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CD71E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36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  <w:bookmarkStart w:id="0" w:name="_GoBack"/>
            <w:bookmarkEnd w:id="0"/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CD71E8" w:rsidP="00CD71E8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Nevysychající vnitřní omítky zdi kostela sousedního objektu kláštera minoritů, která je současně vnitřní zdí místnosti K1-1-044 omítky vykazují stále vysokou procentuální vlhkost. 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D71E8" w:rsidP="008C200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rámci schválených úprav PD kláštera minoritů byla navržena opatření vedoucí k odvlhčení zdiva, které je nutné provést ze strany sousední stavby – propojení odvětrávacích kanálů.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CD71E8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Snížení vlhkosti zdiva obvodové zdi kostela formou odvětrávacích kanálů navazujících na systém odvětrání objektů (objekt M7) minoritů dle původní PD minoritského kláštera.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CD71E8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CD71E8">
              <w:rPr>
                <w:rFonts w:asciiTheme="minorHAnsi" w:hAnsiTheme="minorHAnsi"/>
                <w:sz w:val="20"/>
              </w:rPr>
              <w:t>projektová dokumentace změny stavebních prací objektu M7.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52C" w:rsidRPr="00114FF2" w:rsidRDefault="00DB48D5" w:rsidP="002B652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CD71E8">
              <w:rPr>
                <w:rFonts w:asciiTheme="minorHAnsi" w:hAnsiTheme="minorHAnsi"/>
                <w:b/>
                <w:sz w:val="22"/>
                <w:szCs w:val="22"/>
              </w:rPr>
              <w:t>269.817,02</w:t>
            </w:r>
            <w:r w:rsidR="00A306A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664EE4" w:rsidRPr="007C29BF" w:rsidRDefault="00664EE4" w:rsidP="002B652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B46" w:rsidRDefault="00375B46" w:rsidP="004131CC">
      <w:r>
        <w:separator/>
      </w:r>
    </w:p>
  </w:endnote>
  <w:endnote w:type="continuationSeparator" w:id="0">
    <w:p w:rsidR="00375B46" w:rsidRDefault="00375B46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B46" w:rsidRDefault="00375B46" w:rsidP="004131CC">
      <w:r>
        <w:separator/>
      </w:r>
    </w:p>
  </w:footnote>
  <w:footnote w:type="continuationSeparator" w:id="0">
    <w:p w:rsidR="00375B46" w:rsidRDefault="00375B46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75CD4"/>
    <w:rsid w:val="000816FD"/>
    <w:rsid w:val="000B37BE"/>
    <w:rsid w:val="000B7365"/>
    <w:rsid w:val="000E3460"/>
    <w:rsid w:val="000F1C73"/>
    <w:rsid w:val="000F555D"/>
    <w:rsid w:val="00112DCC"/>
    <w:rsid w:val="00114FF2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652C"/>
    <w:rsid w:val="002B7855"/>
    <w:rsid w:val="002C299D"/>
    <w:rsid w:val="002C66C9"/>
    <w:rsid w:val="002F25D9"/>
    <w:rsid w:val="002F522E"/>
    <w:rsid w:val="003003BE"/>
    <w:rsid w:val="00311608"/>
    <w:rsid w:val="00322C58"/>
    <w:rsid w:val="00323A7D"/>
    <w:rsid w:val="00324BC4"/>
    <w:rsid w:val="003313E3"/>
    <w:rsid w:val="00336448"/>
    <w:rsid w:val="00364AF6"/>
    <w:rsid w:val="00375B46"/>
    <w:rsid w:val="003A1EB1"/>
    <w:rsid w:val="003A4EF3"/>
    <w:rsid w:val="004131CC"/>
    <w:rsid w:val="004427B3"/>
    <w:rsid w:val="0045628A"/>
    <w:rsid w:val="0048160F"/>
    <w:rsid w:val="00497302"/>
    <w:rsid w:val="004A03E6"/>
    <w:rsid w:val="004A53CF"/>
    <w:rsid w:val="004A64CC"/>
    <w:rsid w:val="004F0937"/>
    <w:rsid w:val="005173F6"/>
    <w:rsid w:val="00524714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07C82"/>
    <w:rsid w:val="0061461F"/>
    <w:rsid w:val="00636FC9"/>
    <w:rsid w:val="0065370E"/>
    <w:rsid w:val="00654A43"/>
    <w:rsid w:val="00664EE4"/>
    <w:rsid w:val="006825C9"/>
    <w:rsid w:val="00683B17"/>
    <w:rsid w:val="006A2AF5"/>
    <w:rsid w:val="006A73A9"/>
    <w:rsid w:val="006E6F49"/>
    <w:rsid w:val="00701164"/>
    <w:rsid w:val="007059DC"/>
    <w:rsid w:val="00713296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200D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06AC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D71E8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54B14"/>
    <w:rsid w:val="00E70792"/>
    <w:rsid w:val="00E72CF0"/>
    <w:rsid w:val="00E82A9E"/>
    <w:rsid w:val="00EA10C9"/>
    <w:rsid w:val="00EA42EA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cp:lastPrinted>2015-07-23T12:11:00Z</cp:lastPrinted>
  <dcterms:created xsi:type="dcterms:W3CDTF">2015-07-23T12:13:00Z</dcterms:created>
  <dcterms:modified xsi:type="dcterms:W3CDTF">2015-07-23T12:22:00Z</dcterms:modified>
</cp:coreProperties>
</file>