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813" w:rsidRDefault="008C2813" w:rsidP="008C2813">
      <w:pPr>
        <w:ind w:left="705" w:hanging="705"/>
        <w:jc w:val="center"/>
        <w:rPr>
          <w:b/>
          <w:sz w:val="28"/>
          <w:szCs w:val="28"/>
        </w:rPr>
      </w:pPr>
    </w:p>
    <w:p w:rsidR="00A4185F" w:rsidRPr="00A4185F" w:rsidRDefault="00A4185F" w:rsidP="008C2813">
      <w:pPr>
        <w:ind w:left="705" w:hanging="705"/>
        <w:jc w:val="center"/>
        <w:rPr>
          <w:b/>
          <w:sz w:val="28"/>
          <w:szCs w:val="28"/>
        </w:rPr>
      </w:pPr>
      <w:r w:rsidRPr="00A4185F">
        <w:rPr>
          <w:b/>
          <w:sz w:val="28"/>
          <w:szCs w:val="28"/>
        </w:rPr>
        <w:t>Zápis z</w:t>
      </w:r>
      <w:r w:rsidR="0080475D">
        <w:rPr>
          <w:b/>
          <w:sz w:val="28"/>
          <w:szCs w:val="28"/>
        </w:rPr>
        <w:t> 2</w:t>
      </w:r>
      <w:r w:rsidR="001B392D">
        <w:rPr>
          <w:b/>
          <w:sz w:val="28"/>
          <w:szCs w:val="28"/>
        </w:rPr>
        <w:t>2</w:t>
      </w:r>
      <w:r w:rsidR="00ED2385">
        <w:rPr>
          <w:b/>
          <w:sz w:val="28"/>
          <w:szCs w:val="28"/>
        </w:rPr>
        <w:t xml:space="preserve">. kontrolního dne stavby dne </w:t>
      </w:r>
      <w:r w:rsidR="001B392D">
        <w:rPr>
          <w:b/>
          <w:sz w:val="28"/>
          <w:szCs w:val="28"/>
        </w:rPr>
        <w:t>8. 1. 2015</w:t>
      </w:r>
    </w:p>
    <w:p w:rsidR="008038A7" w:rsidRPr="005F5539" w:rsidRDefault="00A4185F" w:rsidP="00A4185F">
      <w:pPr>
        <w:ind w:left="708" w:hanging="708"/>
        <w:rPr>
          <w:rFonts w:cs="Times New Roman"/>
          <w:b/>
          <w:sz w:val="20"/>
          <w:szCs w:val="20"/>
        </w:rPr>
      </w:pPr>
      <w:r w:rsidRPr="005F5539">
        <w:rPr>
          <w:b/>
          <w:sz w:val="20"/>
          <w:szCs w:val="20"/>
        </w:rPr>
        <w:t>Stavba:</w:t>
      </w:r>
      <w:r w:rsidRPr="005F5539">
        <w:rPr>
          <w:b/>
          <w:sz w:val="20"/>
          <w:szCs w:val="20"/>
        </w:rPr>
        <w:tab/>
      </w:r>
      <w:r w:rsidRPr="005F5539">
        <w:rPr>
          <w:rFonts w:cs="Times New Roman"/>
          <w:sz w:val="20"/>
          <w:szCs w:val="20"/>
        </w:rPr>
        <w:t xml:space="preserve">Revitalizace areálu klášterů Český Krumlov </w:t>
      </w:r>
      <w:r w:rsidR="00474CC7">
        <w:rPr>
          <w:rFonts w:cs="Times New Roman"/>
          <w:sz w:val="20"/>
          <w:szCs w:val="20"/>
        </w:rPr>
        <w:t>–</w:t>
      </w:r>
      <w:r w:rsidRPr="005F5539">
        <w:rPr>
          <w:rFonts w:cs="Times New Roman"/>
          <w:sz w:val="20"/>
          <w:szCs w:val="20"/>
        </w:rPr>
        <w:t> oprava a rekonstrukce ar</w:t>
      </w:r>
      <w:r w:rsidR="008768EE" w:rsidRPr="005F5539">
        <w:rPr>
          <w:rFonts w:cs="Times New Roman"/>
          <w:sz w:val="20"/>
          <w:szCs w:val="20"/>
        </w:rPr>
        <w:t>eálu bývalého kláštera minoritů</w:t>
      </w:r>
    </w:p>
    <w:p w:rsidR="00A4185F" w:rsidRPr="005F5539" w:rsidRDefault="00A4185F" w:rsidP="00A4185F">
      <w:pPr>
        <w:ind w:left="708" w:hanging="708"/>
        <w:rPr>
          <w:rFonts w:cs="Times New Roman"/>
          <w:sz w:val="20"/>
          <w:szCs w:val="20"/>
        </w:rPr>
      </w:pPr>
      <w:r w:rsidRPr="005F5539">
        <w:rPr>
          <w:rFonts w:cs="Times New Roman"/>
          <w:b/>
          <w:sz w:val="20"/>
          <w:szCs w:val="20"/>
        </w:rPr>
        <w:t>Místo jednání:</w:t>
      </w:r>
      <w:r w:rsidRPr="005F5539">
        <w:rPr>
          <w:rFonts w:cs="Times New Roman"/>
          <w:sz w:val="20"/>
          <w:szCs w:val="20"/>
        </w:rPr>
        <w:t xml:space="preserve"> </w:t>
      </w:r>
      <w:r w:rsidR="002B40C1" w:rsidRPr="005F5539">
        <w:rPr>
          <w:rFonts w:cs="Times New Roman"/>
          <w:sz w:val="20"/>
          <w:szCs w:val="20"/>
        </w:rPr>
        <w:tab/>
      </w:r>
      <w:r w:rsidRPr="005F5539">
        <w:rPr>
          <w:rFonts w:cs="Times New Roman"/>
          <w:sz w:val="20"/>
          <w:szCs w:val="20"/>
        </w:rPr>
        <w:t xml:space="preserve">Český Krumlov – objekt bývalého kláštera </w:t>
      </w:r>
      <w:r w:rsidR="008768EE" w:rsidRPr="005F5539">
        <w:rPr>
          <w:rFonts w:cs="Times New Roman"/>
          <w:sz w:val="20"/>
          <w:szCs w:val="20"/>
        </w:rPr>
        <w:t>minoritů</w:t>
      </w:r>
    </w:p>
    <w:p w:rsidR="00E53C95" w:rsidRPr="005F5539" w:rsidRDefault="00E53C95" w:rsidP="00A4185F">
      <w:pPr>
        <w:ind w:left="708" w:hanging="708"/>
        <w:rPr>
          <w:rFonts w:cs="Times New Roman"/>
          <w:sz w:val="20"/>
          <w:szCs w:val="20"/>
        </w:rPr>
      </w:pPr>
      <w:r w:rsidRPr="005F5539">
        <w:rPr>
          <w:rFonts w:cs="Times New Roman"/>
          <w:b/>
          <w:sz w:val="20"/>
          <w:szCs w:val="20"/>
        </w:rPr>
        <w:t>Počet stran zápisu:</w:t>
      </w:r>
      <w:r w:rsidR="002B40C1" w:rsidRPr="005F5539">
        <w:rPr>
          <w:rFonts w:cs="Times New Roman"/>
          <w:b/>
          <w:sz w:val="20"/>
          <w:szCs w:val="20"/>
        </w:rPr>
        <w:t xml:space="preserve"> </w:t>
      </w:r>
      <w:r w:rsidR="002B40C1" w:rsidRPr="005F5539">
        <w:rPr>
          <w:rFonts w:cs="Times New Roman"/>
          <w:b/>
          <w:sz w:val="20"/>
          <w:szCs w:val="20"/>
        </w:rPr>
        <w:tab/>
      </w:r>
      <w:r w:rsidR="00787B63">
        <w:rPr>
          <w:rFonts w:cs="Times New Roman"/>
          <w:sz w:val="20"/>
          <w:szCs w:val="20"/>
        </w:rPr>
        <w:t>1</w:t>
      </w:r>
      <w:r w:rsidR="00732D7E">
        <w:rPr>
          <w:rFonts w:cs="Times New Roman"/>
          <w:sz w:val="20"/>
          <w:szCs w:val="20"/>
        </w:rPr>
        <w:t>3</w:t>
      </w:r>
    </w:p>
    <w:p w:rsidR="00E53C95" w:rsidRPr="005F5539" w:rsidRDefault="00E53C95" w:rsidP="005017CF">
      <w:pPr>
        <w:ind w:left="2124" w:hanging="2124"/>
        <w:rPr>
          <w:rFonts w:cs="Times New Roman"/>
          <w:sz w:val="20"/>
          <w:szCs w:val="20"/>
        </w:rPr>
      </w:pPr>
      <w:r w:rsidRPr="005F5539">
        <w:rPr>
          <w:rFonts w:cs="Times New Roman"/>
          <w:b/>
          <w:sz w:val="20"/>
          <w:szCs w:val="20"/>
        </w:rPr>
        <w:t>Příloha:</w:t>
      </w:r>
      <w:r w:rsidR="00ED2385" w:rsidRPr="005F5539">
        <w:rPr>
          <w:rFonts w:cs="Times New Roman"/>
          <w:b/>
          <w:sz w:val="20"/>
          <w:szCs w:val="20"/>
        </w:rPr>
        <w:tab/>
      </w:r>
      <w:r w:rsidRPr="005F5539">
        <w:rPr>
          <w:rFonts w:cs="Times New Roman"/>
          <w:sz w:val="20"/>
          <w:szCs w:val="20"/>
        </w:rPr>
        <w:t>listina s</w:t>
      </w:r>
      <w:r w:rsidR="00474CC7">
        <w:rPr>
          <w:rFonts w:cs="Times New Roman"/>
          <w:sz w:val="20"/>
          <w:szCs w:val="20"/>
        </w:rPr>
        <w:t> </w:t>
      </w:r>
      <w:r w:rsidRPr="005F5539">
        <w:rPr>
          <w:rFonts w:cs="Times New Roman"/>
          <w:sz w:val="20"/>
          <w:szCs w:val="20"/>
        </w:rPr>
        <w:t>podpisy účastníků KD</w:t>
      </w:r>
    </w:p>
    <w:p w:rsidR="00E53C95" w:rsidRPr="005F5539" w:rsidRDefault="00F24FD6" w:rsidP="00A4185F">
      <w:pPr>
        <w:ind w:left="708" w:hanging="708"/>
        <w:rPr>
          <w:rFonts w:cs="Times New Roman"/>
          <w:b/>
          <w:sz w:val="20"/>
          <w:szCs w:val="20"/>
        </w:rPr>
      </w:pPr>
      <w:r w:rsidRPr="005F5539">
        <w:rPr>
          <w:rFonts w:cs="Times New Roman"/>
          <w:b/>
          <w:sz w:val="20"/>
          <w:szCs w:val="20"/>
        </w:rPr>
        <w:t>Prezenční listina</w:t>
      </w:r>
      <w:r w:rsidR="00E53C95" w:rsidRPr="005F5539">
        <w:rPr>
          <w:rFonts w:cs="Times New Roman"/>
          <w:b/>
          <w:sz w:val="20"/>
          <w:szCs w:val="20"/>
        </w:rPr>
        <w:t>:</w:t>
      </w:r>
    </w:p>
    <w:tbl>
      <w:tblPr>
        <w:tblStyle w:val="Mkatabulky"/>
        <w:tblW w:w="9640" w:type="dxa"/>
        <w:tblInd w:w="-289" w:type="dxa"/>
        <w:tblLayout w:type="fixed"/>
        <w:tblLook w:val="04A0"/>
      </w:tblPr>
      <w:tblGrid>
        <w:gridCol w:w="1702"/>
        <w:gridCol w:w="2268"/>
        <w:gridCol w:w="3685"/>
        <w:gridCol w:w="851"/>
        <w:gridCol w:w="1134"/>
      </w:tblGrid>
      <w:tr w:rsidR="005D6999" w:rsidTr="00A965F5">
        <w:trPr>
          <w:trHeight w:val="394"/>
        </w:trPr>
        <w:tc>
          <w:tcPr>
            <w:tcW w:w="1702" w:type="dxa"/>
            <w:vAlign w:val="center"/>
          </w:tcPr>
          <w:p w:rsidR="00E53C95" w:rsidRPr="00E53C95" w:rsidRDefault="00E53C95" w:rsidP="00A4185F">
            <w:pPr>
              <w:rPr>
                <w:b/>
                <w:sz w:val="20"/>
                <w:szCs w:val="20"/>
              </w:rPr>
            </w:pPr>
            <w:r w:rsidRPr="00E53C95">
              <w:rPr>
                <w:b/>
                <w:sz w:val="20"/>
                <w:szCs w:val="20"/>
              </w:rPr>
              <w:t xml:space="preserve">Jméno </w:t>
            </w:r>
          </w:p>
        </w:tc>
        <w:tc>
          <w:tcPr>
            <w:tcW w:w="2268" w:type="dxa"/>
            <w:vAlign w:val="center"/>
          </w:tcPr>
          <w:p w:rsidR="00E53C95" w:rsidRPr="00E53C95" w:rsidRDefault="00E53C95" w:rsidP="00A4185F">
            <w:pPr>
              <w:rPr>
                <w:b/>
                <w:sz w:val="20"/>
                <w:szCs w:val="20"/>
              </w:rPr>
            </w:pPr>
            <w:r w:rsidRPr="00E53C95">
              <w:rPr>
                <w:b/>
                <w:sz w:val="20"/>
                <w:szCs w:val="20"/>
              </w:rPr>
              <w:t>Společnost/ pracovní pozice</w:t>
            </w:r>
          </w:p>
        </w:tc>
        <w:tc>
          <w:tcPr>
            <w:tcW w:w="3685" w:type="dxa"/>
            <w:vAlign w:val="center"/>
          </w:tcPr>
          <w:p w:rsidR="00E53C95" w:rsidRPr="00F24FD6" w:rsidRDefault="00E53C95" w:rsidP="00A4185F">
            <w:pPr>
              <w:rPr>
                <w:sz w:val="20"/>
                <w:szCs w:val="20"/>
              </w:rPr>
            </w:pPr>
            <w:r w:rsidRPr="00F24FD6">
              <w:rPr>
                <w:sz w:val="20"/>
                <w:szCs w:val="20"/>
              </w:rPr>
              <w:t>Kontakt</w:t>
            </w:r>
          </w:p>
        </w:tc>
        <w:tc>
          <w:tcPr>
            <w:tcW w:w="851" w:type="dxa"/>
            <w:vAlign w:val="center"/>
          </w:tcPr>
          <w:p w:rsidR="00E53C95" w:rsidRPr="00E53C95" w:rsidRDefault="00E53C95" w:rsidP="00A4185F">
            <w:pPr>
              <w:rPr>
                <w:b/>
                <w:sz w:val="20"/>
                <w:szCs w:val="20"/>
              </w:rPr>
            </w:pPr>
            <w:r w:rsidRPr="00E53C95">
              <w:rPr>
                <w:b/>
                <w:sz w:val="20"/>
                <w:szCs w:val="20"/>
              </w:rPr>
              <w:t>Zkr.</w:t>
            </w:r>
          </w:p>
        </w:tc>
        <w:tc>
          <w:tcPr>
            <w:tcW w:w="1134" w:type="dxa"/>
            <w:vAlign w:val="center"/>
          </w:tcPr>
          <w:p w:rsidR="00E53C95" w:rsidRPr="00E53C95" w:rsidRDefault="00E53C95" w:rsidP="00A4185F">
            <w:pPr>
              <w:rPr>
                <w:b/>
                <w:sz w:val="20"/>
                <w:szCs w:val="20"/>
              </w:rPr>
            </w:pPr>
            <w:r w:rsidRPr="00E53C95">
              <w:rPr>
                <w:b/>
                <w:sz w:val="20"/>
                <w:szCs w:val="20"/>
              </w:rPr>
              <w:t>Přítomen/</w:t>
            </w:r>
            <w:r w:rsidR="004D1AEF">
              <w:rPr>
                <w:b/>
                <w:sz w:val="20"/>
                <w:szCs w:val="20"/>
              </w:rPr>
              <w:t xml:space="preserve"> </w:t>
            </w:r>
            <w:r w:rsidRPr="00E53C95">
              <w:rPr>
                <w:b/>
                <w:sz w:val="20"/>
                <w:szCs w:val="20"/>
              </w:rPr>
              <w:t>podpis</w:t>
            </w:r>
            <w:r w:rsidR="004D1AEF">
              <w:rPr>
                <w:b/>
                <w:sz w:val="20"/>
                <w:szCs w:val="20"/>
              </w:rPr>
              <w:t xml:space="preserve"> viz příloha</w:t>
            </w:r>
          </w:p>
        </w:tc>
      </w:tr>
      <w:tr w:rsidR="005D6999" w:rsidTr="00A965F5">
        <w:trPr>
          <w:trHeight w:val="371"/>
        </w:trPr>
        <w:tc>
          <w:tcPr>
            <w:tcW w:w="1702" w:type="dxa"/>
            <w:vAlign w:val="center"/>
          </w:tcPr>
          <w:p w:rsidR="00E53C95" w:rsidRPr="005F5539" w:rsidRDefault="00BD6C0A" w:rsidP="00A4185F">
            <w:pPr>
              <w:rPr>
                <w:sz w:val="19"/>
                <w:szCs w:val="19"/>
              </w:rPr>
            </w:pPr>
            <w:r w:rsidRPr="005F5539">
              <w:rPr>
                <w:sz w:val="19"/>
                <w:szCs w:val="19"/>
              </w:rPr>
              <w:t xml:space="preserve">Danuše </w:t>
            </w:r>
            <w:proofErr w:type="spellStart"/>
            <w:r w:rsidRPr="005F5539">
              <w:rPr>
                <w:sz w:val="19"/>
                <w:szCs w:val="19"/>
              </w:rPr>
              <w:t>Thimová</w:t>
            </w:r>
            <w:proofErr w:type="spellEnd"/>
          </w:p>
        </w:tc>
        <w:tc>
          <w:tcPr>
            <w:tcW w:w="2268" w:type="dxa"/>
            <w:vAlign w:val="center"/>
          </w:tcPr>
          <w:p w:rsidR="00E53C95" w:rsidRPr="005F5539" w:rsidRDefault="00BD6C0A" w:rsidP="00BD6C0A">
            <w:pPr>
              <w:rPr>
                <w:sz w:val="19"/>
                <w:szCs w:val="19"/>
              </w:rPr>
            </w:pPr>
            <w:r w:rsidRPr="005F5539">
              <w:rPr>
                <w:sz w:val="19"/>
                <w:szCs w:val="19"/>
              </w:rPr>
              <w:t>Národní památkový ústav územní odborné pracoviště v</w:t>
            </w:r>
            <w:r w:rsidR="00474CC7">
              <w:rPr>
                <w:sz w:val="19"/>
                <w:szCs w:val="19"/>
              </w:rPr>
              <w:t> </w:t>
            </w:r>
            <w:r w:rsidRPr="005F5539">
              <w:rPr>
                <w:sz w:val="19"/>
                <w:szCs w:val="19"/>
              </w:rPr>
              <w:t>Č. Budějovicích</w:t>
            </w:r>
            <w:r w:rsidR="00964975" w:rsidRPr="005F5539">
              <w:rPr>
                <w:sz w:val="19"/>
                <w:szCs w:val="19"/>
              </w:rPr>
              <w:t>,</w:t>
            </w:r>
            <w:r w:rsidRPr="005F5539">
              <w:rPr>
                <w:sz w:val="19"/>
                <w:szCs w:val="19"/>
              </w:rPr>
              <w:t xml:space="preserve"> vedoucí oddělení garantů území</w:t>
            </w:r>
          </w:p>
        </w:tc>
        <w:tc>
          <w:tcPr>
            <w:tcW w:w="3685" w:type="dxa"/>
            <w:vAlign w:val="center"/>
          </w:tcPr>
          <w:p w:rsidR="00E53C95" w:rsidRPr="005F5539" w:rsidRDefault="005D6999" w:rsidP="00A4185F">
            <w:pPr>
              <w:rPr>
                <w:sz w:val="19"/>
                <w:szCs w:val="19"/>
              </w:rPr>
            </w:pPr>
            <w:r w:rsidRPr="005F5539">
              <w:rPr>
                <w:sz w:val="19"/>
                <w:szCs w:val="19"/>
              </w:rPr>
              <w:t xml:space="preserve">+420 </w:t>
            </w:r>
            <w:r w:rsidR="00E81D56" w:rsidRPr="005F5539">
              <w:rPr>
                <w:sz w:val="19"/>
                <w:szCs w:val="19"/>
              </w:rPr>
              <w:t>724 96</w:t>
            </w:r>
            <w:r w:rsidR="00BD6C0A" w:rsidRPr="005F5539">
              <w:rPr>
                <w:sz w:val="19"/>
                <w:szCs w:val="19"/>
              </w:rPr>
              <w:t xml:space="preserve">5 363, </w:t>
            </w:r>
            <w:hyperlink r:id="rId8" w:history="1">
              <w:r w:rsidR="00474CC7" w:rsidRPr="003808E0">
                <w:rPr>
                  <w:rStyle w:val="Hypertextovodkaz"/>
                  <w:sz w:val="19"/>
                  <w:szCs w:val="19"/>
                </w:rPr>
                <w:t>thimova.danuse@npu.cz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C26763" w:rsidP="00A4185F">
            <w:pPr>
              <w:rPr>
                <w:sz w:val="19"/>
                <w:szCs w:val="19"/>
              </w:rPr>
            </w:pPr>
            <w:r>
              <w:rPr>
                <w:sz w:val="19"/>
                <w:szCs w:val="19"/>
              </w:rPr>
              <w:t>ne</w:t>
            </w:r>
          </w:p>
        </w:tc>
      </w:tr>
      <w:tr w:rsidR="005D6999" w:rsidTr="00A965F5">
        <w:trPr>
          <w:trHeight w:val="394"/>
        </w:trPr>
        <w:tc>
          <w:tcPr>
            <w:tcW w:w="1702" w:type="dxa"/>
            <w:vAlign w:val="center"/>
          </w:tcPr>
          <w:p w:rsidR="00E53C95" w:rsidRPr="005F5539" w:rsidRDefault="00BD6C0A" w:rsidP="00A4185F">
            <w:pPr>
              <w:rPr>
                <w:sz w:val="19"/>
                <w:szCs w:val="19"/>
              </w:rPr>
            </w:pPr>
            <w:r w:rsidRPr="005F5539">
              <w:rPr>
                <w:sz w:val="19"/>
                <w:szCs w:val="19"/>
              </w:rPr>
              <w:t xml:space="preserve">Michaela </w:t>
            </w:r>
            <w:proofErr w:type="spellStart"/>
            <w:r w:rsidRPr="005F5539">
              <w:rPr>
                <w:sz w:val="19"/>
                <w:szCs w:val="19"/>
              </w:rPr>
              <w:t>Špinarová</w:t>
            </w:r>
            <w:proofErr w:type="spellEnd"/>
          </w:p>
        </w:tc>
        <w:tc>
          <w:tcPr>
            <w:tcW w:w="2268"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Referát monitoringu památek UNESCO</w:t>
            </w:r>
          </w:p>
        </w:tc>
        <w:tc>
          <w:tcPr>
            <w:tcW w:w="3685"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 xml:space="preserve">602 627 440, </w:t>
            </w:r>
            <w:hyperlink r:id="rId9" w:history="1">
              <w:r w:rsidR="00474CC7" w:rsidRPr="003808E0">
                <w:rPr>
                  <w:rStyle w:val="Hypertextovodkaz"/>
                  <w:sz w:val="19"/>
                  <w:szCs w:val="19"/>
                </w:rPr>
                <w:t>spinarova.michaela@npu.cz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1B392D" w:rsidP="00A4185F">
            <w:pPr>
              <w:rPr>
                <w:sz w:val="19"/>
                <w:szCs w:val="19"/>
              </w:rPr>
            </w:pPr>
            <w:r>
              <w:rPr>
                <w:sz w:val="19"/>
                <w:szCs w:val="19"/>
              </w:rPr>
              <w:t>ne</w:t>
            </w:r>
          </w:p>
        </w:tc>
      </w:tr>
      <w:tr w:rsidR="005D6999" w:rsidTr="00A965F5">
        <w:trPr>
          <w:trHeight w:val="371"/>
        </w:trPr>
        <w:tc>
          <w:tcPr>
            <w:tcW w:w="1702" w:type="dxa"/>
            <w:vAlign w:val="center"/>
          </w:tcPr>
          <w:p w:rsidR="00E53C95" w:rsidRPr="005F5539" w:rsidRDefault="00BD6C0A" w:rsidP="00A4185F">
            <w:pPr>
              <w:rPr>
                <w:sz w:val="19"/>
                <w:szCs w:val="19"/>
              </w:rPr>
            </w:pPr>
            <w:r w:rsidRPr="005F5539">
              <w:rPr>
                <w:sz w:val="19"/>
                <w:szCs w:val="19"/>
              </w:rPr>
              <w:t xml:space="preserve">Jiří </w:t>
            </w:r>
            <w:proofErr w:type="spellStart"/>
            <w:r w:rsidRPr="005F5539">
              <w:rPr>
                <w:sz w:val="19"/>
                <w:szCs w:val="19"/>
              </w:rPr>
              <w:t>Bloch</w:t>
            </w:r>
            <w:proofErr w:type="spellEnd"/>
          </w:p>
        </w:tc>
        <w:tc>
          <w:tcPr>
            <w:tcW w:w="2268"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Oddělení specialistů</w:t>
            </w:r>
          </w:p>
        </w:tc>
        <w:tc>
          <w:tcPr>
            <w:tcW w:w="3685"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 xml:space="preserve">724 054 738, </w:t>
            </w:r>
            <w:hyperlink r:id="rId10" w:history="1">
              <w:r w:rsidR="00474CC7" w:rsidRPr="003808E0">
                <w:rPr>
                  <w:rStyle w:val="Hypertextovodkaz"/>
                  <w:sz w:val="19"/>
                  <w:szCs w:val="19"/>
                </w:rPr>
                <w:t>bloch.jiri@npu.cz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1B392D" w:rsidP="0000402D">
            <w:pPr>
              <w:rPr>
                <w:sz w:val="19"/>
                <w:szCs w:val="19"/>
              </w:rPr>
            </w:pPr>
            <w:r>
              <w:rPr>
                <w:sz w:val="19"/>
                <w:szCs w:val="19"/>
              </w:rPr>
              <w:t>ano</w:t>
            </w:r>
          </w:p>
        </w:tc>
      </w:tr>
      <w:tr w:rsidR="005D6999" w:rsidTr="00A965F5">
        <w:trPr>
          <w:trHeight w:val="394"/>
        </w:trPr>
        <w:tc>
          <w:tcPr>
            <w:tcW w:w="1702" w:type="dxa"/>
            <w:vAlign w:val="center"/>
          </w:tcPr>
          <w:p w:rsidR="006F1DD5" w:rsidRPr="005F5539" w:rsidRDefault="006F1DD5" w:rsidP="006F1DD5">
            <w:pPr>
              <w:rPr>
                <w:sz w:val="19"/>
                <w:szCs w:val="19"/>
              </w:rPr>
            </w:pPr>
            <w:r w:rsidRPr="005F5539">
              <w:rPr>
                <w:sz w:val="19"/>
                <w:szCs w:val="19"/>
              </w:rPr>
              <w:t xml:space="preserve">Daniel </w:t>
            </w:r>
            <w:proofErr w:type="spellStart"/>
            <w:r w:rsidRPr="005F5539">
              <w:rPr>
                <w:sz w:val="19"/>
                <w:szCs w:val="19"/>
              </w:rPr>
              <w:t>Šnejd</w:t>
            </w:r>
            <w:proofErr w:type="spellEnd"/>
          </w:p>
        </w:tc>
        <w:tc>
          <w:tcPr>
            <w:tcW w:w="2268"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Referát monitoringu památek UNESCO</w:t>
            </w:r>
          </w:p>
        </w:tc>
        <w:tc>
          <w:tcPr>
            <w:tcW w:w="3685"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 xml:space="preserve">724 053 332, </w:t>
            </w:r>
            <w:hyperlink r:id="rId11" w:history="1">
              <w:r w:rsidR="00474CC7" w:rsidRPr="003808E0">
                <w:rPr>
                  <w:rStyle w:val="Hypertextovodkaz"/>
                  <w:sz w:val="19"/>
                  <w:szCs w:val="19"/>
                </w:rPr>
                <w:t>snejd.daniel@npu.cz</w:t>
              </w:r>
            </w:hyperlink>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5D6999" w:rsidTr="00A965F5">
        <w:trPr>
          <w:trHeight w:val="371"/>
        </w:trPr>
        <w:tc>
          <w:tcPr>
            <w:tcW w:w="1702" w:type="dxa"/>
            <w:vAlign w:val="center"/>
          </w:tcPr>
          <w:p w:rsidR="006F1DD5" w:rsidRPr="005F5539" w:rsidRDefault="006F1DD5" w:rsidP="006F1DD5">
            <w:pPr>
              <w:rPr>
                <w:sz w:val="19"/>
                <w:szCs w:val="19"/>
              </w:rPr>
            </w:pPr>
            <w:r w:rsidRPr="005F5539">
              <w:rPr>
                <w:sz w:val="19"/>
                <w:szCs w:val="19"/>
              </w:rPr>
              <w:t>Marek Princ</w:t>
            </w:r>
          </w:p>
        </w:tc>
        <w:tc>
          <w:tcPr>
            <w:tcW w:w="2268"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Oddělení památkových průzkumů</w:t>
            </w:r>
          </w:p>
        </w:tc>
        <w:tc>
          <w:tcPr>
            <w:tcW w:w="3685"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 xml:space="preserve">776 646 800, </w:t>
            </w:r>
            <w:hyperlink r:id="rId12" w:history="1">
              <w:r w:rsidR="00474CC7" w:rsidRPr="003808E0">
                <w:rPr>
                  <w:rStyle w:val="Hypertextovodkaz"/>
                  <w:sz w:val="19"/>
                  <w:szCs w:val="19"/>
                </w:rPr>
                <w:t>princ.marek@npu.cz</w:t>
              </w:r>
            </w:hyperlink>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395FFA" w:rsidTr="00A965F5">
        <w:trPr>
          <w:trHeight w:val="371"/>
        </w:trPr>
        <w:tc>
          <w:tcPr>
            <w:tcW w:w="1702" w:type="dxa"/>
            <w:vAlign w:val="center"/>
          </w:tcPr>
          <w:p w:rsidR="00395FFA" w:rsidRPr="005F5539" w:rsidRDefault="00395FFA" w:rsidP="006F1DD5">
            <w:pPr>
              <w:rPr>
                <w:sz w:val="19"/>
                <w:szCs w:val="19"/>
              </w:rPr>
            </w:pPr>
            <w:r w:rsidRPr="005F5539">
              <w:rPr>
                <w:sz w:val="19"/>
                <w:szCs w:val="19"/>
              </w:rPr>
              <w:t xml:space="preserve">Eva </w:t>
            </w:r>
            <w:proofErr w:type="spellStart"/>
            <w:r w:rsidRPr="005F5539">
              <w:rPr>
                <w:sz w:val="19"/>
                <w:szCs w:val="19"/>
              </w:rPr>
              <w:t>Olšanová</w:t>
            </w:r>
            <w:proofErr w:type="spellEnd"/>
          </w:p>
        </w:tc>
        <w:tc>
          <w:tcPr>
            <w:tcW w:w="2268" w:type="dxa"/>
            <w:vAlign w:val="center"/>
          </w:tcPr>
          <w:p w:rsidR="00395FFA" w:rsidRPr="005F5539" w:rsidRDefault="00395FFA" w:rsidP="006F1DD5">
            <w:pPr>
              <w:rPr>
                <w:sz w:val="19"/>
                <w:szCs w:val="19"/>
              </w:rPr>
            </w:pPr>
            <w:r w:rsidRPr="005F5539">
              <w:rPr>
                <w:sz w:val="19"/>
                <w:szCs w:val="19"/>
              </w:rPr>
              <w:t>NPÚ ÚOP Č. Budějovice, Oddělení specialistů </w:t>
            </w:r>
          </w:p>
        </w:tc>
        <w:tc>
          <w:tcPr>
            <w:tcW w:w="3685" w:type="dxa"/>
            <w:vAlign w:val="center"/>
          </w:tcPr>
          <w:tbl>
            <w:tblPr>
              <w:tblW w:w="9255" w:type="dxa"/>
              <w:tblCellSpacing w:w="15" w:type="dxa"/>
              <w:tblLayout w:type="fixed"/>
              <w:tblLook w:val="04A0"/>
            </w:tblPr>
            <w:tblGrid>
              <w:gridCol w:w="3780"/>
              <w:gridCol w:w="5475"/>
            </w:tblGrid>
            <w:tr w:rsidR="00395FFA" w:rsidRPr="005F5539" w:rsidTr="00395FFA">
              <w:trPr>
                <w:tblCellSpacing w:w="15" w:type="dxa"/>
              </w:trPr>
              <w:tc>
                <w:tcPr>
                  <w:tcW w:w="1529"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 xml:space="preserve">+420 725 314 206, </w:t>
                  </w:r>
                  <w:hyperlink r:id="rId13" w:history="1">
                    <w:r w:rsidR="00474CC7" w:rsidRPr="003808E0">
                      <w:rPr>
                        <w:rStyle w:val="Hypertextovodkaz"/>
                        <w:sz w:val="19"/>
                        <w:szCs w:val="19"/>
                      </w:rPr>
                      <w:t>olsanova.eva</w:t>
                    </w:r>
                    <w:r w:rsidR="00474CC7" w:rsidRPr="003808E0">
                      <w:rPr>
                        <w:rStyle w:val="Hypertextovodkaz"/>
                        <w:noProof/>
                        <w:sz w:val="19"/>
                        <w:szCs w:val="19"/>
                        <w:lang w:eastAsia="cs-CZ"/>
                      </w:rPr>
                      <w:t>@</w:t>
                    </w:r>
                    <w:r w:rsidR="00474CC7" w:rsidRPr="003808E0">
                      <w:rPr>
                        <w:rStyle w:val="Hypertextovodkaz"/>
                        <w:sz w:val="19"/>
                        <w:szCs w:val="19"/>
                      </w:rPr>
                      <w:t>npu.cz</w:t>
                    </w:r>
                  </w:hyperlink>
                </w:p>
              </w:tc>
              <w:tc>
                <w:tcPr>
                  <w:tcW w:w="2223"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   olsanova.evanpu.cz</w:t>
                  </w:r>
                </w:p>
              </w:tc>
            </w:tr>
          </w:tbl>
          <w:p w:rsidR="00395FFA" w:rsidRPr="005F5539" w:rsidRDefault="00395FFA" w:rsidP="006F1DD5">
            <w:pPr>
              <w:rPr>
                <w:sz w:val="19"/>
                <w:szCs w:val="19"/>
              </w:rPr>
            </w:pPr>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1B392D" w:rsidP="006F1DD5">
            <w:pPr>
              <w:rPr>
                <w:sz w:val="19"/>
                <w:szCs w:val="19"/>
              </w:rPr>
            </w:pPr>
            <w:r>
              <w:rPr>
                <w:sz w:val="19"/>
                <w:szCs w:val="19"/>
              </w:rPr>
              <w:t>ne</w:t>
            </w:r>
          </w:p>
        </w:tc>
      </w:tr>
      <w:tr w:rsidR="00395FFA" w:rsidTr="00A965F5">
        <w:trPr>
          <w:trHeight w:val="371"/>
        </w:trPr>
        <w:tc>
          <w:tcPr>
            <w:tcW w:w="1702" w:type="dxa"/>
            <w:vAlign w:val="center"/>
          </w:tcPr>
          <w:p w:rsidR="00395FFA" w:rsidRPr="005F5539" w:rsidRDefault="00395FFA" w:rsidP="006F1DD5">
            <w:pPr>
              <w:rPr>
                <w:sz w:val="19"/>
                <w:szCs w:val="19"/>
              </w:rPr>
            </w:pPr>
            <w:r w:rsidRPr="005F5539">
              <w:rPr>
                <w:sz w:val="19"/>
                <w:szCs w:val="19"/>
              </w:rPr>
              <w:t>Jiří Olšan</w:t>
            </w:r>
          </w:p>
        </w:tc>
        <w:tc>
          <w:tcPr>
            <w:tcW w:w="2268" w:type="dxa"/>
            <w:vAlign w:val="center"/>
          </w:tcPr>
          <w:p w:rsidR="00395FFA" w:rsidRPr="005F5539" w:rsidRDefault="00395FFA" w:rsidP="006F1DD5">
            <w:pPr>
              <w:rPr>
                <w:sz w:val="19"/>
                <w:szCs w:val="19"/>
              </w:rPr>
            </w:pPr>
            <w:r w:rsidRPr="005F5539">
              <w:rPr>
                <w:sz w:val="19"/>
                <w:szCs w:val="19"/>
              </w:rPr>
              <w:t>NPÚ ÚPS Č. Budějovice, </w:t>
            </w:r>
            <w:r w:rsidRPr="005F5539">
              <w:rPr>
                <w:bCs/>
                <w:sz w:val="19"/>
                <w:szCs w:val="19"/>
              </w:rPr>
              <w:t xml:space="preserve">Správa SHZ Č. Krumlov, </w:t>
            </w:r>
            <w:r w:rsidRPr="005F5539">
              <w:rPr>
                <w:sz w:val="19"/>
                <w:szCs w:val="19"/>
              </w:rPr>
              <w:t>zahradní architekt</w:t>
            </w:r>
          </w:p>
        </w:tc>
        <w:tc>
          <w:tcPr>
            <w:tcW w:w="3685" w:type="dxa"/>
            <w:vAlign w:val="center"/>
          </w:tcPr>
          <w:p w:rsidR="00395FFA" w:rsidRPr="005F5539" w:rsidRDefault="00395FFA" w:rsidP="006F1DD5">
            <w:pPr>
              <w:rPr>
                <w:sz w:val="19"/>
                <w:szCs w:val="19"/>
              </w:rPr>
            </w:pPr>
            <w:r w:rsidRPr="005F5539">
              <w:rPr>
                <w:sz w:val="19"/>
                <w:szCs w:val="19"/>
              </w:rPr>
              <w:t xml:space="preserve">+420 720 417 895, </w:t>
            </w:r>
            <w:hyperlink r:id="rId14" w:history="1">
              <w:r w:rsidR="00474CC7" w:rsidRPr="003808E0">
                <w:rPr>
                  <w:rStyle w:val="Hypertextovodkaz"/>
                  <w:sz w:val="19"/>
                  <w:szCs w:val="19"/>
                </w:rPr>
                <w:t>olsan.jiri@npu.cz</w:t>
              </w:r>
            </w:hyperlink>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1B392D" w:rsidP="006F1DD5">
            <w:pPr>
              <w:rPr>
                <w:sz w:val="19"/>
                <w:szCs w:val="19"/>
              </w:rPr>
            </w:pPr>
            <w:r>
              <w:rPr>
                <w:sz w:val="19"/>
                <w:szCs w:val="19"/>
              </w:rPr>
              <w:t>ne</w:t>
            </w:r>
          </w:p>
        </w:tc>
      </w:tr>
      <w:tr w:rsidR="008768EE" w:rsidTr="00A965F5">
        <w:trPr>
          <w:trHeight w:val="371"/>
        </w:trPr>
        <w:tc>
          <w:tcPr>
            <w:tcW w:w="1702" w:type="dxa"/>
            <w:vAlign w:val="center"/>
          </w:tcPr>
          <w:p w:rsidR="008768EE" w:rsidRPr="005F5539" w:rsidRDefault="008768EE" w:rsidP="006F1DD5">
            <w:pPr>
              <w:rPr>
                <w:sz w:val="19"/>
                <w:szCs w:val="19"/>
              </w:rPr>
            </w:pPr>
            <w:r w:rsidRPr="005F5539">
              <w:rPr>
                <w:sz w:val="19"/>
                <w:szCs w:val="19"/>
              </w:rPr>
              <w:t>Tomáš Šantavý</w:t>
            </w:r>
          </w:p>
        </w:tc>
        <w:tc>
          <w:tcPr>
            <w:tcW w:w="2268" w:type="dxa"/>
            <w:vAlign w:val="center"/>
          </w:tcPr>
          <w:p w:rsidR="008768EE" w:rsidRPr="005F5539" w:rsidRDefault="00A84FFD" w:rsidP="006F1DD5">
            <w:pPr>
              <w:rPr>
                <w:sz w:val="19"/>
                <w:szCs w:val="19"/>
              </w:rPr>
            </w:pPr>
            <w:r w:rsidRPr="005F5539">
              <w:rPr>
                <w:sz w:val="19"/>
                <w:szCs w:val="19"/>
              </w:rPr>
              <w:t>Projektový ateliér pro APS, zástupce GP</w:t>
            </w:r>
          </w:p>
        </w:tc>
        <w:tc>
          <w:tcPr>
            <w:tcW w:w="3685" w:type="dxa"/>
            <w:vAlign w:val="center"/>
          </w:tcPr>
          <w:p w:rsidR="0073349C" w:rsidRPr="005F5539" w:rsidRDefault="00A84FFD" w:rsidP="0073349C">
            <w:pPr>
              <w:rPr>
                <w:sz w:val="19"/>
                <w:szCs w:val="19"/>
              </w:rPr>
            </w:pPr>
            <w:r w:rsidRPr="005F5539">
              <w:rPr>
                <w:sz w:val="19"/>
                <w:szCs w:val="19"/>
              </w:rPr>
              <w:t xml:space="preserve">+420 603 501 810, </w:t>
            </w:r>
            <w:hyperlink r:id="rId15" w:history="1">
              <w:r w:rsidR="00474CC7" w:rsidRPr="003808E0">
                <w:rPr>
                  <w:rStyle w:val="Hypertextovodkaz"/>
                  <w:sz w:val="19"/>
                  <w:szCs w:val="19"/>
                </w:rPr>
                <w:t>tomas.santavy@atelierts.cz</w:t>
              </w:r>
            </w:hyperlink>
          </w:p>
        </w:tc>
        <w:tc>
          <w:tcPr>
            <w:tcW w:w="851" w:type="dxa"/>
            <w:vAlign w:val="center"/>
          </w:tcPr>
          <w:p w:rsidR="008768EE" w:rsidRPr="005F5539" w:rsidRDefault="00A84FFD" w:rsidP="006F1DD5">
            <w:pPr>
              <w:rPr>
                <w:sz w:val="19"/>
                <w:szCs w:val="19"/>
              </w:rPr>
            </w:pPr>
            <w:r w:rsidRPr="005F5539">
              <w:rPr>
                <w:sz w:val="19"/>
                <w:szCs w:val="19"/>
              </w:rPr>
              <w:t>GP</w:t>
            </w:r>
          </w:p>
        </w:tc>
        <w:tc>
          <w:tcPr>
            <w:tcW w:w="1134" w:type="dxa"/>
            <w:vAlign w:val="center"/>
          </w:tcPr>
          <w:p w:rsidR="008768EE" w:rsidRPr="005F5539" w:rsidRDefault="001B392D" w:rsidP="00E40011">
            <w:pPr>
              <w:rPr>
                <w:sz w:val="19"/>
                <w:szCs w:val="19"/>
              </w:rPr>
            </w:pPr>
            <w:r>
              <w:rPr>
                <w:sz w:val="19"/>
                <w:szCs w:val="19"/>
              </w:rPr>
              <w:t>ne</w:t>
            </w:r>
          </w:p>
        </w:tc>
      </w:tr>
      <w:tr w:rsidR="008768EE" w:rsidTr="00A965F5">
        <w:trPr>
          <w:trHeight w:val="371"/>
        </w:trPr>
        <w:tc>
          <w:tcPr>
            <w:tcW w:w="1702" w:type="dxa"/>
            <w:vAlign w:val="center"/>
          </w:tcPr>
          <w:p w:rsidR="008768EE" w:rsidRPr="005F5539" w:rsidRDefault="005F5539" w:rsidP="006F1DD5">
            <w:pPr>
              <w:rPr>
                <w:sz w:val="19"/>
                <w:szCs w:val="19"/>
              </w:rPr>
            </w:pPr>
            <w:r w:rsidRPr="005F5539">
              <w:rPr>
                <w:sz w:val="19"/>
                <w:szCs w:val="19"/>
              </w:rPr>
              <w:t>Hana Šantavá</w:t>
            </w:r>
          </w:p>
        </w:tc>
        <w:tc>
          <w:tcPr>
            <w:tcW w:w="2268" w:type="dxa"/>
            <w:vAlign w:val="center"/>
          </w:tcPr>
          <w:p w:rsidR="008768EE" w:rsidRPr="005F5539" w:rsidRDefault="00A84FFD" w:rsidP="006F1DD5">
            <w:pPr>
              <w:rPr>
                <w:sz w:val="19"/>
                <w:szCs w:val="19"/>
              </w:rPr>
            </w:pPr>
            <w:r w:rsidRPr="005F5539">
              <w:rPr>
                <w:sz w:val="19"/>
                <w:szCs w:val="19"/>
              </w:rPr>
              <w:t>Projektový ateliér pro APS, zástupce GP</w:t>
            </w:r>
          </w:p>
        </w:tc>
        <w:tc>
          <w:tcPr>
            <w:tcW w:w="3685" w:type="dxa"/>
            <w:vAlign w:val="center"/>
          </w:tcPr>
          <w:p w:rsidR="008768EE" w:rsidRPr="005F5539" w:rsidRDefault="00A84FFD" w:rsidP="006F1DD5">
            <w:pPr>
              <w:rPr>
                <w:sz w:val="19"/>
                <w:szCs w:val="19"/>
              </w:rPr>
            </w:pPr>
            <w:r w:rsidRPr="005F5539">
              <w:rPr>
                <w:sz w:val="19"/>
                <w:szCs w:val="19"/>
              </w:rPr>
              <w:t>+420 734 655</w:t>
            </w:r>
            <w:r w:rsidR="009E7EF0" w:rsidRPr="005F5539">
              <w:rPr>
                <w:sz w:val="19"/>
                <w:szCs w:val="19"/>
              </w:rPr>
              <w:t> </w:t>
            </w:r>
            <w:r w:rsidRPr="005F5539">
              <w:rPr>
                <w:sz w:val="19"/>
                <w:szCs w:val="19"/>
              </w:rPr>
              <w:t>324</w:t>
            </w:r>
            <w:r w:rsidR="009E7EF0" w:rsidRPr="005F5539">
              <w:rPr>
                <w:sz w:val="19"/>
                <w:szCs w:val="19"/>
              </w:rPr>
              <w:t>,</w:t>
            </w:r>
          </w:p>
        </w:tc>
        <w:tc>
          <w:tcPr>
            <w:tcW w:w="851" w:type="dxa"/>
            <w:vAlign w:val="center"/>
          </w:tcPr>
          <w:p w:rsidR="008768EE" w:rsidRPr="005F5539" w:rsidRDefault="0073349C" w:rsidP="006F1DD5">
            <w:pPr>
              <w:rPr>
                <w:sz w:val="19"/>
                <w:szCs w:val="19"/>
              </w:rPr>
            </w:pPr>
            <w:r w:rsidRPr="005F5539">
              <w:rPr>
                <w:sz w:val="19"/>
                <w:szCs w:val="19"/>
              </w:rPr>
              <w:t>GP</w:t>
            </w:r>
          </w:p>
        </w:tc>
        <w:tc>
          <w:tcPr>
            <w:tcW w:w="1134" w:type="dxa"/>
            <w:vAlign w:val="center"/>
          </w:tcPr>
          <w:p w:rsidR="008768EE" w:rsidRPr="005F5539" w:rsidRDefault="00187E23" w:rsidP="006F1DD5">
            <w:pPr>
              <w:rPr>
                <w:sz w:val="19"/>
                <w:szCs w:val="19"/>
              </w:rPr>
            </w:pPr>
            <w:r>
              <w:rPr>
                <w:sz w:val="19"/>
                <w:szCs w:val="19"/>
              </w:rPr>
              <w:t>ano</w:t>
            </w:r>
          </w:p>
        </w:tc>
      </w:tr>
      <w:tr w:rsidR="001B392D" w:rsidTr="00A965F5">
        <w:trPr>
          <w:trHeight w:val="371"/>
        </w:trPr>
        <w:tc>
          <w:tcPr>
            <w:tcW w:w="1702" w:type="dxa"/>
            <w:vAlign w:val="center"/>
          </w:tcPr>
          <w:p w:rsidR="001B392D" w:rsidRPr="005F5539" w:rsidRDefault="001B392D" w:rsidP="006F1DD5">
            <w:pPr>
              <w:rPr>
                <w:sz w:val="19"/>
                <w:szCs w:val="19"/>
              </w:rPr>
            </w:pPr>
            <w:r>
              <w:rPr>
                <w:sz w:val="19"/>
                <w:szCs w:val="19"/>
              </w:rPr>
              <w:t>David Urbánek</w:t>
            </w:r>
          </w:p>
        </w:tc>
        <w:tc>
          <w:tcPr>
            <w:tcW w:w="2268" w:type="dxa"/>
            <w:vAlign w:val="center"/>
          </w:tcPr>
          <w:p w:rsidR="001B392D" w:rsidRPr="005F5539" w:rsidRDefault="001B392D" w:rsidP="006F1DD5">
            <w:pPr>
              <w:rPr>
                <w:sz w:val="19"/>
                <w:szCs w:val="19"/>
              </w:rPr>
            </w:pPr>
            <w:r w:rsidRPr="005F5539">
              <w:rPr>
                <w:sz w:val="19"/>
                <w:szCs w:val="19"/>
              </w:rPr>
              <w:t>Projektový ateliér pro APS, zástupce GP</w:t>
            </w:r>
          </w:p>
        </w:tc>
        <w:tc>
          <w:tcPr>
            <w:tcW w:w="3685" w:type="dxa"/>
            <w:vAlign w:val="center"/>
          </w:tcPr>
          <w:p w:rsidR="001B392D" w:rsidRPr="005F5539" w:rsidRDefault="001B392D" w:rsidP="006F1DD5">
            <w:pPr>
              <w:rPr>
                <w:sz w:val="19"/>
                <w:szCs w:val="19"/>
              </w:rPr>
            </w:pPr>
          </w:p>
        </w:tc>
        <w:tc>
          <w:tcPr>
            <w:tcW w:w="851" w:type="dxa"/>
            <w:vAlign w:val="center"/>
          </w:tcPr>
          <w:p w:rsidR="001B392D" w:rsidRPr="005F5539" w:rsidRDefault="001B392D" w:rsidP="006F1DD5">
            <w:pPr>
              <w:rPr>
                <w:sz w:val="19"/>
                <w:szCs w:val="19"/>
              </w:rPr>
            </w:pPr>
            <w:r>
              <w:rPr>
                <w:sz w:val="19"/>
                <w:szCs w:val="19"/>
              </w:rPr>
              <w:t>GP</w:t>
            </w:r>
          </w:p>
        </w:tc>
        <w:tc>
          <w:tcPr>
            <w:tcW w:w="1134" w:type="dxa"/>
            <w:vAlign w:val="center"/>
          </w:tcPr>
          <w:p w:rsidR="001B392D" w:rsidRDefault="001B392D" w:rsidP="006F1DD5">
            <w:pPr>
              <w:rPr>
                <w:sz w:val="19"/>
                <w:szCs w:val="19"/>
              </w:rPr>
            </w:pPr>
            <w:r>
              <w:rPr>
                <w:sz w:val="19"/>
                <w:szCs w:val="19"/>
              </w:rPr>
              <w:t>ano</w:t>
            </w:r>
          </w:p>
        </w:tc>
      </w:tr>
      <w:tr w:rsidR="008768EE" w:rsidTr="00A965F5">
        <w:trPr>
          <w:trHeight w:val="371"/>
        </w:trPr>
        <w:tc>
          <w:tcPr>
            <w:tcW w:w="1702" w:type="dxa"/>
            <w:vAlign w:val="center"/>
          </w:tcPr>
          <w:p w:rsidR="008768EE" w:rsidRPr="005F5539" w:rsidRDefault="009E7EF0" w:rsidP="006F1DD5">
            <w:pPr>
              <w:rPr>
                <w:sz w:val="19"/>
                <w:szCs w:val="19"/>
              </w:rPr>
            </w:pPr>
            <w:r w:rsidRPr="005F5539">
              <w:rPr>
                <w:sz w:val="19"/>
                <w:szCs w:val="19"/>
              </w:rPr>
              <w:t>Eva Kabátová</w:t>
            </w:r>
          </w:p>
        </w:tc>
        <w:tc>
          <w:tcPr>
            <w:tcW w:w="2268" w:type="dxa"/>
            <w:vAlign w:val="center"/>
          </w:tcPr>
          <w:p w:rsidR="008768EE" w:rsidRPr="005F5539" w:rsidRDefault="009E7EF0" w:rsidP="006F1DD5">
            <w:pPr>
              <w:rPr>
                <w:sz w:val="19"/>
                <w:szCs w:val="19"/>
              </w:rPr>
            </w:pPr>
            <w:r w:rsidRPr="005F5539">
              <w:rPr>
                <w:sz w:val="19"/>
                <w:szCs w:val="19"/>
              </w:rPr>
              <w:t xml:space="preserve">Rytířský řád </w:t>
            </w:r>
            <w:proofErr w:type="spellStart"/>
            <w:r w:rsidRPr="005F5539">
              <w:rPr>
                <w:sz w:val="19"/>
                <w:szCs w:val="19"/>
              </w:rPr>
              <w:t>Křižovníků</w:t>
            </w:r>
            <w:proofErr w:type="spellEnd"/>
            <w:r w:rsidRPr="005F5539">
              <w:rPr>
                <w:sz w:val="19"/>
                <w:szCs w:val="19"/>
              </w:rPr>
              <w:t xml:space="preserve"> s</w:t>
            </w:r>
            <w:r w:rsidR="00474CC7">
              <w:rPr>
                <w:sz w:val="19"/>
                <w:szCs w:val="19"/>
              </w:rPr>
              <w:t> </w:t>
            </w:r>
            <w:r w:rsidRPr="005F5539">
              <w:rPr>
                <w:sz w:val="19"/>
                <w:szCs w:val="19"/>
              </w:rPr>
              <w:t>červenou hvězdou</w:t>
            </w:r>
          </w:p>
        </w:tc>
        <w:tc>
          <w:tcPr>
            <w:tcW w:w="3685" w:type="dxa"/>
            <w:vAlign w:val="center"/>
          </w:tcPr>
          <w:p w:rsidR="00395FFA" w:rsidRPr="005F5539" w:rsidRDefault="00395FFA" w:rsidP="00395FFA">
            <w:pPr>
              <w:rPr>
                <w:sz w:val="19"/>
                <w:szCs w:val="19"/>
              </w:rPr>
            </w:pPr>
            <w:r w:rsidRPr="005F5539">
              <w:rPr>
                <w:sz w:val="19"/>
                <w:szCs w:val="19"/>
              </w:rPr>
              <w:t>+420 725 854 427,</w:t>
            </w:r>
          </w:p>
          <w:p w:rsidR="008768EE" w:rsidRPr="005F5539" w:rsidRDefault="00F31305" w:rsidP="00084C4B">
            <w:pPr>
              <w:rPr>
                <w:sz w:val="19"/>
                <w:szCs w:val="19"/>
              </w:rPr>
            </w:pPr>
            <w:hyperlink r:id="rId16" w:history="1">
              <w:r w:rsidR="00474CC7" w:rsidRPr="003808E0">
                <w:rPr>
                  <w:rStyle w:val="Hypertextovodkaz"/>
                  <w:sz w:val="19"/>
                  <w:szCs w:val="19"/>
                </w:rPr>
                <w:t>eva.kabatova@volny.cz</w:t>
              </w:r>
            </w:hyperlink>
          </w:p>
        </w:tc>
        <w:tc>
          <w:tcPr>
            <w:tcW w:w="851" w:type="dxa"/>
            <w:vAlign w:val="center"/>
          </w:tcPr>
          <w:p w:rsidR="008768EE" w:rsidRPr="005F5539" w:rsidRDefault="009E7EF0" w:rsidP="006F1DD5">
            <w:pPr>
              <w:rPr>
                <w:sz w:val="19"/>
                <w:szCs w:val="19"/>
              </w:rPr>
            </w:pPr>
            <w:r w:rsidRPr="005F5539">
              <w:rPr>
                <w:sz w:val="19"/>
                <w:szCs w:val="19"/>
              </w:rPr>
              <w:t>RŘK</w:t>
            </w:r>
          </w:p>
        </w:tc>
        <w:tc>
          <w:tcPr>
            <w:tcW w:w="1134" w:type="dxa"/>
            <w:vAlign w:val="center"/>
          </w:tcPr>
          <w:p w:rsidR="008768EE" w:rsidRPr="005F5539" w:rsidRDefault="007E6FFC" w:rsidP="006F1DD5">
            <w:pPr>
              <w:rPr>
                <w:sz w:val="19"/>
                <w:szCs w:val="19"/>
              </w:rPr>
            </w:pPr>
            <w:r>
              <w:rPr>
                <w:sz w:val="19"/>
                <w:szCs w:val="19"/>
              </w:rPr>
              <w:t>ne</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 xml:space="preserve">Eduard </w:t>
            </w:r>
            <w:proofErr w:type="spellStart"/>
            <w:r w:rsidRPr="005F5539">
              <w:rPr>
                <w:sz w:val="19"/>
                <w:szCs w:val="19"/>
              </w:rPr>
              <w:t>Převorovský</w:t>
            </w:r>
            <w:proofErr w:type="spellEnd"/>
          </w:p>
        </w:tc>
        <w:tc>
          <w:tcPr>
            <w:tcW w:w="2268" w:type="dxa"/>
            <w:vAlign w:val="center"/>
          </w:tcPr>
          <w:p w:rsidR="009E7EF0" w:rsidRPr="005F5539" w:rsidRDefault="009E7EF0" w:rsidP="009E7EF0">
            <w:pPr>
              <w:rPr>
                <w:sz w:val="19"/>
                <w:szCs w:val="19"/>
              </w:rPr>
            </w:pPr>
            <w:r w:rsidRPr="005F5539">
              <w:rPr>
                <w:sz w:val="19"/>
                <w:szCs w:val="19"/>
              </w:rPr>
              <w:t xml:space="preserve">Rytířský řád </w:t>
            </w:r>
            <w:proofErr w:type="spellStart"/>
            <w:r w:rsidRPr="005F5539">
              <w:rPr>
                <w:sz w:val="19"/>
                <w:szCs w:val="19"/>
              </w:rPr>
              <w:t>Křižovníků</w:t>
            </w:r>
            <w:proofErr w:type="spellEnd"/>
            <w:r w:rsidRPr="005F5539">
              <w:rPr>
                <w:sz w:val="19"/>
                <w:szCs w:val="19"/>
              </w:rPr>
              <w:t xml:space="preserve"> s</w:t>
            </w:r>
            <w:r w:rsidR="00474CC7">
              <w:rPr>
                <w:sz w:val="19"/>
                <w:szCs w:val="19"/>
              </w:rPr>
              <w:t> </w:t>
            </w:r>
            <w:r w:rsidRPr="005F5539">
              <w:rPr>
                <w:sz w:val="19"/>
                <w:szCs w:val="19"/>
              </w:rPr>
              <w:t>červenou hvězdou</w:t>
            </w:r>
          </w:p>
        </w:tc>
        <w:tc>
          <w:tcPr>
            <w:tcW w:w="3685" w:type="dxa"/>
            <w:vAlign w:val="center"/>
          </w:tcPr>
          <w:p w:rsidR="00084C4B" w:rsidRPr="005F5539" w:rsidRDefault="00084C4B" w:rsidP="009E7EF0">
            <w:pPr>
              <w:rPr>
                <w:sz w:val="19"/>
                <w:szCs w:val="19"/>
              </w:rPr>
            </w:pPr>
            <w:r w:rsidRPr="005F5539">
              <w:rPr>
                <w:sz w:val="19"/>
                <w:szCs w:val="19"/>
              </w:rPr>
              <w:t>+420 725 836 111</w:t>
            </w:r>
          </w:p>
          <w:p w:rsidR="009E7EF0" w:rsidRPr="005F5539" w:rsidRDefault="00F31305" w:rsidP="009E7EF0">
            <w:pPr>
              <w:rPr>
                <w:sz w:val="19"/>
                <w:szCs w:val="19"/>
              </w:rPr>
            </w:pPr>
            <w:hyperlink r:id="rId17" w:history="1">
              <w:r w:rsidR="00474CC7" w:rsidRPr="003808E0">
                <w:rPr>
                  <w:rStyle w:val="Hypertextovodkaz"/>
                  <w:sz w:val="19"/>
                  <w:szCs w:val="19"/>
                </w:rPr>
                <w:t>eduard.prevorovsky@seznam.cz</w:t>
              </w:r>
            </w:hyperlink>
          </w:p>
        </w:tc>
        <w:tc>
          <w:tcPr>
            <w:tcW w:w="851" w:type="dxa"/>
            <w:vAlign w:val="center"/>
          </w:tcPr>
          <w:p w:rsidR="009E7EF0" w:rsidRPr="005F5539" w:rsidRDefault="009E7EF0" w:rsidP="009E7EF0">
            <w:pPr>
              <w:rPr>
                <w:sz w:val="19"/>
                <w:szCs w:val="19"/>
              </w:rPr>
            </w:pPr>
            <w:r w:rsidRPr="005F5539">
              <w:rPr>
                <w:sz w:val="19"/>
                <w:szCs w:val="19"/>
              </w:rPr>
              <w:t>RŘK</w:t>
            </w:r>
          </w:p>
        </w:tc>
        <w:tc>
          <w:tcPr>
            <w:tcW w:w="1134" w:type="dxa"/>
            <w:vAlign w:val="center"/>
          </w:tcPr>
          <w:p w:rsidR="009E7EF0" w:rsidRPr="005F5539" w:rsidRDefault="00543B0F"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 xml:space="preserve">Jan </w:t>
            </w:r>
            <w:proofErr w:type="spellStart"/>
            <w:r w:rsidRPr="005F5539">
              <w:rPr>
                <w:sz w:val="19"/>
                <w:szCs w:val="19"/>
              </w:rPr>
              <w:t>Kandlík</w:t>
            </w:r>
            <w:proofErr w:type="spellEnd"/>
          </w:p>
        </w:tc>
        <w:tc>
          <w:tcPr>
            <w:tcW w:w="2268" w:type="dxa"/>
            <w:vAlign w:val="center"/>
          </w:tcPr>
          <w:p w:rsidR="009E7EF0" w:rsidRPr="005F5539" w:rsidRDefault="009E7EF0" w:rsidP="009E7EF0">
            <w:pPr>
              <w:rPr>
                <w:sz w:val="19"/>
                <w:szCs w:val="19"/>
              </w:rPr>
            </w:pPr>
            <w:proofErr w:type="spellStart"/>
            <w:r w:rsidRPr="005F5539">
              <w:rPr>
                <w:sz w:val="19"/>
                <w:szCs w:val="19"/>
              </w:rPr>
              <w:t>Vidox</w:t>
            </w:r>
            <w:proofErr w:type="spellEnd"/>
            <w:r w:rsidRPr="005F5539">
              <w:rPr>
                <w:sz w:val="19"/>
                <w:szCs w:val="19"/>
              </w:rPr>
              <w:t xml:space="preserve"> s.r.o., manažer projektu, prokurista</w:t>
            </w:r>
          </w:p>
        </w:tc>
        <w:tc>
          <w:tcPr>
            <w:tcW w:w="3685" w:type="dxa"/>
            <w:vAlign w:val="center"/>
          </w:tcPr>
          <w:p w:rsidR="009E7EF0" w:rsidRPr="005F5539" w:rsidRDefault="0073349C" w:rsidP="009E7EF0">
            <w:pPr>
              <w:rPr>
                <w:sz w:val="19"/>
                <w:szCs w:val="19"/>
              </w:rPr>
            </w:pPr>
            <w:r w:rsidRPr="005F5539">
              <w:rPr>
                <w:sz w:val="19"/>
                <w:szCs w:val="19"/>
              </w:rPr>
              <w:t xml:space="preserve">+602 105 700, </w:t>
            </w:r>
            <w:hyperlink r:id="rId18" w:history="1">
              <w:r w:rsidR="00474CC7" w:rsidRPr="003808E0">
                <w:rPr>
                  <w:rStyle w:val="Hypertextovodkaz"/>
                  <w:sz w:val="19"/>
                  <w:szCs w:val="19"/>
                </w:rPr>
                <w:t>jan.kandlik@vidox.cz</w:t>
              </w:r>
            </w:hyperlink>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1B392D" w:rsidP="009E7EF0">
            <w:pPr>
              <w:rPr>
                <w:sz w:val="19"/>
                <w:szCs w:val="19"/>
              </w:rPr>
            </w:pPr>
            <w:r>
              <w:rPr>
                <w:sz w:val="19"/>
                <w:szCs w:val="19"/>
              </w:rPr>
              <w:t>ano</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lastRenderedPageBreak/>
              <w:t xml:space="preserve">Antonín </w:t>
            </w:r>
            <w:proofErr w:type="spellStart"/>
            <w:r w:rsidRPr="005F5539">
              <w:rPr>
                <w:sz w:val="19"/>
                <w:szCs w:val="19"/>
              </w:rPr>
              <w:t>Vychopeň</w:t>
            </w:r>
            <w:proofErr w:type="spellEnd"/>
          </w:p>
        </w:tc>
        <w:tc>
          <w:tcPr>
            <w:tcW w:w="2268" w:type="dxa"/>
            <w:vAlign w:val="center"/>
          </w:tcPr>
          <w:p w:rsidR="009E7EF0" w:rsidRPr="005F5539" w:rsidRDefault="009E7EF0" w:rsidP="00084C4B">
            <w:pPr>
              <w:rPr>
                <w:sz w:val="19"/>
                <w:szCs w:val="19"/>
              </w:rPr>
            </w:pPr>
            <w:proofErr w:type="spellStart"/>
            <w:r w:rsidRPr="005F5539">
              <w:rPr>
                <w:sz w:val="19"/>
                <w:szCs w:val="19"/>
              </w:rPr>
              <w:t>Vidox</w:t>
            </w:r>
            <w:proofErr w:type="spellEnd"/>
            <w:r w:rsidRPr="005F5539">
              <w:rPr>
                <w:sz w:val="19"/>
                <w:szCs w:val="19"/>
              </w:rPr>
              <w:t xml:space="preserve"> s.</w:t>
            </w:r>
            <w:proofErr w:type="spellStart"/>
            <w:r w:rsidRPr="005F5539">
              <w:rPr>
                <w:sz w:val="19"/>
                <w:szCs w:val="19"/>
              </w:rPr>
              <w:t>r.o</w:t>
            </w:r>
            <w:proofErr w:type="spellEnd"/>
            <w:r w:rsidRPr="005F5539">
              <w:rPr>
                <w:sz w:val="19"/>
                <w:szCs w:val="19"/>
              </w:rPr>
              <w:t>, stavební mistr</w:t>
            </w:r>
          </w:p>
        </w:tc>
        <w:tc>
          <w:tcPr>
            <w:tcW w:w="3685" w:type="dxa"/>
            <w:vAlign w:val="center"/>
          </w:tcPr>
          <w:p w:rsidR="009E7EF0" w:rsidRPr="005F5539" w:rsidRDefault="009E7EF0" w:rsidP="009E7EF0">
            <w:pPr>
              <w:rPr>
                <w:sz w:val="19"/>
                <w:szCs w:val="19"/>
              </w:rPr>
            </w:pPr>
            <w:r w:rsidRPr="005F5539">
              <w:rPr>
                <w:sz w:val="19"/>
                <w:szCs w:val="19"/>
              </w:rPr>
              <w:t xml:space="preserve">+420 602 204 159, </w:t>
            </w:r>
            <w:hyperlink r:id="rId19" w:history="1">
              <w:r w:rsidR="00474CC7" w:rsidRPr="003808E0">
                <w:rPr>
                  <w:rStyle w:val="Hypertextovodkaz"/>
                  <w:sz w:val="19"/>
                  <w:szCs w:val="19"/>
                </w:rPr>
                <w:t>antonin.vychopen@vidox.cz</w:t>
              </w:r>
            </w:hyperlink>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9E7EF0" w:rsidP="009E7EF0">
            <w:pPr>
              <w:rPr>
                <w:sz w:val="19"/>
                <w:szCs w:val="19"/>
              </w:rPr>
            </w:pPr>
            <w:r w:rsidRPr="005F5539">
              <w:rPr>
                <w:sz w:val="19"/>
                <w:szCs w:val="19"/>
              </w:rPr>
              <w:t>ano</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Josef Záleský</w:t>
            </w:r>
          </w:p>
        </w:tc>
        <w:tc>
          <w:tcPr>
            <w:tcW w:w="2268" w:type="dxa"/>
            <w:vAlign w:val="center"/>
          </w:tcPr>
          <w:p w:rsidR="009E7EF0" w:rsidRPr="005F5539" w:rsidRDefault="009E7EF0" w:rsidP="009E7EF0">
            <w:pPr>
              <w:rPr>
                <w:sz w:val="19"/>
                <w:szCs w:val="19"/>
              </w:rPr>
            </w:pPr>
            <w:proofErr w:type="spellStart"/>
            <w:r w:rsidRPr="005F5539">
              <w:rPr>
                <w:sz w:val="19"/>
                <w:szCs w:val="19"/>
              </w:rPr>
              <w:t>Vidox</w:t>
            </w:r>
            <w:proofErr w:type="spellEnd"/>
            <w:r w:rsidRPr="005F5539">
              <w:rPr>
                <w:sz w:val="19"/>
                <w:szCs w:val="19"/>
              </w:rPr>
              <w:t xml:space="preserve"> s.r.o., příprava a realizace staveb</w:t>
            </w:r>
          </w:p>
        </w:tc>
        <w:tc>
          <w:tcPr>
            <w:tcW w:w="3685" w:type="dxa"/>
            <w:vAlign w:val="center"/>
          </w:tcPr>
          <w:p w:rsidR="009E7EF0" w:rsidRPr="005F5539" w:rsidRDefault="0073349C" w:rsidP="009E7EF0">
            <w:pPr>
              <w:rPr>
                <w:sz w:val="19"/>
                <w:szCs w:val="19"/>
              </w:rPr>
            </w:pPr>
            <w:r w:rsidRPr="005F5539">
              <w:rPr>
                <w:sz w:val="19"/>
                <w:szCs w:val="19"/>
              </w:rPr>
              <w:t xml:space="preserve">+420 728 645 791, </w:t>
            </w:r>
            <w:hyperlink r:id="rId20" w:history="1">
              <w:r w:rsidR="00474CC7" w:rsidRPr="003808E0">
                <w:rPr>
                  <w:rStyle w:val="Hypertextovodkaz"/>
                  <w:sz w:val="19"/>
                  <w:szCs w:val="19"/>
                </w:rPr>
                <w:pgNum/>
              </w:r>
              <w:r w:rsidR="00474CC7" w:rsidRPr="003808E0">
                <w:rPr>
                  <w:rStyle w:val="Hypertextovodkaz"/>
                  <w:sz w:val="19"/>
                  <w:szCs w:val="19"/>
                </w:rPr>
                <w:t>osef.zalesky@vidox.cz</w:t>
              </w:r>
            </w:hyperlink>
          </w:p>
        </w:tc>
        <w:tc>
          <w:tcPr>
            <w:tcW w:w="851" w:type="dxa"/>
            <w:vAlign w:val="center"/>
          </w:tcPr>
          <w:p w:rsidR="009E7EF0" w:rsidRPr="005F5539" w:rsidRDefault="0073349C" w:rsidP="009E7EF0">
            <w:pPr>
              <w:rPr>
                <w:sz w:val="19"/>
                <w:szCs w:val="19"/>
              </w:rPr>
            </w:pPr>
            <w:r w:rsidRPr="005F5539">
              <w:rPr>
                <w:sz w:val="19"/>
                <w:szCs w:val="19"/>
              </w:rPr>
              <w:t>VID</w:t>
            </w:r>
          </w:p>
        </w:tc>
        <w:tc>
          <w:tcPr>
            <w:tcW w:w="1134" w:type="dxa"/>
            <w:vAlign w:val="center"/>
          </w:tcPr>
          <w:p w:rsidR="009E7EF0" w:rsidRPr="005F5539" w:rsidRDefault="00E75B47" w:rsidP="009E7EF0">
            <w:pPr>
              <w:rPr>
                <w:sz w:val="19"/>
                <w:szCs w:val="19"/>
              </w:rPr>
            </w:pPr>
            <w:r>
              <w:rPr>
                <w:sz w:val="19"/>
                <w:szCs w:val="19"/>
              </w:rPr>
              <w:t>ne</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Ondřej Vrba</w:t>
            </w:r>
          </w:p>
        </w:tc>
        <w:tc>
          <w:tcPr>
            <w:tcW w:w="2268" w:type="dxa"/>
            <w:vAlign w:val="center"/>
          </w:tcPr>
          <w:p w:rsidR="009E7EF0" w:rsidRPr="005F5539" w:rsidRDefault="009E7EF0" w:rsidP="009E7EF0">
            <w:pPr>
              <w:rPr>
                <w:sz w:val="19"/>
                <w:szCs w:val="19"/>
              </w:rPr>
            </w:pPr>
            <w:proofErr w:type="spellStart"/>
            <w:r w:rsidRPr="005F5539">
              <w:rPr>
                <w:sz w:val="19"/>
                <w:szCs w:val="19"/>
              </w:rPr>
              <w:t>Archatt</w:t>
            </w:r>
            <w:proofErr w:type="spellEnd"/>
            <w:r w:rsidRPr="005F5539">
              <w:rPr>
                <w:sz w:val="19"/>
                <w:szCs w:val="19"/>
              </w:rPr>
              <w:t xml:space="preserve"> s.</w:t>
            </w:r>
            <w:proofErr w:type="spellStart"/>
            <w:r w:rsidRPr="005F5539">
              <w:rPr>
                <w:sz w:val="19"/>
                <w:szCs w:val="19"/>
              </w:rPr>
              <w:t>r.o</w:t>
            </w:r>
            <w:proofErr w:type="spellEnd"/>
            <w:r w:rsidRPr="005F5539">
              <w:rPr>
                <w:sz w:val="19"/>
                <w:szCs w:val="19"/>
              </w:rPr>
              <w:t>,</w:t>
            </w:r>
          </w:p>
        </w:tc>
        <w:tc>
          <w:tcPr>
            <w:tcW w:w="3685" w:type="dxa"/>
            <w:vAlign w:val="center"/>
          </w:tcPr>
          <w:p w:rsidR="009E7EF0" w:rsidRPr="005F5539" w:rsidRDefault="00F31305" w:rsidP="009E7EF0">
            <w:pPr>
              <w:rPr>
                <w:sz w:val="19"/>
                <w:szCs w:val="19"/>
              </w:rPr>
            </w:pPr>
            <w:hyperlink r:id="rId21" w:history="1">
              <w:r w:rsidR="00474CC7" w:rsidRPr="003808E0">
                <w:rPr>
                  <w:rStyle w:val="Hypertextovodkaz"/>
                  <w:sz w:val="19"/>
                  <w:szCs w:val="19"/>
                </w:rPr>
                <w:t>o.vrba@archatt-pamatky.cz</w:t>
              </w:r>
            </w:hyperlink>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80475D" w:rsidP="00D0061E">
            <w:pPr>
              <w:rPr>
                <w:sz w:val="19"/>
                <w:szCs w:val="19"/>
              </w:rPr>
            </w:pPr>
            <w:r>
              <w:rPr>
                <w:sz w:val="19"/>
                <w:szCs w:val="19"/>
              </w:rPr>
              <w:t>ano</w:t>
            </w:r>
          </w:p>
        </w:tc>
      </w:tr>
      <w:tr w:rsidR="00E40011" w:rsidTr="00A965F5">
        <w:trPr>
          <w:trHeight w:val="371"/>
        </w:trPr>
        <w:tc>
          <w:tcPr>
            <w:tcW w:w="1702" w:type="dxa"/>
            <w:vAlign w:val="center"/>
          </w:tcPr>
          <w:p w:rsidR="00E40011" w:rsidRPr="005F5539" w:rsidRDefault="00E40011" w:rsidP="009E7EF0">
            <w:pPr>
              <w:rPr>
                <w:sz w:val="19"/>
                <w:szCs w:val="19"/>
              </w:rPr>
            </w:pPr>
            <w:r>
              <w:rPr>
                <w:sz w:val="19"/>
                <w:szCs w:val="19"/>
              </w:rPr>
              <w:t xml:space="preserve">František </w:t>
            </w:r>
            <w:proofErr w:type="spellStart"/>
            <w:r>
              <w:rPr>
                <w:sz w:val="19"/>
                <w:szCs w:val="19"/>
              </w:rPr>
              <w:t>Joura</w:t>
            </w:r>
            <w:proofErr w:type="spellEnd"/>
          </w:p>
        </w:tc>
        <w:tc>
          <w:tcPr>
            <w:tcW w:w="2268" w:type="dxa"/>
            <w:vAlign w:val="center"/>
          </w:tcPr>
          <w:p w:rsidR="00E40011" w:rsidRPr="005F5539" w:rsidRDefault="00E40011" w:rsidP="009E7EF0">
            <w:pPr>
              <w:rPr>
                <w:sz w:val="19"/>
                <w:szCs w:val="19"/>
              </w:rPr>
            </w:pPr>
            <w:proofErr w:type="spellStart"/>
            <w:r w:rsidRPr="005F5539">
              <w:rPr>
                <w:sz w:val="19"/>
                <w:szCs w:val="19"/>
              </w:rPr>
              <w:t>Archatt</w:t>
            </w:r>
            <w:proofErr w:type="spellEnd"/>
            <w:r w:rsidRPr="005F5539">
              <w:rPr>
                <w:sz w:val="19"/>
                <w:szCs w:val="19"/>
              </w:rPr>
              <w:t xml:space="preserve"> s.</w:t>
            </w:r>
            <w:proofErr w:type="spellStart"/>
            <w:r w:rsidRPr="005F5539">
              <w:rPr>
                <w:sz w:val="19"/>
                <w:szCs w:val="19"/>
              </w:rPr>
              <w:t>r.o</w:t>
            </w:r>
            <w:proofErr w:type="spellEnd"/>
            <w:r w:rsidRPr="005F5539">
              <w:rPr>
                <w:sz w:val="19"/>
                <w:szCs w:val="19"/>
              </w:rPr>
              <w:t>,</w:t>
            </w:r>
          </w:p>
        </w:tc>
        <w:tc>
          <w:tcPr>
            <w:tcW w:w="3685" w:type="dxa"/>
            <w:vAlign w:val="center"/>
          </w:tcPr>
          <w:p w:rsidR="00E40011" w:rsidRPr="005F5539" w:rsidRDefault="00E40011" w:rsidP="009E7EF0">
            <w:pPr>
              <w:rPr>
                <w:sz w:val="19"/>
                <w:szCs w:val="19"/>
              </w:rPr>
            </w:pPr>
          </w:p>
        </w:tc>
        <w:tc>
          <w:tcPr>
            <w:tcW w:w="851" w:type="dxa"/>
            <w:vAlign w:val="center"/>
          </w:tcPr>
          <w:p w:rsidR="00E40011" w:rsidRPr="005F5539" w:rsidRDefault="00E40011" w:rsidP="009E7EF0">
            <w:pPr>
              <w:rPr>
                <w:sz w:val="19"/>
                <w:szCs w:val="19"/>
              </w:rPr>
            </w:pPr>
            <w:r>
              <w:rPr>
                <w:sz w:val="19"/>
                <w:szCs w:val="19"/>
              </w:rPr>
              <w:t>ARCH</w:t>
            </w:r>
          </w:p>
        </w:tc>
        <w:tc>
          <w:tcPr>
            <w:tcW w:w="1134" w:type="dxa"/>
            <w:vAlign w:val="center"/>
          </w:tcPr>
          <w:p w:rsidR="00E40011" w:rsidRPr="005F5539" w:rsidRDefault="001B392D" w:rsidP="009E7EF0">
            <w:pPr>
              <w:rPr>
                <w:sz w:val="19"/>
                <w:szCs w:val="19"/>
              </w:rPr>
            </w:pPr>
            <w:r>
              <w:rPr>
                <w:sz w:val="19"/>
                <w:szCs w:val="19"/>
              </w:rPr>
              <w:t>ano</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Jan Šalomoun</w:t>
            </w:r>
          </w:p>
        </w:tc>
        <w:tc>
          <w:tcPr>
            <w:tcW w:w="2268" w:type="dxa"/>
            <w:vAlign w:val="center"/>
          </w:tcPr>
          <w:p w:rsidR="009E7EF0" w:rsidRPr="005F5539" w:rsidRDefault="009E7EF0" w:rsidP="009E7EF0">
            <w:pPr>
              <w:rPr>
                <w:sz w:val="19"/>
                <w:szCs w:val="19"/>
              </w:rPr>
            </w:pPr>
            <w:proofErr w:type="spellStart"/>
            <w:r w:rsidRPr="005F5539">
              <w:rPr>
                <w:sz w:val="19"/>
                <w:szCs w:val="19"/>
              </w:rPr>
              <w:t>Archatt</w:t>
            </w:r>
            <w:proofErr w:type="spellEnd"/>
            <w:r w:rsidRPr="005F5539">
              <w:rPr>
                <w:sz w:val="19"/>
                <w:szCs w:val="19"/>
              </w:rPr>
              <w:t xml:space="preserve"> s.</w:t>
            </w:r>
            <w:proofErr w:type="spellStart"/>
            <w:r w:rsidRPr="005F5539">
              <w:rPr>
                <w:sz w:val="19"/>
                <w:szCs w:val="19"/>
              </w:rPr>
              <w:t>r.o</w:t>
            </w:r>
            <w:proofErr w:type="spellEnd"/>
            <w:r w:rsidRPr="005F5539">
              <w:rPr>
                <w:sz w:val="19"/>
                <w:szCs w:val="19"/>
              </w:rPr>
              <w:t>,</w:t>
            </w:r>
          </w:p>
        </w:tc>
        <w:tc>
          <w:tcPr>
            <w:tcW w:w="3685" w:type="dxa"/>
            <w:vAlign w:val="center"/>
          </w:tcPr>
          <w:p w:rsidR="009E7EF0" w:rsidRPr="005F5539" w:rsidRDefault="009E7EF0" w:rsidP="009E7EF0">
            <w:pPr>
              <w:rPr>
                <w:sz w:val="19"/>
                <w:szCs w:val="19"/>
              </w:rPr>
            </w:pPr>
            <w:r w:rsidRPr="005F5539">
              <w:rPr>
                <w:sz w:val="19"/>
                <w:szCs w:val="19"/>
              </w:rPr>
              <w:t xml:space="preserve">+420 724 651 603, </w:t>
            </w:r>
            <w:hyperlink r:id="rId22" w:history="1">
              <w:r w:rsidR="00474CC7" w:rsidRPr="003808E0">
                <w:rPr>
                  <w:rStyle w:val="Hypertextovodkaz"/>
                  <w:sz w:val="19"/>
                  <w:szCs w:val="19"/>
                </w:rPr>
                <w:t>j.salomoun@archatt-pamatky.cz</w:t>
              </w:r>
            </w:hyperlink>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9E7EF0" w:rsidP="009E7EF0">
            <w:pPr>
              <w:rPr>
                <w:sz w:val="19"/>
                <w:szCs w:val="19"/>
              </w:rPr>
            </w:pPr>
            <w:r w:rsidRPr="005F5539">
              <w:rPr>
                <w:sz w:val="19"/>
                <w:szCs w:val="19"/>
              </w:rPr>
              <w:t>ne</w:t>
            </w:r>
          </w:p>
        </w:tc>
      </w:tr>
      <w:tr w:rsidR="006A7A44" w:rsidTr="00A965F5">
        <w:trPr>
          <w:trHeight w:val="394"/>
        </w:trPr>
        <w:tc>
          <w:tcPr>
            <w:tcW w:w="1702" w:type="dxa"/>
            <w:vAlign w:val="center"/>
          </w:tcPr>
          <w:p w:rsidR="006A7A44" w:rsidRPr="005F5539" w:rsidRDefault="005F5539" w:rsidP="009E7EF0">
            <w:pPr>
              <w:rPr>
                <w:sz w:val="19"/>
                <w:szCs w:val="19"/>
              </w:rPr>
            </w:pPr>
            <w:r w:rsidRPr="005F5539">
              <w:rPr>
                <w:sz w:val="19"/>
                <w:szCs w:val="19"/>
              </w:rPr>
              <w:t xml:space="preserve">Petr </w:t>
            </w:r>
            <w:proofErr w:type="spellStart"/>
            <w:r w:rsidRPr="005F5539">
              <w:rPr>
                <w:sz w:val="19"/>
                <w:szCs w:val="19"/>
              </w:rPr>
              <w:t>Sochna</w:t>
            </w:r>
            <w:proofErr w:type="spellEnd"/>
          </w:p>
        </w:tc>
        <w:tc>
          <w:tcPr>
            <w:tcW w:w="2268" w:type="dxa"/>
            <w:vAlign w:val="center"/>
          </w:tcPr>
          <w:p w:rsidR="006A7A44" w:rsidRPr="005F5539" w:rsidRDefault="005F5539" w:rsidP="009E7EF0">
            <w:pPr>
              <w:rPr>
                <w:sz w:val="19"/>
                <w:szCs w:val="19"/>
              </w:rPr>
            </w:pPr>
            <w:proofErr w:type="spellStart"/>
            <w:r w:rsidRPr="005F5539">
              <w:rPr>
                <w:sz w:val="19"/>
                <w:szCs w:val="19"/>
              </w:rPr>
              <w:t>Archatt</w:t>
            </w:r>
            <w:proofErr w:type="spellEnd"/>
            <w:r w:rsidRPr="005F5539">
              <w:rPr>
                <w:sz w:val="19"/>
                <w:szCs w:val="19"/>
              </w:rPr>
              <w:t xml:space="preserve"> s.</w:t>
            </w:r>
            <w:proofErr w:type="spellStart"/>
            <w:r w:rsidRPr="005F5539">
              <w:rPr>
                <w:sz w:val="19"/>
                <w:szCs w:val="19"/>
              </w:rPr>
              <w:t>r.o</w:t>
            </w:r>
            <w:proofErr w:type="spellEnd"/>
            <w:r w:rsidRPr="005F5539">
              <w:rPr>
                <w:sz w:val="19"/>
                <w:szCs w:val="19"/>
              </w:rPr>
              <w:t>,</w:t>
            </w:r>
          </w:p>
        </w:tc>
        <w:tc>
          <w:tcPr>
            <w:tcW w:w="3685" w:type="dxa"/>
            <w:vAlign w:val="center"/>
          </w:tcPr>
          <w:p w:rsidR="006A7A44" w:rsidRPr="005F5539" w:rsidRDefault="00F31305" w:rsidP="009E7EF0">
            <w:pPr>
              <w:rPr>
                <w:sz w:val="19"/>
                <w:szCs w:val="19"/>
              </w:rPr>
            </w:pPr>
            <w:hyperlink r:id="rId23" w:history="1">
              <w:r w:rsidR="00474CC7" w:rsidRPr="003808E0">
                <w:rPr>
                  <w:rStyle w:val="Hypertextovodkaz"/>
                  <w:sz w:val="19"/>
                  <w:szCs w:val="19"/>
                </w:rPr>
                <w:t>p.sochna@archatt-pamatky.cz</w:t>
              </w:r>
            </w:hyperlink>
          </w:p>
        </w:tc>
        <w:tc>
          <w:tcPr>
            <w:tcW w:w="851" w:type="dxa"/>
            <w:vAlign w:val="center"/>
          </w:tcPr>
          <w:p w:rsidR="006A7A44" w:rsidRPr="005F5539" w:rsidRDefault="005F5539" w:rsidP="009E7EF0">
            <w:pPr>
              <w:rPr>
                <w:sz w:val="19"/>
                <w:szCs w:val="19"/>
              </w:rPr>
            </w:pPr>
            <w:r w:rsidRPr="005F5539">
              <w:rPr>
                <w:sz w:val="19"/>
                <w:szCs w:val="19"/>
              </w:rPr>
              <w:t>ARCH</w:t>
            </w:r>
          </w:p>
        </w:tc>
        <w:tc>
          <w:tcPr>
            <w:tcW w:w="1134" w:type="dxa"/>
            <w:vAlign w:val="center"/>
          </w:tcPr>
          <w:p w:rsidR="006A7A44" w:rsidRPr="005F5539" w:rsidRDefault="005F5539" w:rsidP="009E7EF0">
            <w:pPr>
              <w:rPr>
                <w:sz w:val="19"/>
                <w:szCs w:val="19"/>
              </w:rPr>
            </w:pPr>
            <w:r w:rsidRPr="005F5539">
              <w:rPr>
                <w:sz w:val="19"/>
                <w:szCs w:val="19"/>
              </w:rPr>
              <w:t>ano</w:t>
            </w:r>
          </w:p>
        </w:tc>
      </w:tr>
      <w:tr w:rsidR="0000402D" w:rsidTr="00A965F5">
        <w:trPr>
          <w:trHeight w:val="394"/>
        </w:trPr>
        <w:tc>
          <w:tcPr>
            <w:tcW w:w="1702" w:type="dxa"/>
            <w:vAlign w:val="center"/>
          </w:tcPr>
          <w:p w:rsidR="0000402D" w:rsidRPr="005F5539" w:rsidRDefault="0000402D" w:rsidP="009E7EF0">
            <w:pPr>
              <w:rPr>
                <w:sz w:val="19"/>
                <w:szCs w:val="19"/>
              </w:rPr>
            </w:pPr>
            <w:r>
              <w:rPr>
                <w:sz w:val="19"/>
                <w:szCs w:val="19"/>
              </w:rPr>
              <w:t>Pavel Beneš</w:t>
            </w:r>
          </w:p>
        </w:tc>
        <w:tc>
          <w:tcPr>
            <w:tcW w:w="2268" w:type="dxa"/>
            <w:vAlign w:val="center"/>
          </w:tcPr>
          <w:p w:rsidR="0000402D" w:rsidRPr="005F5539" w:rsidRDefault="0000402D" w:rsidP="009E7EF0">
            <w:pPr>
              <w:rPr>
                <w:sz w:val="19"/>
                <w:szCs w:val="19"/>
              </w:rPr>
            </w:pPr>
            <w:proofErr w:type="spellStart"/>
            <w:r>
              <w:rPr>
                <w:sz w:val="19"/>
                <w:szCs w:val="19"/>
              </w:rPr>
              <w:t>Elben</w:t>
            </w:r>
            <w:proofErr w:type="spellEnd"/>
            <w:r>
              <w:rPr>
                <w:sz w:val="19"/>
                <w:szCs w:val="19"/>
              </w:rPr>
              <w:t xml:space="preserve"> CB</w:t>
            </w:r>
          </w:p>
        </w:tc>
        <w:tc>
          <w:tcPr>
            <w:tcW w:w="3685" w:type="dxa"/>
            <w:vAlign w:val="center"/>
          </w:tcPr>
          <w:p w:rsidR="0000402D" w:rsidRPr="005F5539" w:rsidRDefault="00F31305" w:rsidP="009E7EF0">
            <w:pPr>
              <w:rPr>
                <w:sz w:val="19"/>
                <w:szCs w:val="19"/>
              </w:rPr>
            </w:pPr>
            <w:hyperlink r:id="rId24" w:history="1">
              <w:r w:rsidR="001B392D" w:rsidRPr="00E37A49">
                <w:rPr>
                  <w:rStyle w:val="Hypertextovodkaz"/>
                  <w:sz w:val="19"/>
                  <w:szCs w:val="19"/>
                </w:rPr>
                <w:t>benes@elbencb.cz</w:t>
              </w:r>
            </w:hyperlink>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00402D" w:rsidRPr="005F5539" w:rsidRDefault="00E40011" w:rsidP="009E7EF0">
            <w:pPr>
              <w:rPr>
                <w:sz w:val="19"/>
                <w:szCs w:val="19"/>
              </w:rPr>
            </w:pPr>
            <w:r>
              <w:rPr>
                <w:sz w:val="19"/>
                <w:szCs w:val="19"/>
              </w:rPr>
              <w:t>ne</w:t>
            </w:r>
          </w:p>
        </w:tc>
      </w:tr>
      <w:tr w:rsidR="0000402D" w:rsidTr="00A965F5">
        <w:trPr>
          <w:trHeight w:val="394"/>
        </w:trPr>
        <w:tc>
          <w:tcPr>
            <w:tcW w:w="1702" w:type="dxa"/>
            <w:vAlign w:val="center"/>
          </w:tcPr>
          <w:p w:rsidR="0000402D" w:rsidRPr="005F5539" w:rsidRDefault="00CD7001" w:rsidP="009E7EF0">
            <w:pPr>
              <w:rPr>
                <w:sz w:val="19"/>
                <w:szCs w:val="19"/>
              </w:rPr>
            </w:pPr>
            <w:r>
              <w:rPr>
                <w:sz w:val="19"/>
                <w:szCs w:val="19"/>
              </w:rPr>
              <w:t>Jiří Klika</w:t>
            </w:r>
          </w:p>
        </w:tc>
        <w:tc>
          <w:tcPr>
            <w:tcW w:w="2268" w:type="dxa"/>
            <w:vAlign w:val="center"/>
          </w:tcPr>
          <w:p w:rsidR="0000402D" w:rsidRPr="005F5539" w:rsidRDefault="0000402D" w:rsidP="009E7EF0">
            <w:pPr>
              <w:rPr>
                <w:sz w:val="19"/>
                <w:szCs w:val="19"/>
              </w:rPr>
            </w:pPr>
            <w:proofErr w:type="spellStart"/>
            <w:r>
              <w:rPr>
                <w:sz w:val="19"/>
                <w:szCs w:val="19"/>
              </w:rPr>
              <w:t>Elben</w:t>
            </w:r>
            <w:proofErr w:type="spellEnd"/>
            <w:r>
              <w:rPr>
                <w:sz w:val="19"/>
                <w:szCs w:val="19"/>
              </w:rPr>
              <w:t xml:space="preserve"> CB</w:t>
            </w:r>
          </w:p>
        </w:tc>
        <w:tc>
          <w:tcPr>
            <w:tcW w:w="3685" w:type="dxa"/>
            <w:vAlign w:val="center"/>
          </w:tcPr>
          <w:p w:rsidR="0000402D" w:rsidRPr="005F5539" w:rsidRDefault="00F31305" w:rsidP="009E7EF0">
            <w:pPr>
              <w:rPr>
                <w:sz w:val="19"/>
                <w:szCs w:val="19"/>
              </w:rPr>
            </w:pPr>
            <w:hyperlink r:id="rId25" w:history="1">
              <w:r w:rsidR="001B392D" w:rsidRPr="00E37A49">
                <w:rPr>
                  <w:rStyle w:val="Hypertextovodkaz"/>
                  <w:sz w:val="19"/>
                  <w:szCs w:val="19"/>
                </w:rPr>
                <w:t>klika@elbencb.cz</w:t>
              </w:r>
            </w:hyperlink>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CD7001" w:rsidRPr="005F5539" w:rsidRDefault="00CD7001" w:rsidP="009E7EF0">
            <w:pPr>
              <w:rPr>
                <w:sz w:val="19"/>
                <w:szCs w:val="19"/>
              </w:rPr>
            </w:pPr>
            <w:r>
              <w:rPr>
                <w:sz w:val="19"/>
                <w:szCs w:val="19"/>
              </w:rPr>
              <w:t>ano</w:t>
            </w:r>
          </w:p>
        </w:tc>
      </w:tr>
      <w:tr w:rsidR="00474CC7" w:rsidTr="00A965F5">
        <w:trPr>
          <w:trHeight w:val="394"/>
        </w:trPr>
        <w:tc>
          <w:tcPr>
            <w:tcW w:w="1702" w:type="dxa"/>
            <w:vAlign w:val="center"/>
          </w:tcPr>
          <w:p w:rsidR="00474CC7" w:rsidRDefault="00474CC7" w:rsidP="009E7EF0">
            <w:pPr>
              <w:rPr>
                <w:sz w:val="19"/>
                <w:szCs w:val="19"/>
              </w:rPr>
            </w:pPr>
            <w:r>
              <w:rPr>
                <w:sz w:val="19"/>
                <w:szCs w:val="19"/>
              </w:rPr>
              <w:t xml:space="preserve">Filip </w:t>
            </w:r>
            <w:proofErr w:type="spellStart"/>
            <w:r>
              <w:rPr>
                <w:sz w:val="19"/>
                <w:szCs w:val="19"/>
              </w:rPr>
              <w:t>Baštýř</w:t>
            </w:r>
            <w:proofErr w:type="spellEnd"/>
          </w:p>
        </w:tc>
        <w:tc>
          <w:tcPr>
            <w:tcW w:w="2268" w:type="dxa"/>
            <w:vAlign w:val="center"/>
          </w:tcPr>
          <w:p w:rsidR="00474CC7" w:rsidRDefault="00474CC7" w:rsidP="009E7EF0">
            <w:pPr>
              <w:rPr>
                <w:sz w:val="19"/>
                <w:szCs w:val="19"/>
              </w:rPr>
            </w:pPr>
            <w:proofErr w:type="spellStart"/>
            <w:r>
              <w:rPr>
                <w:sz w:val="19"/>
                <w:szCs w:val="19"/>
              </w:rPr>
              <w:t>Elben</w:t>
            </w:r>
            <w:proofErr w:type="spellEnd"/>
            <w:r>
              <w:rPr>
                <w:sz w:val="19"/>
                <w:szCs w:val="19"/>
              </w:rPr>
              <w:t xml:space="preserve"> CB</w:t>
            </w:r>
          </w:p>
        </w:tc>
        <w:tc>
          <w:tcPr>
            <w:tcW w:w="3685" w:type="dxa"/>
            <w:vAlign w:val="center"/>
          </w:tcPr>
          <w:p w:rsidR="00474CC7" w:rsidRDefault="00F31305" w:rsidP="009E7EF0">
            <w:pPr>
              <w:rPr>
                <w:sz w:val="19"/>
                <w:szCs w:val="19"/>
              </w:rPr>
            </w:pPr>
            <w:hyperlink r:id="rId26" w:history="1">
              <w:r w:rsidR="001B392D" w:rsidRPr="00E37A49">
                <w:rPr>
                  <w:rStyle w:val="Hypertextovodkaz"/>
                  <w:sz w:val="19"/>
                  <w:szCs w:val="19"/>
                </w:rPr>
                <w:t>bastyr@elbencb.cz</w:t>
              </w:r>
            </w:hyperlink>
          </w:p>
        </w:tc>
        <w:tc>
          <w:tcPr>
            <w:tcW w:w="851" w:type="dxa"/>
            <w:vAlign w:val="center"/>
          </w:tcPr>
          <w:p w:rsidR="00474CC7" w:rsidRDefault="00474CC7" w:rsidP="009E7EF0">
            <w:pPr>
              <w:rPr>
                <w:sz w:val="19"/>
                <w:szCs w:val="19"/>
              </w:rPr>
            </w:pPr>
            <w:r>
              <w:rPr>
                <w:sz w:val="19"/>
                <w:szCs w:val="19"/>
              </w:rPr>
              <w:t>EI</w:t>
            </w:r>
          </w:p>
        </w:tc>
        <w:tc>
          <w:tcPr>
            <w:tcW w:w="1134" w:type="dxa"/>
            <w:vAlign w:val="center"/>
          </w:tcPr>
          <w:p w:rsidR="00474CC7" w:rsidRDefault="0080475D"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 xml:space="preserve">Jiří </w:t>
            </w:r>
            <w:proofErr w:type="spellStart"/>
            <w:r>
              <w:rPr>
                <w:sz w:val="19"/>
                <w:szCs w:val="19"/>
              </w:rPr>
              <w:t>Ondruš</w:t>
            </w:r>
            <w:proofErr w:type="spellEnd"/>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 xml:space="preserve">+420 603 984 128, </w:t>
            </w:r>
            <w:hyperlink r:id="rId27" w:history="1">
              <w:r w:rsidR="001B392D" w:rsidRPr="00E37A49">
                <w:rPr>
                  <w:rStyle w:val="Hypertextovodkaz"/>
                  <w:sz w:val="19"/>
                  <w:szCs w:val="19"/>
                </w:rPr>
                <w:t>ondrus@sksblansko.cz</w:t>
              </w:r>
            </w:hyperlink>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7E6FFC"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Michal Holub</w:t>
            </w:r>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 xml:space="preserve">+420 725 392 066, </w:t>
            </w:r>
            <w:hyperlink r:id="rId28" w:history="1">
              <w:r w:rsidR="001B392D" w:rsidRPr="00E37A49">
                <w:rPr>
                  <w:rStyle w:val="Hypertextovodkaz"/>
                  <w:sz w:val="19"/>
                  <w:szCs w:val="19"/>
                </w:rPr>
                <w:t>holub@sksblansko.cz</w:t>
              </w:r>
            </w:hyperlink>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7E6FFC"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Petr Meluzín</w:t>
            </w:r>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 xml:space="preserve">+420 725 395 420, </w:t>
            </w:r>
            <w:hyperlink r:id="rId29" w:history="1">
              <w:r w:rsidR="001B392D" w:rsidRPr="00E37A49">
                <w:rPr>
                  <w:rStyle w:val="Hypertextovodkaz"/>
                  <w:sz w:val="19"/>
                  <w:szCs w:val="19"/>
                </w:rPr>
                <w:t>meluzin@sksblansko.cz</w:t>
              </w:r>
            </w:hyperlink>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543B0F" w:rsidP="009E7EF0">
            <w:pPr>
              <w:rPr>
                <w:sz w:val="19"/>
                <w:szCs w:val="19"/>
              </w:rPr>
            </w:pPr>
            <w:r>
              <w:rPr>
                <w:sz w:val="19"/>
                <w:szCs w:val="19"/>
              </w:rPr>
              <w:t>ne</w:t>
            </w:r>
          </w:p>
        </w:tc>
      </w:tr>
      <w:tr w:rsidR="00543B0F" w:rsidTr="00A965F5">
        <w:trPr>
          <w:trHeight w:val="394"/>
        </w:trPr>
        <w:tc>
          <w:tcPr>
            <w:tcW w:w="1702" w:type="dxa"/>
            <w:vAlign w:val="center"/>
          </w:tcPr>
          <w:p w:rsidR="00543B0F" w:rsidRDefault="00543B0F" w:rsidP="009E7EF0">
            <w:pPr>
              <w:rPr>
                <w:sz w:val="19"/>
                <w:szCs w:val="19"/>
              </w:rPr>
            </w:pPr>
            <w:r>
              <w:rPr>
                <w:sz w:val="19"/>
                <w:szCs w:val="19"/>
              </w:rPr>
              <w:t>Miroslav Kopecký</w:t>
            </w:r>
          </w:p>
        </w:tc>
        <w:tc>
          <w:tcPr>
            <w:tcW w:w="2268" w:type="dxa"/>
            <w:vAlign w:val="center"/>
          </w:tcPr>
          <w:p w:rsidR="00543B0F" w:rsidRDefault="00543B0F" w:rsidP="009E7EF0">
            <w:pPr>
              <w:rPr>
                <w:sz w:val="19"/>
                <w:szCs w:val="19"/>
              </w:rPr>
            </w:pPr>
            <w:r>
              <w:rPr>
                <w:sz w:val="19"/>
                <w:szCs w:val="19"/>
              </w:rPr>
              <w:t>SKS s.r.o.</w:t>
            </w:r>
          </w:p>
        </w:tc>
        <w:tc>
          <w:tcPr>
            <w:tcW w:w="3685" w:type="dxa"/>
            <w:vAlign w:val="center"/>
          </w:tcPr>
          <w:p w:rsidR="00543B0F" w:rsidRDefault="00543B0F" w:rsidP="009E7EF0">
            <w:pPr>
              <w:rPr>
                <w:sz w:val="19"/>
                <w:szCs w:val="19"/>
              </w:rPr>
            </w:pPr>
          </w:p>
        </w:tc>
        <w:tc>
          <w:tcPr>
            <w:tcW w:w="851" w:type="dxa"/>
            <w:vAlign w:val="center"/>
          </w:tcPr>
          <w:p w:rsidR="00543B0F" w:rsidRDefault="00543B0F" w:rsidP="009E7EF0">
            <w:pPr>
              <w:rPr>
                <w:sz w:val="19"/>
                <w:szCs w:val="19"/>
              </w:rPr>
            </w:pPr>
            <w:r>
              <w:rPr>
                <w:sz w:val="19"/>
                <w:szCs w:val="19"/>
              </w:rPr>
              <w:t>SKS</w:t>
            </w:r>
          </w:p>
        </w:tc>
        <w:tc>
          <w:tcPr>
            <w:tcW w:w="1134" w:type="dxa"/>
            <w:vAlign w:val="center"/>
          </w:tcPr>
          <w:p w:rsidR="00543B0F" w:rsidRDefault="007E6FFC" w:rsidP="009E7EF0">
            <w:pPr>
              <w:rPr>
                <w:sz w:val="19"/>
                <w:szCs w:val="19"/>
              </w:rPr>
            </w:pPr>
            <w:r>
              <w:rPr>
                <w:sz w:val="19"/>
                <w:szCs w:val="19"/>
              </w:rPr>
              <w:t>ne</w:t>
            </w:r>
          </w:p>
        </w:tc>
      </w:tr>
      <w:tr w:rsidR="00CD7001" w:rsidTr="00A965F5">
        <w:trPr>
          <w:trHeight w:val="394"/>
        </w:trPr>
        <w:tc>
          <w:tcPr>
            <w:tcW w:w="1702" w:type="dxa"/>
            <w:vAlign w:val="center"/>
          </w:tcPr>
          <w:p w:rsidR="00CD7001" w:rsidRDefault="00CD7001" w:rsidP="009E7EF0">
            <w:pPr>
              <w:rPr>
                <w:sz w:val="19"/>
                <w:szCs w:val="19"/>
              </w:rPr>
            </w:pPr>
            <w:r>
              <w:rPr>
                <w:sz w:val="19"/>
                <w:szCs w:val="19"/>
              </w:rPr>
              <w:t>Renata Svatošová</w:t>
            </w:r>
          </w:p>
        </w:tc>
        <w:tc>
          <w:tcPr>
            <w:tcW w:w="2268" w:type="dxa"/>
            <w:vAlign w:val="center"/>
          </w:tcPr>
          <w:p w:rsidR="00CD7001" w:rsidRDefault="00CD7001" w:rsidP="009E7EF0">
            <w:pPr>
              <w:rPr>
                <w:sz w:val="19"/>
                <w:szCs w:val="19"/>
              </w:rPr>
            </w:pPr>
            <w:proofErr w:type="spellStart"/>
            <w:r>
              <w:rPr>
                <w:sz w:val="19"/>
                <w:szCs w:val="19"/>
              </w:rPr>
              <w:t>Etoile</w:t>
            </w:r>
            <w:proofErr w:type="spellEnd"/>
            <w:r>
              <w:rPr>
                <w:sz w:val="19"/>
                <w:szCs w:val="19"/>
              </w:rPr>
              <w:t xml:space="preserve"> </w:t>
            </w:r>
          </w:p>
        </w:tc>
        <w:tc>
          <w:tcPr>
            <w:tcW w:w="3685" w:type="dxa"/>
            <w:vAlign w:val="center"/>
          </w:tcPr>
          <w:p w:rsidR="00CD7001" w:rsidRDefault="00CD7001" w:rsidP="009E7EF0">
            <w:pPr>
              <w:rPr>
                <w:sz w:val="19"/>
                <w:szCs w:val="19"/>
              </w:rPr>
            </w:pPr>
            <w:r>
              <w:rPr>
                <w:sz w:val="19"/>
                <w:szCs w:val="19"/>
              </w:rPr>
              <w:t xml:space="preserve">+420 728 384 578, </w:t>
            </w:r>
            <w:hyperlink r:id="rId30" w:history="1">
              <w:r w:rsidR="001B392D" w:rsidRPr="00E37A49">
                <w:rPr>
                  <w:rStyle w:val="Hypertextovodkaz"/>
                  <w:sz w:val="19"/>
                  <w:szCs w:val="19"/>
                </w:rPr>
                <w:t>svatosova@etoile.cz</w:t>
              </w:r>
            </w:hyperlink>
          </w:p>
        </w:tc>
        <w:tc>
          <w:tcPr>
            <w:tcW w:w="851" w:type="dxa"/>
            <w:vAlign w:val="center"/>
          </w:tcPr>
          <w:p w:rsidR="00CD7001" w:rsidRDefault="00CD7001" w:rsidP="009E7EF0">
            <w:pPr>
              <w:rPr>
                <w:sz w:val="19"/>
                <w:szCs w:val="19"/>
              </w:rPr>
            </w:pPr>
            <w:r>
              <w:rPr>
                <w:sz w:val="19"/>
                <w:szCs w:val="19"/>
              </w:rPr>
              <w:t>ET</w:t>
            </w:r>
          </w:p>
        </w:tc>
        <w:tc>
          <w:tcPr>
            <w:tcW w:w="1134" w:type="dxa"/>
            <w:vAlign w:val="center"/>
          </w:tcPr>
          <w:p w:rsidR="00CD7001" w:rsidRDefault="00CD7001" w:rsidP="009E7EF0">
            <w:pPr>
              <w:rPr>
                <w:sz w:val="19"/>
                <w:szCs w:val="19"/>
              </w:rPr>
            </w:pPr>
            <w:r>
              <w:rPr>
                <w:sz w:val="19"/>
                <w:szCs w:val="19"/>
              </w:rPr>
              <w:t>ano</w:t>
            </w:r>
          </w:p>
        </w:tc>
      </w:tr>
      <w:tr w:rsidR="001B392D" w:rsidTr="00A965F5">
        <w:trPr>
          <w:trHeight w:val="394"/>
        </w:trPr>
        <w:tc>
          <w:tcPr>
            <w:tcW w:w="1702" w:type="dxa"/>
            <w:vAlign w:val="center"/>
          </w:tcPr>
          <w:p w:rsidR="001B392D" w:rsidRDefault="001B392D" w:rsidP="001B392D">
            <w:pPr>
              <w:rPr>
                <w:sz w:val="19"/>
                <w:szCs w:val="19"/>
              </w:rPr>
            </w:pPr>
            <w:proofErr w:type="spellStart"/>
            <w:r>
              <w:rPr>
                <w:sz w:val="19"/>
                <w:szCs w:val="19"/>
              </w:rPr>
              <w:t>p.Sedlák</w:t>
            </w:r>
            <w:proofErr w:type="spellEnd"/>
          </w:p>
        </w:tc>
        <w:tc>
          <w:tcPr>
            <w:tcW w:w="2268" w:type="dxa"/>
            <w:vAlign w:val="center"/>
          </w:tcPr>
          <w:p w:rsidR="001B392D" w:rsidRDefault="001B392D" w:rsidP="001B392D">
            <w:pPr>
              <w:rPr>
                <w:sz w:val="19"/>
                <w:szCs w:val="19"/>
              </w:rPr>
            </w:pPr>
            <w:proofErr w:type="spellStart"/>
            <w:r>
              <w:rPr>
                <w:sz w:val="19"/>
                <w:szCs w:val="19"/>
              </w:rPr>
              <w:t>Etoile</w:t>
            </w:r>
            <w:proofErr w:type="spellEnd"/>
            <w:r>
              <w:rPr>
                <w:sz w:val="19"/>
                <w:szCs w:val="19"/>
              </w:rPr>
              <w:t xml:space="preserve"> </w:t>
            </w:r>
          </w:p>
        </w:tc>
        <w:tc>
          <w:tcPr>
            <w:tcW w:w="3685" w:type="dxa"/>
            <w:vAlign w:val="center"/>
          </w:tcPr>
          <w:p w:rsidR="001B392D" w:rsidRDefault="001B392D" w:rsidP="001B392D">
            <w:pPr>
              <w:rPr>
                <w:sz w:val="19"/>
                <w:szCs w:val="19"/>
              </w:rPr>
            </w:pPr>
          </w:p>
        </w:tc>
        <w:tc>
          <w:tcPr>
            <w:tcW w:w="851" w:type="dxa"/>
            <w:vAlign w:val="center"/>
          </w:tcPr>
          <w:p w:rsidR="001B392D" w:rsidRDefault="001B392D" w:rsidP="001B392D">
            <w:pPr>
              <w:ind w:left="708" w:hanging="708"/>
              <w:rPr>
                <w:sz w:val="19"/>
                <w:szCs w:val="19"/>
              </w:rPr>
            </w:pPr>
            <w:r>
              <w:rPr>
                <w:sz w:val="19"/>
                <w:szCs w:val="19"/>
              </w:rPr>
              <w:t>ET</w:t>
            </w:r>
          </w:p>
        </w:tc>
        <w:tc>
          <w:tcPr>
            <w:tcW w:w="1134" w:type="dxa"/>
            <w:vAlign w:val="center"/>
          </w:tcPr>
          <w:p w:rsidR="001B392D" w:rsidRDefault="001B392D" w:rsidP="001B392D">
            <w:pPr>
              <w:rPr>
                <w:sz w:val="19"/>
                <w:szCs w:val="19"/>
              </w:rPr>
            </w:pPr>
            <w:r>
              <w:rPr>
                <w:sz w:val="19"/>
                <w:szCs w:val="19"/>
              </w:rPr>
              <w:t>ano</w:t>
            </w:r>
          </w:p>
        </w:tc>
      </w:tr>
      <w:tr w:rsidR="001B392D" w:rsidTr="00A965F5">
        <w:trPr>
          <w:trHeight w:val="394"/>
        </w:trPr>
        <w:tc>
          <w:tcPr>
            <w:tcW w:w="1702" w:type="dxa"/>
            <w:vAlign w:val="center"/>
          </w:tcPr>
          <w:p w:rsidR="001B392D" w:rsidRDefault="001B392D" w:rsidP="001B392D">
            <w:pPr>
              <w:rPr>
                <w:sz w:val="19"/>
                <w:szCs w:val="19"/>
              </w:rPr>
            </w:pPr>
            <w:r>
              <w:rPr>
                <w:sz w:val="19"/>
                <w:szCs w:val="19"/>
              </w:rPr>
              <w:t xml:space="preserve">Dan </w:t>
            </w:r>
            <w:proofErr w:type="spellStart"/>
            <w:r>
              <w:rPr>
                <w:sz w:val="19"/>
                <w:szCs w:val="19"/>
              </w:rPr>
              <w:t>Rosenberg</w:t>
            </w:r>
            <w:proofErr w:type="spellEnd"/>
          </w:p>
        </w:tc>
        <w:tc>
          <w:tcPr>
            <w:tcW w:w="2268" w:type="dxa"/>
            <w:vAlign w:val="center"/>
          </w:tcPr>
          <w:p w:rsidR="001B392D" w:rsidRDefault="001B392D" w:rsidP="001B392D">
            <w:pPr>
              <w:rPr>
                <w:sz w:val="19"/>
                <w:szCs w:val="19"/>
              </w:rPr>
            </w:pPr>
            <w:proofErr w:type="spellStart"/>
            <w:r>
              <w:rPr>
                <w:sz w:val="19"/>
                <w:szCs w:val="19"/>
              </w:rPr>
              <w:t>Daimond</w:t>
            </w:r>
            <w:proofErr w:type="spellEnd"/>
            <w:r>
              <w:rPr>
                <w:sz w:val="19"/>
                <w:szCs w:val="19"/>
              </w:rPr>
              <w:t xml:space="preserve"> - VZT</w:t>
            </w:r>
          </w:p>
        </w:tc>
        <w:tc>
          <w:tcPr>
            <w:tcW w:w="3685" w:type="dxa"/>
            <w:vAlign w:val="center"/>
          </w:tcPr>
          <w:p w:rsidR="001B392D" w:rsidRDefault="001B392D" w:rsidP="001B392D">
            <w:pPr>
              <w:rPr>
                <w:sz w:val="19"/>
                <w:szCs w:val="19"/>
              </w:rPr>
            </w:pPr>
            <w:r>
              <w:rPr>
                <w:sz w:val="19"/>
                <w:szCs w:val="19"/>
              </w:rPr>
              <w:t>+420 739 076 595, dan@daimond.cz</w:t>
            </w:r>
          </w:p>
        </w:tc>
        <w:tc>
          <w:tcPr>
            <w:tcW w:w="851" w:type="dxa"/>
            <w:vAlign w:val="center"/>
          </w:tcPr>
          <w:p w:rsidR="001B392D" w:rsidRDefault="001B392D" w:rsidP="001B392D">
            <w:pPr>
              <w:rPr>
                <w:sz w:val="19"/>
                <w:szCs w:val="19"/>
              </w:rPr>
            </w:pPr>
            <w:r>
              <w:rPr>
                <w:sz w:val="19"/>
                <w:szCs w:val="19"/>
              </w:rPr>
              <w:t>DA</w:t>
            </w:r>
          </w:p>
        </w:tc>
        <w:tc>
          <w:tcPr>
            <w:tcW w:w="1134" w:type="dxa"/>
            <w:vAlign w:val="center"/>
          </w:tcPr>
          <w:p w:rsidR="001B392D" w:rsidRDefault="001B392D" w:rsidP="001B392D">
            <w:pPr>
              <w:rPr>
                <w:sz w:val="19"/>
                <w:szCs w:val="19"/>
              </w:rPr>
            </w:pPr>
            <w:r>
              <w:rPr>
                <w:sz w:val="19"/>
                <w:szCs w:val="19"/>
              </w:rPr>
              <w:t>ne</w:t>
            </w:r>
          </w:p>
        </w:tc>
      </w:tr>
      <w:tr w:rsidR="001B392D" w:rsidTr="00A965F5">
        <w:trPr>
          <w:trHeight w:val="371"/>
        </w:trPr>
        <w:tc>
          <w:tcPr>
            <w:tcW w:w="1702" w:type="dxa"/>
            <w:vAlign w:val="center"/>
          </w:tcPr>
          <w:p w:rsidR="001B392D" w:rsidRPr="005F5539" w:rsidRDefault="001B392D" w:rsidP="001B392D">
            <w:pPr>
              <w:rPr>
                <w:sz w:val="19"/>
                <w:szCs w:val="19"/>
              </w:rPr>
            </w:pPr>
            <w:r w:rsidRPr="005F5539">
              <w:rPr>
                <w:sz w:val="19"/>
                <w:szCs w:val="19"/>
              </w:rPr>
              <w:t xml:space="preserve">Vratislav </w:t>
            </w:r>
            <w:proofErr w:type="spellStart"/>
            <w:r w:rsidRPr="005F5539">
              <w:rPr>
                <w:sz w:val="19"/>
                <w:szCs w:val="19"/>
              </w:rPr>
              <w:t>Jerhot</w:t>
            </w:r>
            <w:proofErr w:type="spellEnd"/>
          </w:p>
        </w:tc>
        <w:tc>
          <w:tcPr>
            <w:tcW w:w="2268" w:type="dxa"/>
            <w:vAlign w:val="center"/>
          </w:tcPr>
          <w:p w:rsidR="001B392D" w:rsidRPr="005F5539" w:rsidRDefault="001B392D" w:rsidP="001B392D">
            <w:pPr>
              <w:rPr>
                <w:sz w:val="19"/>
                <w:szCs w:val="19"/>
              </w:rPr>
            </w:pPr>
            <w:r>
              <w:rPr>
                <w:sz w:val="19"/>
                <w:szCs w:val="19"/>
              </w:rPr>
              <w:t>SUPŠ Sv. Anežky</w:t>
            </w:r>
          </w:p>
        </w:tc>
        <w:tc>
          <w:tcPr>
            <w:tcW w:w="3685" w:type="dxa"/>
            <w:vAlign w:val="center"/>
          </w:tcPr>
          <w:p w:rsidR="001B392D" w:rsidRPr="005F5539" w:rsidRDefault="001B392D" w:rsidP="001B392D">
            <w:pPr>
              <w:rPr>
                <w:sz w:val="19"/>
                <w:szCs w:val="19"/>
              </w:rPr>
            </w:pPr>
            <w:r w:rsidRPr="005F5539">
              <w:rPr>
                <w:sz w:val="19"/>
                <w:szCs w:val="19"/>
              </w:rPr>
              <w:t xml:space="preserve">+420 608 678 411, </w:t>
            </w:r>
            <w:hyperlink r:id="rId31" w:history="1">
              <w:r w:rsidRPr="007479C4">
                <w:rPr>
                  <w:rStyle w:val="Hypertextovodkaz"/>
                  <w:sz w:val="19"/>
                  <w:szCs w:val="19"/>
                </w:rPr>
                <w:t>vrata.jerhot@supsck.cz</w:t>
              </w:r>
            </w:hyperlink>
          </w:p>
        </w:tc>
        <w:tc>
          <w:tcPr>
            <w:tcW w:w="851" w:type="dxa"/>
            <w:vAlign w:val="center"/>
          </w:tcPr>
          <w:p w:rsidR="001B392D" w:rsidRPr="005F5539" w:rsidRDefault="001B392D" w:rsidP="001B392D">
            <w:pPr>
              <w:rPr>
                <w:sz w:val="19"/>
                <w:szCs w:val="19"/>
              </w:rPr>
            </w:pPr>
            <w:r w:rsidRPr="005F5539">
              <w:rPr>
                <w:sz w:val="19"/>
                <w:szCs w:val="19"/>
              </w:rPr>
              <w:t>SUPŠ</w:t>
            </w:r>
          </w:p>
        </w:tc>
        <w:tc>
          <w:tcPr>
            <w:tcW w:w="1134" w:type="dxa"/>
            <w:vAlign w:val="center"/>
          </w:tcPr>
          <w:p w:rsidR="001B392D" w:rsidRPr="005F5539" w:rsidRDefault="001B392D" w:rsidP="001B392D">
            <w:pPr>
              <w:rPr>
                <w:sz w:val="19"/>
                <w:szCs w:val="19"/>
              </w:rPr>
            </w:pPr>
            <w:r>
              <w:rPr>
                <w:sz w:val="19"/>
                <w:szCs w:val="19"/>
              </w:rPr>
              <w:t>ano</w:t>
            </w:r>
          </w:p>
        </w:tc>
      </w:tr>
      <w:tr w:rsidR="001B392D" w:rsidTr="00A965F5">
        <w:trPr>
          <w:trHeight w:val="371"/>
        </w:trPr>
        <w:tc>
          <w:tcPr>
            <w:tcW w:w="1702" w:type="dxa"/>
            <w:vAlign w:val="center"/>
          </w:tcPr>
          <w:p w:rsidR="001B392D" w:rsidRPr="005F5539" w:rsidRDefault="001B392D" w:rsidP="001B392D">
            <w:pPr>
              <w:rPr>
                <w:sz w:val="19"/>
                <w:szCs w:val="19"/>
              </w:rPr>
            </w:pPr>
            <w:r>
              <w:rPr>
                <w:sz w:val="19"/>
                <w:szCs w:val="19"/>
              </w:rPr>
              <w:t>Jan Mahr</w:t>
            </w:r>
          </w:p>
        </w:tc>
        <w:tc>
          <w:tcPr>
            <w:tcW w:w="2268" w:type="dxa"/>
            <w:vAlign w:val="center"/>
          </w:tcPr>
          <w:p w:rsidR="001B392D" w:rsidRDefault="001B392D" w:rsidP="001B392D">
            <w:pPr>
              <w:rPr>
                <w:sz w:val="19"/>
                <w:szCs w:val="19"/>
              </w:rPr>
            </w:pPr>
            <w:r>
              <w:rPr>
                <w:sz w:val="19"/>
                <w:szCs w:val="19"/>
              </w:rPr>
              <w:t>SUPŠ Sv. Anežky</w:t>
            </w:r>
          </w:p>
        </w:tc>
        <w:tc>
          <w:tcPr>
            <w:tcW w:w="3685" w:type="dxa"/>
            <w:vAlign w:val="center"/>
          </w:tcPr>
          <w:p w:rsidR="001B392D" w:rsidRPr="005F5539" w:rsidRDefault="00F31305" w:rsidP="001B392D">
            <w:pPr>
              <w:rPr>
                <w:sz w:val="19"/>
                <w:szCs w:val="19"/>
              </w:rPr>
            </w:pPr>
            <w:hyperlink r:id="rId32" w:history="1">
              <w:r w:rsidR="001B392D" w:rsidRPr="000947B8">
                <w:rPr>
                  <w:rStyle w:val="Hypertextovodkaz"/>
                  <w:sz w:val="20"/>
                  <w:szCs w:val="20"/>
                </w:rPr>
                <w:t>jan.mahr@supsck.cz</w:t>
              </w:r>
            </w:hyperlink>
          </w:p>
        </w:tc>
        <w:tc>
          <w:tcPr>
            <w:tcW w:w="851" w:type="dxa"/>
            <w:vAlign w:val="center"/>
          </w:tcPr>
          <w:p w:rsidR="001B392D" w:rsidRPr="00A13D5F" w:rsidRDefault="001B392D" w:rsidP="001B392D">
            <w:pPr>
              <w:rPr>
                <w:sz w:val="19"/>
                <w:szCs w:val="19"/>
              </w:rPr>
            </w:pPr>
            <w:r w:rsidRPr="00A13D5F">
              <w:rPr>
                <w:sz w:val="19"/>
                <w:szCs w:val="19"/>
              </w:rPr>
              <w:t>SUPŠ</w:t>
            </w:r>
          </w:p>
        </w:tc>
        <w:tc>
          <w:tcPr>
            <w:tcW w:w="1134" w:type="dxa"/>
            <w:vAlign w:val="center"/>
          </w:tcPr>
          <w:p w:rsidR="001B392D" w:rsidRDefault="001B392D" w:rsidP="001B392D">
            <w:pPr>
              <w:rPr>
                <w:sz w:val="19"/>
                <w:szCs w:val="19"/>
              </w:rPr>
            </w:pPr>
            <w:r>
              <w:rPr>
                <w:sz w:val="19"/>
                <w:szCs w:val="19"/>
              </w:rPr>
              <w:t>ano</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 xml:space="preserve">Radim </w:t>
            </w:r>
            <w:proofErr w:type="spellStart"/>
            <w:r w:rsidRPr="005F5539">
              <w:rPr>
                <w:sz w:val="19"/>
                <w:szCs w:val="19"/>
              </w:rPr>
              <w:t>Rouče</w:t>
            </w:r>
            <w:proofErr w:type="spellEnd"/>
          </w:p>
        </w:tc>
        <w:tc>
          <w:tcPr>
            <w:tcW w:w="2268" w:type="dxa"/>
            <w:vAlign w:val="center"/>
          </w:tcPr>
          <w:p w:rsidR="001B392D" w:rsidRPr="005F5539" w:rsidRDefault="001B392D" w:rsidP="001B392D">
            <w:pPr>
              <w:rPr>
                <w:sz w:val="19"/>
                <w:szCs w:val="19"/>
              </w:rPr>
            </w:pPr>
            <w:r w:rsidRPr="005F5539">
              <w:rPr>
                <w:sz w:val="19"/>
                <w:szCs w:val="19"/>
              </w:rPr>
              <w:t xml:space="preserve">Městský úřad Český Krumlov, tajemník </w:t>
            </w:r>
            <w:proofErr w:type="spellStart"/>
            <w:r w:rsidRPr="005F5539">
              <w:rPr>
                <w:sz w:val="19"/>
                <w:szCs w:val="19"/>
              </w:rPr>
              <w:t>MěÚ</w:t>
            </w:r>
            <w:proofErr w:type="spellEnd"/>
            <w:r w:rsidRPr="005F5539">
              <w:rPr>
                <w:sz w:val="19"/>
                <w:szCs w:val="19"/>
              </w:rPr>
              <w:t>, koordinátor projektu IOP</w:t>
            </w:r>
          </w:p>
        </w:tc>
        <w:tc>
          <w:tcPr>
            <w:tcW w:w="3685" w:type="dxa"/>
            <w:vAlign w:val="center"/>
          </w:tcPr>
          <w:p w:rsidR="001B392D" w:rsidRPr="005F5539" w:rsidRDefault="001B392D" w:rsidP="001B392D">
            <w:pPr>
              <w:rPr>
                <w:sz w:val="19"/>
                <w:szCs w:val="19"/>
              </w:rPr>
            </w:pPr>
            <w:r w:rsidRPr="005F5539">
              <w:rPr>
                <w:sz w:val="19"/>
                <w:szCs w:val="19"/>
              </w:rPr>
              <w:t xml:space="preserve">+420 777 478 470, </w:t>
            </w:r>
            <w:hyperlink r:id="rId33" w:history="1">
              <w:r w:rsidRPr="007479C4">
                <w:rPr>
                  <w:rStyle w:val="Hypertextovodkaz"/>
                  <w:sz w:val="19"/>
                  <w:szCs w:val="19"/>
                </w:rPr>
                <w:t>radim.rouce@mu.ckrumlov.cz</w:t>
              </w:r>
            </w:hyperlink>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1B392D" w:rsidP="001B392D">
            <w:pPr>
              <w:rPr>
                <w:sz w:val="19"/>
                <w:szCs w:val="19"/>
              </w:rPr>
            </w:pPr>
            <w:r>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Petr Papoušek</w:t>
            </w:r>
          </w:p>
        </w:tc>
        <w:tc>
          <w:tcPr>
            <w:tcW w:w="2268" w:type="dxa"/>
            <w:vAlign w:val="center"/>
          </w:tcPr>
          <w:p w:rsidR="001B392D" w:rsidRPr="005F5539" w:rsidRDefault="001B392D" w:rsidP="001B392D">
            <w:pPr>
              <w:rPr>
                <w:sz w:val="19"/>
                <w:szCs w:val="19"/>
              </w:rPr>
            </w:pPr>
            <w:r w:rsidRPr="005F5539">
              <w:rPr>
                <w:sz w:val="19"/>
                <w:szCs w:val="19"/>
              </w:rPr>
              <w:t>Městský úřad Český Krumlov, vedoucí odd. památkové péče</w:t>
            </w:r>
          </w:p>
        </w:tc>
        <w:tc>
          <w:tcPr>
            <w:tcW w:w="3685" w:type="dxa"/>
            <w:vAlign w:val="center"/>
          </w:tcPr>
          <w:p w:rsidR="001B392D" w:rsidRPr="005F5539" w:rsidRDefault="001B392D" w:rsidP="001B392D">
            <w:pPr>
              <w:rPr>
                <w:sz w:val="19"/>
                <w:szCs w:val="19"/>
              </w:rPr>
            </w:pPr>
            <w:r w:rsidRPr="005F5539">
              <w:rPr>
                <w:sz w:val="19"/>
                <w:szCs w:val="19"/>
              </w:rPr>
              <w:t xml:space="preserve">+420 724 095 296, </w:t>
            </w:r>
            <w:hyperlink r:id="rId34" w:history="1">
              <w:r w:rsidRPr="007479C4">
                <w:rPr>
                  <w:rStyle w:val="Hypertextovodkaz"/>
                  <w:sz w:val="19"/>
                  <w:szCs w:val="19"/>
                </w:rPr>
                <w:t>petr.papousek@mu.ckrumlov.cz</w:t>
              </w:r>
            </w:hyperlink>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1B392D" w:rsidP="001B392D">
            <w:pPr>
              <w:rPr>
                <w:sz w:val="19"/>
                <w:szCs w:val="19"/>
              </w:rPr>
            </w:pPr>
            <w:r w:rsidRPr="005F5539">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Dagmar Pešková</w:t>
            </w:r>
          </w:p>
        </w:tc>
        <w:tc>
          <w:tcPr>
            <w:tcW w:w="2268" w:type="dxa"/>
            <w:vAlign w:val="center"/>
          </w:tcPr>
          <w:p w:rsidR="001B392D" w:rsidRPr="005F5539" w:rsidRDefault="001B392D" w:rsidP="001B392D">
            <w:pPr>
              <w:rPr>
                <w:sz w:val="19"/>
                <w:szCs w:val="19"/>
              </w:rPr>
            </w:pPr>
            <w:r w:rsidRPr="005F5539">
              <w:rPr>
                <w:sz w:val="19"/>
                <w:szCs w:val="19"/>
              </w:rPr>
              <w:t>Městský úřad Český Krumlov, oddělení památkové péče</w:t>
            </w:r>
          </w:p>
        </w:tc>
        <w:tc>
          <w:tcPr>
            <w:tcW w:w="3685" w:type="dxa"/>
            <w:vAlign w:val="center"/>
          </w:tcPr>
          <w:p w:rsidR="001B392D" w:rsidRPr="005F5539" w:rsidRDefault="001B392D" w:rsidP="001B392D">
            <w:pPr>
              <w:rPr>
                <w:sz w:val="19"/>
                <w:szCs w:val="19"/>
              </w:rPr>
            </w:pPr>
            <w:r w:rsidRPr="005F5539">
              <w:rPr>
                <w:sz w:val="19"/>
                <w:szCs w:val="19"/>
              </w:rPr>
              <w:t xml:space="preserve">+420 380 766 716 </w:t>
            </w:r>
            <w:hyperlink r:id="rId35" w:history="1">
              <w:r w:rsidRPr="007479C4">
                <w:rPr>
                  <w:rStyle w:val="Hypertextovodkaz"/>
                  <w:sz w:val="19"/>
                  <w:szCs w:val="19"/>
                </w:rPr>
                <w:t>dagmar.peskova@mu.ckrumlov.cz</w:t>
              </w:r>
            </w:hyperlink>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1B392D" w:rsidP="001B392D">
            <w:pPr>
              <w:rPr>
                <w:sz w:val="19"/>
                <w:szCs w:val="19"/>
              </w:rPr>
            </w:pPr>
            <w:r>
              <w:rPr>
                <w:sz w:val="19"/>
                <w:szCs w:val="19"/>
              </w:rPr>
              <w:t>ano</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Dagmar Balcarová</w:t>
            </w:r>
          </w:p>
        </w:tc>
        <w:tc>
          <w:tcPr>
            <w:tcW w:w="2268" w:type="dxa"/>
            <w:vAlign w:val="center"/>
          </w:tcPr>
          <w:p w:rsidR="001B392D" w:rsidRPr="005F5539" w:rsidRDefault="001B392D" w:rsidP="001B392D">
            <w:pPr>
              <w:rPr>
                <w:sz w:val="19"/>
                <w:szCs w:val="19"/>
              </w:rPr>
            </w:pPr>
            <w:r w:rsidRPr="005F5539">
              <w:rPr>
                <w:sz w:val="19"/>
                <w:szCs w:val="19"/>
              </w:rPr>
              <w:t>Městský úřad Český Krumlov, vedoucí odboru správy majetku</w:t>
            </w:r>
          </w:p>
        </w:tc>
        <w:tc>
          <w:tcPr>
            <w:tcW w:w="3685" w:type="dxa"/>
            <w:vAlign w:val="center"/>
          </w:tcPr>
          <w:p w:rsidR="001B392D" w:rsidRPr="005F5539" w:rsidRDefault="001B392D" w:rsidP="001B392D">
            <w:pPr>
              <w:rPr>
                <w:sz w:val="19"/>
                <w:szCs w:val="19"/>
              </w:rPr>
            </w:pPr>
            <w:r w:rsidRPr="005F5539">
              <w:rPr>
                <w:sz w:val="19"/>
                <w:szCs w:val="19"/>
              </w:rPr>
              <w:t xml:space="preserve">+420 602 703 907, </w:t>
            </w:r>
            <w:hyperlink r:id="rId36" w:history="1">
              <w:r w:rsidRPr="007479C4">
                <w:rPr>
                  <w:rStyle w:val="Hypertextovodkaz"/>
                  <w:sz w:val="19"/>
                  <w:szCs w:val="19"/>
                </w:rPr>
                <w:t>dagmar.balcarova@mu.ckrumlov.cz</w:t>
              </w:r>
            </w:hyperlink>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1B392D" w:rsidP="001B392D">
            <w:pPr>
              <w:rPr>
                <w:sz w:val="19"/>
                <w:szCs w:val="19"/>
              </w:rPr>
            </w:pPr>
            <w:r>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Ivana Velíšková</w:t>
            </w:r>
          </w:p>
        </w:tc>
        <w:tc>
          <w:tcPr>
            <w:tcW w:w="2268" w:type="dxa"/>
            <w:vAlign w:val="center"/>
          </w:tcPr>
          <w:p w:rsidR="001B392D" w:rsidRPr="005F5539" w:rsidRDefault="001B392D" w:rsidP="001B392D">
            <w:pPr>
              <w:rPr>
                <w:sz w:val="19"/>
                <w:szCs w:val="19"/>
              </w:rPr>
            </w:pPr>
            <w:r w:rsidRPr="005F5539">
              <w:rPr>
                <w:sz w:val="19"/>
                <w:szCs w:val="19"/>
              </w:rPr>
              <w:t>Městský úřad Český Krumlov, odbor SM</w:t>
            </w:r>
          </w:p>
        </w:tc>
        <w:tc>
          <w:tcPr>
            <w:tcW w:w="3685" w:type="dxa"/>
            <w:vAlign w:val="center"/>
          </w:tcPr>
          <w:p w:rsidR="001B392D" w:rsidRPr="005F5539" w:rsidRDefault="001B392D" w:rsidP="001B392D">
            <w:pPr>
              <w:rPr>
                <w:sz w:val="19"/>
                <w:szCs w:val="19"/>
              </w:rPr>
            </w:pPr>
            <w:r w:rsidRPr="005F5539">
              <w:rPr>
                <w:color w:val="000000"/>
                <w:sz w:val="19"/>
                <w:szCs w:val="19"/>
              </w:rPr>
              <w:t>+420 380 766 604, </w:t>
            </w:r>
            <w:r w:rsidRPr="005F5539">
              <w:rPr>
                <w:sz w:val="19"/>
                <w:szCs w:val="19"/>
              </w:rPr>
              <w:t xml:space="preserve"> </w:t>
            </w:r>
          </w:p>
          <w:p w:rsidR="001B392D" w:rsidRPr="005F5539" w:rsidRDefault="00F31305" w:rsidP="001B392D">
            <w:pPr>
              <w:rPr>
                <w:sz w:val="19"/>
                <w:szCs w:val="19"/>
              </w:rPr>
            </w:pPr>
            <w:hyperlink r:id="rId37" w:history="1">
              <w:r w:rsidR="001B392D" w:rsidRPr="007479C4">
                <w:rPr>
                  <w:rStyle w:val="Hypertextovodkaz"/>
                  <w:sz w:val="19"/>
                  <w:szCs w:val="19"/>
                </w:rPr>
                <w:t>ivana.veliskova@mu.ckrumlov.cz</w:t>
              </w:r>
            </w:hyperlink>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1B392D" w:rsidP="001B392D">
            <w:pPr>
              <w:rPr>
                <w:sz w:val="19"/>
                <w:szCs w:val="19"/>
              </w:rPr>
            </w:pPr>
            <w:r>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 xml:space="preserve">Pavel </w:t>
            </w:r>
            <w:proofErr w:type="spellStart"/>
            <w:r w:rsidRPr="005F5539">
              <w:rPr>
                <w:sz w:val="19"/>
                <w:szCs w:val="19"/>
              </w:rPr>
              <w:t>Božoň</w:t>
            </w:r>
            <w:proofErr w:type="spellEnd"/>
          </w:p>
        </w:tc>
        <w:tc>
          <w:tcPr>
            <w:tcW w:w="2268" w:type="dxa"/>
            <w:vAlign w:val="center"/>
          </w:tcPr>
          <w:p w:rsidR="001B392D" w:rsidRPr="005F5539" w:rsidRDefault="001B392D" w:rsidP="001B392D">
            <w:pPr>
              <w:rPr>
                <w:sz w:val="19"/>
                <w:szCs w:val="19"/>
              </w:rPr>
            </w:pPr>
            <w:r w:rsidRPr="005F5539">
              <w:rPr>
                <w:sz w:val="19"/>
                <w:szCs w:val="19"/>
              </w:rPr>
              <w:t>Městský úřad Český Krumlov, správce areálu</w:t>
            </w:r>
          </w:p>
        </w:tc>
        <w:tc>
          <w:tcPr>
            <w:tcW w:w="3685" w:type="dxa"/>
            <w:vAlign w:val="center"/>
          </w:tcPr>
          <w:p w:rsidR="001B392D" w:rsidRPr="005F5539" w:rsidRDefault="001B392D" w:rsidP="001B392D">
            <w:pPr>
              <w:rPr>
                <w:sz w:val="19"/>
                <w:szCs w:val="19"/>
              </w:rPr>
            </w:pPr>
            <w:r w:rsidRPr="005F5539">
              <w:rPr>
                <w:sz w:val="19"/>
                <w:szCs w:val="19"/>
              </w:rPr>
              <w:t>+420 778 481 609</w:t>
            </w:r>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1B392D" w:rsidP="001B392D">
            <w:pPr>
              <w:rPr>
                <w:sz w:val="19"/>
                <w:szCs w:val="19"/>
              </w:rPr>
            </w:pPr>
            <w:r w:rsidRPr="005F5539">
              <w:rPr>
                <w:sz w:val="19"/>
                <w:szCs w:val="19"/>
              </w:rPr>
              <w:t>ano</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Petr Pešek</w:t>
            </w:r>
          </w:p>
        </w:tc>
        <w:tc>
          <w:tcPr>
            <w:tcW w:w="2268" w:type="dxa"/>
            <w:vAlign w:val="center"/>
          </w:tcPr>
          <w:p w:rsidR="001B392D" w:rsidRPr="005F5539" w:rsidRDefault="001B392D" w:rsidP="001B392D">
            <w:pPr>
              <w:rPr>
                <w:sz w:val="19"/>
                <w:szCs w:val="19"/>
              </w:rPr>
            </w:pPr>
            <w:r w:rsidRPr="005F5539">
              <w:rPr>
                <w:sz w:val="19"/>
                <w:szCs w:val="19"/>
              </w:rPr>
              <w:t>Městský úřad Český Krumlov, vedoucí OI</w:t>
            </w:r>
          </w:p>
        </w:tc>
        <w:tc>
          <w:tcPr>
            <w:tcW w:w="3685" w:type="dxa"/>
            <w:vAlign w:val="center"/>
          </w:tcPr>
          <w:p w:rsidR="001B392D" w:rsidRPr="005F5539" w:rsidRDefault="001B392D" w:rsidP="001B392D">
            <w:pPr>
              <w:rPr>
                <w:sz w:val="19"/>
                <w:szCs w:val="19"/>
              </w:rPr>
            </w:pPr>
            <w:r w:rsidRPr="005F5539">
              <w:rPr>
                <w:sz w:val="19"/>
                <w:szCs w:val="19"/>
              </w:rPr>
              <w:t xml:space="preserve">+420 773 743 947, </w:t>
            </w:r>
            <w:hyperlink r:id="rId38" w:history="1">
              <w:r w:rsidRPr="007479C4">
                <w:rPr>
                  <w:rStyle w:val="Hypertextovodkaz"/>
                  <w:sz w:val="19"/>
                  <w:szCs w:val="19"/>
                </w:rPr>
                <w:t>petr.pesek@mu.ckrumlov.cz</w:t>
              </w:r>
            </w:hyperlink>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1B392D" w:rsidP="001B392D">
            <w:pPr>
              <w:rPr>
                <w:sz w:val="19"/>
                <w:szCs w:val="19"/>
              </w:rPr>
            </w:pPr>
            <w:r w:rsidRPr="005F5539">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lastRenderedPageBreak/>
              <w:t>Václava Benešová</w:t>
            </w:r>
          </w:p>
        </w:tc>
        <w:tc>
          <w:tcPr>
            <w:tcW w:w="2268" w:type="dxa"/>
            <w:vAlign w:val="center"/>
          </w:tcPr>
          <w:p w:rsidR="001B392D" w:rsidRPr="005F5539" w:rsidRDefault="001B392D" w:rsidP="001B392D">
            <w:pPr>
              <w:rPr>
                <w:sz w:val="19"/>
                <w:szCs w:val="19"/>
              </w:rPr>
            </w:pPr>
            <w:r w:rsidRPr="005F5539">
              <w:rPr>
                <w:sz w:val="19"/>
                <w:szCs w:val="19"/>
              </w:rPr>
              <w:t>Městský úřad Český Krumlov, oddělení IOP, koordinátorka BOZP</w:t>
            </w:r>
          </w:p>
        </w:tc>
        <w:tc>
          <w:tcPr>
            <w:tcW w:w="3685" w:type="dxa"/>
            <w:vAlign w:val="center"/>
          </w:tcPr>
          <w:p w:rsidR="001B392D" w:rsidRPr="005F5539" w:rsidRDefault="001B392D" w:rsidP="001B392D">
            <w:pPr>
              <w:rPr>
                <w:sz w:val="19"/>
                <w:szCs w:val="19"/>
              </w:rPr>
            </w:pPr>
            <w:r w:rsidRPr="005F5539">
              <w:rPr>
                <w:sz w:val="19"/>
                <w:szCs w:val="19"/>
              </w:rPr>
              <w:t xml:space="preserve">+420 602 499 360, </w:t>
            </w:r>
            <w:hyperlink r:id="rId39" w:history="1">
              <w:r w:rsidRPr="007479C4">
                <w:rPr>
                  <w:rStyle w:val="Hypertextovodkaz"/>
                  <w:sz w:val="19"/>
                  <w:szCs w:val="19"/>
                </w:rPr>
                <w:t>vaclava.benesova@volny.cz</w:t>
              </w:r>
            </w:hyperlink>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1B392D" w:rsidP="001B392D">
            <w:pPr>
              <w:rPr>
                <w:sz w:val="19"/>
                <w:szCs w:val="19"/>
              </w:rPr>
            </w:pPr>
            <w:r>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Pr>
                <w:sz w:val="19"/>
                <w:szCs w:val="19"/>
              </w:rPr>
              <w:t xml:space="preserve">Jana </w:t>
            </w:r>
            <w:proofErr w:type="spellStart"/>
            <w:r>
              <w:rPr>
                <w:sz w:val="19"/>
                <w:szCs w:val="19"/>
              </w:rPr>
              <w:t>Kitzbergerová</w:t>
            </w:r>
            <w:proofErr w:type="spellEnd"/>
          </w:p>
        </w:tc>
        <w:tc>
          <w:tcPr>
            <w:tcW w:w="2268" w:type="dxa"/>
            <w:vAlign w:val="center"/>
          </w:tcPr>
          <w:p w:rsidR="001B392D" w:rsidRPr="005F5539" w:rsidRDefault="001B392D" w:rsidP="001B392D">
            <w:pPr>
              <w:rPr>
                <w:sz w:val="19"/>
                <w:szCs w:val="19"/>
              </w:rPr>
            </w:pPr>
            <w:r w:rsidRPr="005F5539">
              <w:rPr>
                <w:sz w:val="19"/>
                <w:szCs w:val="19"/>
              </w:rPr>
              <w:t>Městský úřad Český</w:t>
            </w:r>
            <w:r>
              <w:rPr>
                <w:sz w:val="19"/>
                <w:szCs w:val="19"/>
              </w:rPr>
              <w:t>, právník VZ, oddělení IOP</w:t>
            </w:r>
          </w:p>
        </w:tc>
        <w:tc>
          <w:tcPr>
            <w:tcW w:w="3685" w:type="dxa"/>
            <w:vAlign w:val="center"/>
          </w:tcPr>
          <w:p w:rsidR="001B392D" w:rsidRPr="005F5539" w:rsidRDefault="001B392D" w:rsidP="001B392D">
            <w:pPr>
              <w:rPr>
                <w:sz w:val="19"/>
                <w:szCs w:val="19"/>
              </w:rPr>
            </w:pPr>
            <w:r>
              <w:rPr>
                <w:sz w:val="19"/>
                <w:szCs w:val="19"/>
              </w:rPr>
              <w:t>jana.kitzbergerova@mu.ckrumlov.cz</w:t>
            </w:r>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Default="001B392D" w:rsidP="001B392D">
            <w:pPr>
              <w:rPr>
                <w:sz w:val="19"/>
                <w:szCs w:val="19"/>
              </w:rPr>
            </w:pPr>
            <w:r>
              <w:rPr>
                <w:sz w:val="19"/>
                <w:szCs w:val="19"/>
              </w:rPr>
              <w:t>ano</w:t>
            </w:r>
          </w:p>
        </w:tc>
      </w:tr>
      <w:tr w:rsidR="001B392D" w:rsidTr="00A965F5">
        <w:trPr>
          <w:trHeight w:val="394"/>
        </w:trPr>
        <w:tc>
          <w:tcPr>
            <w:tcW w:w="1702" w:type="dxa"/>
            <w:vAlign w:val="center"/>
          </w:tcPr>
          <w:p w:rsidR="001B392D" w:rsidRDefault="001B392D" w:rsidP="001B392D">
            <w:pPr>
              <w:rPr>
                <w:sz w:val="19"/>
                <w:szCs w:val="19"/>
              </w:rPr>
            </w:pPr>
            <w:r>
              <w:rPr>
                <w:sz w:val="19"/>
                <w:szCs w:val="19"/>
              </w:rPr>
              <w:t>Tereza Klimešová</w:t>
            </w:r>
          </w:p>
        </w:tc>
        <w:tc>
          <w:tcPr>
            <w:tcW w:w="2268" w:type="dxa"/>
            <w:vAlign w:val="center"/>
          </w:tcPr>
          <w:p w:rsidR="001B392D" w:rsidRPr="005F5539" w:rsidRDefault="001B392D" w:rsidP="001B392D">
            <w:pPr>
              <w:rPr>
                <w:sz w:val="19"/>
                <w:szCs w:val="19"/>
              </w:rPr>
            </w:pPr>
            <w:r w:rsidRPr="005F5539">
              <w:rPr>
                <w:sz w:val="19"/>
                <w:szCs w:val="19"/>
              </w:rPr>
              <w:t>Městský úřad Český</w:t>
            </w:r>
            <w:r>
              <w:rPr>
                <w:sz w:val="19"/>
                <w:szCs w:val="19"/>
              </w:rPr>
              <w:t>, stážistka, oddělení IOP</w:t>
            </w:r>
          </w:p>
        </w:tc>
        <w:tc>
          <w:tcPr>
            <w:tcW w:w="3685" w:type="dxa"/>
            <w:vAlign w:val="center"/>
          </w:tcPr>
          <w:p w:rsidR="001B392D" w:rsidRDefault="001B392D" w:rsidP="001B392D">
            <w:pPr>
              <w:rPr>
                <w:sz w:val="19"/>
                <w:szCs w:val="19"/>
              </w:rPr>
            </w:pPr>
          </w:p>
        </w:tc>
        <w:tc>
          <w:tcPr>
            <w:tcW w:w="851" w:type="dxa"/>
            <w:vAlign w:val="center"/>
          </w:tcPr>
          <w:p w:rsidR="001B392D" w:rsidRPr="005F5539" w:rsidRDefault="001B392D" w:rsidP="001B392D">
            <w:pPr>
              <w:rPr>
                <w:sz w:val="19"/>
                <w:szCs w:val="19"/>
              </w:rPr>
            </w:pPr>
            <w:proofErr w:type="spellStart"/>
            <w:r>
              <w:rPr>
                <w:sz w:val="19"/>
                <w:szCs w:val="19"/>
              </w:rPr>
              <w:t>MěÚ</w:t>
            </w:r>
            <w:proofErr w:type="spellEnd"/>
          </w:p>
        </w:tc>
        <w:tc>
          <w:tcPr>
            <w:tcW w:w="1134" w:type="dxa"/>
            <w:vAlign w:val="center"/>
          </w:tcPr>
          <w:p w:rsidR="001B392D" w:rsidRDefault="001B392D" w:rsidP="001B392D">
            <w:pPr>
              <w:rPr>
                <w:sz w:val="19"/>
                <w:szCs w:val="19"/>
              </w:rPr>
            </w:pPr>
            <w:r>
              <w:rPr>
                <w:sz w:val="19"/>
                <w:szCs w:val="19"/>
              </w:rPr>
              <w:t>ano</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Tomáš Podaný</w:t>
            </w:r>
          </w:p>
        </w:tc>
        <w:tc>
          <w:tcPr>
            <w:tcW w:w="2268" w:type="dxa"/>
            <w:vAlign w:val="center"/>
          </w:tcPr>
          <w:p w:rsidR="001B392D" w:rsidRPr="005F5539" w:rsidRDefault="001B392D" w:rsidP="001B392D">
            <w:pPr>
              <w:rPr>
                <w:sz w:val="19"/>
                <w:szCs w:val="19"/>
              </w:rPr>
            </w:pPr>
            <w:r w:rsidRPr="005F5539">
              <w:rPr>
                <w:sz w:val="19"/>
                <w:szCs w:val="19"/>
              </w:rPr>
              <w:t>Městský úřad Český Krumlov, oddělení IOP, technický manažer, TDO</w:t>
            </w:r>
          </w:p>
        </w:tc>
        <w:tc>
          <w:tcPr>
            <w:tcW w:w="3685" w:type="dxa"/>
            <w:vAlign w:val="center"/>
          </w:tcPr>
          <w:p w:rsidR="001B392D" w:rsidRPr="005F5539" w:rsidRDefault="001B392D" w:rsidP="001B392D">
            <w:pPr>
              <w:rPr>
                <w:sz w:val="19"/>
                <w:szCs w:val="19"/>
              </w:rPr>
            </w:pPr>
            <w:r w:rsidRPr="005F5539">
              <w:rPr>
                <w:sz w:val="19"/>
                <w:szCs w:val="19"/>
              </w:rPr>
              <w:t xml:space="preserve">+420 773 748 571, </w:t>
            </w:r>
            <w:hyperlink r:id="rId40" w:history="1">
              <w:r w:rsidRPr="007479C4">
                <w:rPr>
                  <w:rStyle w:val="Hypertextovodkaz"/>
                  <w:sz w:val="19"/>
                  <w:szCs w:val="19"/>
                </w:rPr>
                <w:t>tomas.podany@mu.ckrumlov.cz</w:t>
              </w:r>
            </w:hyperlink>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1B392D" w:rsidP="001B392D">
            <w:pPr>
              <w:rPr>
                <w:sz w:val="19"/>
                <w:szCs w:val="19"/>
              </w:rPr>
            </w:pPr>
            <w:r>
              <w:rPr>
                <w:sz w:val="19"/>
                <w:szCs w:val="19"/>
              </w:rPr>
              <w:t>ne</w:t>
            </w:r>
          </w:p>
        </w:tc>
      </w:tr>
      <w:tr w:rsidR="001B392D" w:rsidTr="00A965F5">
        <w:trPr>
          <w:trHeight w:val="394"/>
        </w:trPr>
        <w:tc>
          <w:tcPr>
            <w:tcW w:w="1702" w:type="dxa"/>
            <w:vAlign w:val="center"/>
          </w:tcPr>
          <w:p w:rsidR="001B392D" w:rsidRPr="00766A13" w:rsidRDefault="001B392D" w:rsidP="001B392D">
            <w:pPr>
              <w:rPr>
                <w:sz w:val="20"/>
                <w:szCs w:val="20"/>
              </w:rPr>
            </w:pPr>
            <w:r>
              <w:rPr>
                <w:sz w:val="20"/>
                <w:szCs w:val="20"/>
              </w:rPr>
              <w:t>Pavel Novák</w:t>
            </w:r>
          </w:p>
        </w:tc>
        <w:tc>
          <w:tcPr>
            <w:tcW w:w="2268" w:type="dxa"/>
            <w:vAlign w:val="center"/>
          </w:tcPr>
          <w:p w:rsidR="001B392D" w:rsidRPr="00766A13" w:rsidRDefault="001B392D" w:rsidP="001B392D">
            <w:pPr>
              <w:rPr>
                <w:sz w:val="20"/>
                <w:szCs w:val="20"/>
              </w:rPr>
            </w:pPr>
            <w:r w:rsidRPr="00766A13">
              <w:rPr>
                <w:sz w:val="20"/>
                <w:szCs w:val="20"/>
              </w:rPr>
              <w:t>Městský úřad Český Krumlov, oddělení IOP, TDO</w:t>
            </w:r>
          </w:p>
        </w:tc>
        <w:tc>
          <w:tcPr>
            <w:tcW w:w="3685" w:type="dxa"/>
            <w:vAlign w:val="center"/>
          </w:tcPr>
          <w:p w:rsidR="001B392D" w:rsidRDefault="001B392D" w:rsidP="001B392D">
            <w:pPr>
              <w:rPr>
                <w:sz w:val="20"/>
                <w:szCs w:val="20"/>
              </w:rPr>
            </w:pPr>
            <w:r>
              <w:rPr>
                <w:sz w:val="20"/>
                <w:szCs w:val="20"/>
              </w:rPr>
              <w:t xml:space="preserve">+420 603 441 778, </w:t>
            </w:r>
            <w:hyperlink r:id="rId41" w:history="1">
              <w:r w:rsidRPr="00EC434D">
                <w:rPr>
                  <w:rStyle w:val="Hypertextovodkaz"/>
                  <w:sz w:val="20"/>
                  <w:szCs w:val="20"/>
                </w:rPr>
                <w:t>info@novakpavel.com</w:t>
              </w:r>
            </w:hyperlink>
          </w:p>
          <w:p w:rsidR="001B392D" w:rsidRPr="00766A13" w:rsidRDefault="001B392D" w:rsidP="001B392D">
            <w:pPr>
              <w:rPr>
                <w:sz w:val="20"/>
                <w:szCs w:val="20"/>
              </w:rPr>
            </w:pPr>
          </w:p>
        </w:tc>
        <w:tc>
          <w:tcPr>
            <w:tcW w:w="851" w:type="dxa"/>
            <w:vAlign w:val="center"/>
          </w:tcPr>
          <w:p w:rsidR="001B392D" w:rsidRPr="00766A13" w:rsidRDefault="001B392D" w:rsidP="001B392D">
            <w:pPr>
              <w:rPr>
                <w:sz w:val="20"/>
                <w:szCs w:val="20"/>
              </w:rPr>
            </w:pPr>
            <w:proofErr w:type="spellStart"/>
            <w:r w:rsidRPr="00766A13">
              <w:rPr>
                <w:sz w:val="20"/>
                <w:szCs w:val="20"/>
              </w:rPr>
              <w:t>MěÚ</w:t>
            </w:r>
            <w:proofErr w:type="spellEnd"/>
          </w:p>
        </w:tc>
        <w:tc>
          <w:tcPr>
            <w:tcW w:w="1134" w:type="dxa"/>
            <w:vAlign w:val="center"/>
          </w:tcPr>
          <w:p w:rsidR="001B392D" w:rsidRPr="00766A13" w:rsidRDefault="001B392D" w:rsidP="001B392D">
            <w:pPr>
              <w:rPr>
                <w:sz w:val="20"/>
                <w:szCs w:val="20"/>
              </w:rPr>
            </w:pPr>
            <w:r w:rsidRPr="00766A13">
              <w:rPr>
                <w:sz w:val="20"/>
                <w:szCs w:val="20"/>
              </w:rPr>
              <w:t>ano</w:t>
            </w:r>
          </w:p>
        </w:tc>
      </w:tr>
      <w:tr w:rsidR="001B392D" w:rsidTr="00A965F5">
        <w:trPr>
          <w:trHeight w:val="394"/>
        </w:trPr>
        <w:tc>
          <w:tcPr>
            <w:tcW w:w="1702" w:type="dxa"/>
            <w:vAlign w:val="center"/>
          </w:tcPr>
          <w:p w:rsidR="001B392D" w:rsidRPr="00766A13" w:rsidRDefault="001B392D" w:rsidP="001B392D">
            <w:pPr>
              <w:rPr>
                <w:sz w:val="20"/>
                <w:szCs w:val="20"/>
              </w:rPr>
            </w:pPr>
            <w:r>
              <w:rPr>
                <w:sz w:val="20"/>
                <w:szCs w:val="20"/>
              </w:rPr>
              <w:t>Radovan Sáček</w:t>
            </w:r>
          </w:p>
        </w:tc>
        <w:tc>
          <w:tcPr>
            <w:tcW w:w="2268" w:type="dxa"/>
            <w:vAlign w:val="center"/>
          </w:tcPr>
          <w:p w:rsidR="001B392D" w:rsidRPr="00766A13" w:rsidRDefault="001B392D" w:rsidP="001B392D">
            <w:pPr>
              <w:rPr>
                <w:sz w:val="20"/>
                <w:szCs w:val="20"/>
              </w:rPr>
            </w:pPr>
            <w:r w:rsidRPr="00766A13">
              <w:rPr>
                <w:sz w:val="20"/>
                <w:szCs w:val="20"/>
              </w:rPr>
              <w:t xml:space="preserve">Městský úřad Český Krumlov, oddělení IOP, </w:t>
            </w:r>
            <w:r>
              <w:rPr>
                <w:sz w:val="20"/>
                <w:szCs w:val="20"/>
              </w:rPr>
              <w:t>specialista na obnovu památkových objektů</w:t>
            </w:r>
          </w:p>
        </w:tc>
        <w:tc>
          <w:tcPr>
            <w:tcW w:w="3685" w:type="dxa"/>
            <w:vAlign w:val="center"/>
          </w:tcPr>
          <w:p w:rsidR="001B392D" w:rsidRPr="00F42D53" w:rsidRDefault="001B392D" w:rsidP="001B392D">
            <w:pPr>
              <w:rPr>
                <w:rFonts w:eastAsia="Times New Roman"/>
                <w:sz w:val="20"/>
                <w:szCs w:val="20"/>
                <w:lang w:eastAsia="cs-CZ"/>
              </w:rPr>
            </w:pPr>
            <w:r w:rsidRPr="00F42D53">
              <w:rPr>
                <w:rFonts w:eastAsia="Times New Roman"/>
                <w:sz w:val="20"/>
                <w:szCs w:val="20"/>
                <w:lang w:eastAsia="cs-CZ"/>
              </w:rPr>
              <w:t xml:space="preserve">+420 774 736 694, </w:t>
            </w:r>
            <w:hyperlink r:id="rId42" w:history="1">
              <w:r w:rsidRPr="00F42D53">
                <w:rPr>
                  <w:rStyle w:val="Hypertextovodkaz"/>
                  <w:rFonts w:eastAsia="Times New Roman"/>
                  <w:sz w:val="20"/>
                  <w:szCs w:val="20"/>
                  <w:lang w:eastAsia="cs-CZ"/>
                </w:rPr>
                <w:t>rsacek@seznam.cz</w:t>
              </w:r>
            </w:hyperlink>
          </w:p>
          <w:p w:rsidR="001B392D" w:rsidRPr="00766A13" w:rsidRDefault="001B392D" w:rsidP="001B392D">
            <w:pPr>
              <w:rPr>
                <w:sz w:val="20"/>
                <w:szCs w:val="20"/>
              </w:rPr>
            </w:pPr>
          </w:p>
        </w:tc>
        <w:tc>
          <w:tcPr>
            <w:tcW w:w="851" w:type="dxa"/>
            <w:vAlign w:val="center"/>
          </w:tcPr>
          <w:p w:rsidR="001B392D" w:rsidRPr="00766A13" w:rsidRDefault="001B392D" w:rsidP="001B392D">
            <w:pPr>
              <w:rPr>
                <w:sz w:val="20"/>
                <w:szCs w:val="20"/>
              </w:rPr>
            </w:pPr>
            <w:proofErr w:type="spellStart"/>
            <w:r>
              <w:rPr>
                <w:sz w:val="20"/>
                <w:szCs w:val="20"/>
              </w:rPr>
              <w:t>MěÚ</w:t>
            </w:r>
            <w:proofErr w:type="spellEnd"/>
          </w:p>
        </w:tc>
        <w:tc>
          <w:tcPr>
            <w:tcW w:w="1134" w:type="dxa"/>
            <w:vAlign w:val="center"/>
          </w:tcPr>
          <w:p w:rsidR="001B392D" w:rsidRPr="00766A13" w:rsidRDefault="001B392D" w:rsidP="001B392D">
            <w:pPr>
              <w:rPr>
                <w:sz w:val="20"/>
                <w:szCs w:val="20"/>
              </w:rPr>
            </w:pPr>
            <w:r>
              <w:rPr>
                <w:sz w:val="20"/>
                <w:szCs w:val="20"/>
              </w:rPr>
              <w:t>ano</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Kateřina Slavíková</w:t>
            </w:r>
          </w:p>
        </w:tc>
        <w:tc>
          <w:tcPr>
            <w:tcW w:w="2268" w:type="dxa"/>
            <w:vAlign w:val="center"/>
          </w:tcPr>
          <w:p w:rsidR="001B392D" w:rsidRPr="005F5539" w:rsidRDefault="001B392D" w:rsidP="001B392D">
            <w:pPr>
              <w:rPr>
                <w:sz w:val="19"/>
                <w:szCs w:val="19"/>
              </w:rPr>
            </w:pPr>
            <w:r w:rsidRPr="005F5539">
              <w:rPr>
                <w:sz w:val="19"/>
                <w:szCs w:val="19"/>
              </w:rPr>
              <w:t>Městský úřad Český Krumlov, oddělení IOP, stavební manažer, TDO</w:t>
            </w:r>
          </w:p>
        </w:tc>
        <w:tc>
          <w:tcPr>
            <w:tcW w:w="3685" w:type="dxa"/>
            <w:vAlign w:val="center"/>
          </w:tcPr>
          <w:p w:rsidR="001B392D" w:rsidRPr="005F5539" w:rsidRDefault="001B392D" w:rsidP="001B392D">
            <w:pPr>
              <w:rPr>
                <w:sz w:val="19"/>
                <w:szCs w:val="19"/>
              </w:rPr>
            </w:pPr>
            <w:r w:rsidRPr="005F5539">
              <w:rPr>
                <w:sz w:val="19"/>
                <w:szCs w:val="19"/>
              </w:rPr>
              <w:t xml:space="preserve">+420 602 308 852, </w:t>
            </w:r>
            <w:hyperlink r:id="rId43" w:history="1">
              <w:r w:rsidRPr="007479C4">
                <w:rPr>
                  <w:rStyle w:val="Hypertextovodkaz"/>
                  <w:sz w:val="19"/>
                  <w:szCs w:val="19"/>
                </w:rPr>
                <w:t>katerina.slavikova@mu.ckrumlov.cz</w:t>
              </w:r>
            </w:hyperlink>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1B392D" w:rsidP="001B392D">
            <w:pPr>
              <w:rPr>
                <w:sz w:val="19"/>
                <w:szCs w:val="19"/>
              </w:rPr>
            </w:pPr>
            <w:r>
              <w:rPr>
                <w:sz w:val="19"/>
                <w:szCs w:val="19"/>
              </w:rPr>
              <w:t>ano</w:t>
            </w:r>
          </w:p>
        </w:tc>
      </w:tr>
    </w:tbl>
    <w:p w:rsidR="00543B0F" w:rsidRDefault="00543B0F" w:rsidP="00BD0FE0">
      <w:pPr>
        <w:jc w:val="both"/>
        <w:rPr>
          <w:sz w:val="20"/>
          <w:szCs w:val="20"/>
        </w:rPr>
      </w:pPr>
    </w:p>
    <w:p w:rsidR="00E53C95" w:rsidRPr="005F5539" w:rsidRDefault="00BD0FE0" w:rsidP="00BD0FE0">
      <w:pPr>
        <w:jc w:val="both"/>
        <w:rPr>
          <w:sz w:val="20"/>
          <w:szCs w:val="20"/>
        </w:rPr>
      </w:pPr>
      <w:r w:rsidRPr="005F5539">
        <w:rPr>
          <w:sz w:val="20"/>
          <w:szCs w:val="20"/>
        </w:rPr>
        <w:t>Při</w:t>
      </w:r>
      <w:r w:rsidR="00E53C95" w:rsidRPr="005F5539">
        <w:rPr>
          <w:sz w:val="20"/>
          <w:szCs w:val="20"/>
        </w:rPr>
        <w:t>pomínky k</w:t>
      </w:r>
      <w:r w:rsidR="00F92BE8">
        <w:rPr>
          <w:sz w:val="20"/>
          <w:szCs w:val="20"/>
        </w:rPr>
        <w:t> </w:t>
      </w:r>
      <w:r w:rsidR="00E53C95" w:rsidRPr="005F5539">
        <w:rPr>
          <w:sz w:val="20"/>
          <w:szCs w:val="20"/>
        </w:rPr>
        <w:t>zápisu z</w:t>
      </w:r>
      <w:r w:rsidR="00F92BE8">
        <w:rPr>
          <w:sz w:val="20"/>
          <w:szCs w:val="20"/>
        </w:rPr>
        <w:t> </w:t>
      </w:r>
      <w:r w:rsidR="00E53C95" w:rsidRPr="005F5539">
        <w:rPr>
          <w:sz w:val="20"/>
          <w:szCs w:val="20"/>
        </w:rPr>
        <w:t xml:space="preserve">kontrolního dne stavby zasílejte do dvou dnů od jeho distribuce na adresu </w:t>
      </w:r>
      <w:hyperlink r:id="rId44" w:history="1">
        <w:r w:rsidRPr="005F5539">
          <w:rPr>
            <w:rStyle w:val="Hypertextovodkaz"/>
            <w:sz w:val="20"/>
            <w:szCs w:val="20"/>
          </w:rPr>
          <w:t>katerina.slavikova@mu.ckrumlov.cz</w:t>
        </w:r>
      </w:hyperlink>
    </w:p>
    <w:p w:rsidR="005F5539" w:rsidRDefault="00BD0FE0" w:rsidP="00BD0FE0">
      <w:pPr>
        <w:jc w:val="both"/>
        <w:rPr>
          <w:sz w:val="20"/>
          <w:szCs w:val="20"/>
        </w:rPr>
      </w:pPr>
      <w:r w:rsidRPr="005F5539">
        <w:rPr>
          <w:sz w:val="20"/>
          <w:szCs w:val="20"/>
        </w:rPr>
        <w:t>Zápisy z</w:t>
      </w:r>
      <w:r w:rsidR="00F92BE8">
        <w:rPr>
          <w:sz w:val="20"/>
          <w:szCs w:val="20"/>
        </w:rPr>
        <w:t> </w:t>
      </w:r>
      <w:r w:rsidRPr="005F5539">
        <w:rPr>
          <w:sz w:val="20"/>
          <w:szCs w:val="20"/>
        </w:rPr>
        <w:t>kontrolních dnů jsou obecně závazné pro všechny zúčastněné a slouží jako závazné zadání pro jejich další činnost. Zápis z</w:t>
      </w:r>
      <w:r w:rsidR="00F92BE8">
        <w:rPr>
          <w:sz w:val="20"/>
          <w:szCs w:val="20"/>
        </w:rPr>
        <w:t> </w:t>
      </w:r>
      <w:r w:rsidRPr="005F5539">
        <w:rPr>
          <w:sz w:val="20"/>
          <w:szCs w:val="20"/>
        </w:rPr>
        <w:t>KDS je odsouhlasen a stává se přílohou zápisu do Stavebního deníku v</w:t>
      </w:r>
      <w:r w:rsidR="00F92BE8">
        <w:rPr>
          <w:sz w:val="20"/>
          <w:szCs w:val="20"/>
        </w:rPr>
        <w:t> </w:t>
      </w:r>
      <w:r w:rsidRPr="005F5539">
        <w:rPr>
          <w:sz w:val="20"/>
          <w:szCs w:val="20"/>
        </w:rPr>
        <w:t>případě, že nikdo ze zúčastněných nezaslal připomínky do dvou dnů od distribuce záznamu.</w:t>
      </w:r>
    </w:p>
    <w:p w:rsidR="005F5539" w:rsidRDefault="00BD0FE0" w:rsidP="00BD0FE0">
      <w:pPr>
        <w:jc w:val="both"/>
        <w:rPr>
          <w:sz w:val="20"/>
          <w:szCs w:val="20"/>
        </w:rPr>
      </w:pPr>
      <w:r w:rsidRPr="005F5539">
        <w:rPr>
          <w:b/>
          <w:sz w:val="20"/>
          <w:szCs w:val="20"/>
        </w:rPr>
        <w:t>Na vědomí:</w:t>
      </w:r>
      <w:r w:rsidRPr="005F5539">
        <w:rPr>
          <w:sz w:val="20"/>
          <w:szCs w:val="20"/>
        </w:rPr>
        <w:t xml:space="preserve"> všem zúčastněným dle prezenční listiny</w:t>
      </w:r>
    </w:p>
    <w:p w:rsidR="00BD0FE0" w:rsidRDefault="00BD0FE0" w:rsidP="00BD0FE0">
      <w:pPr>
        <w:jc w:val="both"/>
        <w:rPr>
          <w:color w:val="FF0000"/>
          <w:sz w:val="28"/>
          <w:szCs w:val="28"/>
          <w:u w:val="single"/>
        </w:rPr>
      </w:pPr>
      <w:r w:rsidRPr="00944679">
        <w:rPr>
          <w:b/>
          <w:color w:val="FF0000"/>
          <w:sz w:val="28"/>
          <w:szCs w:val="28"/>
          <w:u w:val="single"/>
        </w:rPr>
        <w:t>Místo a čas příštího jednání</w:t>
      </w:r>
      <w:r w:rsidRPr="00944679">
        <w:rPr>
          <w:color w:val="FF0000"/>
          <w:sz w:val="28"/>
          <w:szCs w:val="28"/>
          <w:u w:val="single"/>
        </w:rPr>
        <w:t xml:space="preserve">: </w:t>
      </w:r>
      <w:r w:rsidR="00FD22F5" w:rsidRPr="00944679">
        <w:rPr>
          <w:color w:val="FF0000"/>
          <w:sz w:val="28"/>
          <w:szCs w:val="28"/>
          <w:u w:val="single"/>
        </w:rPr>
        <w:t>Další kontrolní den stavby proběhne</w:t>
      </w:r>
      <w:r w:rsidR="00686C84">
        <w:rPr>
          <w:color w:val="FF0000"/>
          <w:sz w:val="28"/>
          <w:szCs w:val="28"/>
          <w:u w:val="single"/>
        </w:rPr>
        <w:t xml:space="preserve"> po dohodě s GP</w:t>
      </w:r>
      <w:r w:rsidR="00FD22F5" w:rsidRPr="00944679">
        <w:rPr>
          <w:color w:val="FF0000"/>
          <w:sz w:val="28"/>
          <w:szCs w:val="28"/>
          <w:u w:val="single"/>
        </w:rPr>
        <w:t xml:space="preserve"> v</w:t>
      </w:r>
      <w:r w:rsidR="00686C84">
        <w:rPr>
          <w:color w:val="FF0000"/>
          <w:sz w:val="28"/>
          <w:szCs w:val="28"/>
          <w:u w:val="single"/>
        </w:rPr>
        <w:t xml:space="preserve"> pátek </w:t>
      </w:r>
      <w:r w:rsidR="00084C4B" w:rsidRPr="00944679">
        <w:rPr>
          <w:color w:val="FF0000"/>
          <w:sz w:val="28"/>
          <w:szCs w:val="28"/>
          <w:u w:val="single"/>
        </w:rPr>
        <w:t>d</w:t>
      </w:r>
      <w:r w:rsidR="007B419F" w:rsidRPr="00944679">
        <w:rPr>
          <w:color w:val="FF0000"/>
          <w:sz w:val="28"/>
          <w:szCs w:val="28"/>
          <w:u w:val="single"/>
        </w:rPr>
        <w:t>ne</w:t>
      </w:r>
      <w:r w:rsidR="00A965F5" w:rsidRPr="00944679">
        <w:rPr>
          <w:color w:val="FF0000"/>
          <w:sz w:val="28"/>
          <w:szCs w:val="28"/>
          <w:u w:val="single"/>
        </w:rPr>
        <w:t xml:space="preserve"> </w:t>
      </w:r>
      <w:r w:rsidR="00686C84">
        <w:rPr>
          <w:color w:val="FF0000"/>
          <w:sz w:val="28"/>
          <w:szCs w:val="28"/>
          <w:u w:val="single"/>
        </w:rPr>
        <w:t>16.1.2015</w:t>
      </w:r>
      <w:r w:rsidR="00FD22F5" w:rsidRPr="00944679">
        <w:rPr>
          <w:color w:val="FF0000"/>
          <w:sz w:val="28"/>
          <w:szCs w:val="28"/>
          <w:u w:val="single"/>
        </w:rPr>
        <w:t xml:space="preserve"> od 9.00 hodin</w:t>
      </w:r>
      <w:r w:rsidR="00944679">
        <w:rPr>
          <w:color w:val="FF0000"/>
          <w:sz w:val="28"/>
          <w:szCs w:val="28"/>
          <w:u w:val="single"/>
        </w:rPr>
        <w:t xml:space="preserve">. </w:t>
      </w:r>
    </w:p>
    <w:p w:rsidR="007C31F4" w:rsidRDefault="007C31F4" w:rsidP="00BD0FE0">
      <w:pPr>
        <w:jc w:val="both"/>
        <w:rPr>
          <w:u w:val="single"/>
        </w:rPr>
      </w:pPr>
    </w:p>
    <w:p w:rsidR="00686C84" w:rsidRDefault="00686C84" w:rsidP="00BD0FE0">
      <w:pPr>
        <w:jc w:val="both"/>
        <w:rPr>
          <w:u w:val="single"/>
        </w:rPr>
      </w:pPr>
    </w:p>
    <w:p w:rsidR="00686C84" w:rsidRDefault="00686C84" w:rsidP="00BD0FE0">
      <w:pPr>
        <w:jc w:val="both"/>
        <w:rPr>
          <w:u w:val="single"/>
        </w:rPr>
      </w:pPr>
    </w:p>
    <w:p w:rsidR="00686C84" w:rsidRDefault="00686C84" w:rsidP="00BD0FE0">
      <w:pPr>
        <w:jc w:val="both"/>
        <w:rPr>
          <w:u w:val="single"/>
        </w:rPr>
      </w:pPr>
    </w:p>
    <w:p w:rsidR="00686C84" w:rsidRDefault="00686C84" w:rsidP="00BD0FE0">
      <w:pPr>
        <w:jc w:val="both"/>
        <w:rPr>
          <w:u w:val="single"/>
        </w:rPr>
      </w:pPr>
    </w:p>
    <w:p w:rsidR="00686C84" w:rsidRDefault="00686C84" w:rsidP="00BD0FE0">
      <w:pPr>
        <w:jc w:val="both"/>
        <w:rPr>
          <w:u w:val="single"/>
        </w:rPr>
      </w:pPr>
    </w:p>
    <w:p w:rsidR="00686C84" w:rsidRPr="004D1AEF" w:rsidRDefault="00686C84" w:rsidP="00BD0FE0">
      <w:pPr>
        <w:jc w:val="both"/>
        <w:rPr>
          <w:u w:val="single"/>
        </w:rPr>
      </w:pPr>
    </w:p>
    <w:tbl>
      <w:tblPr>
        <w:tblStyle w:val="Mkatabulky"/>
        <w:tblW w:w="9634" w:type="dxa"/>
        <w:jc w:val="center"/>
        <w:tblLayout w:type="fixed"/>
        <w:tblLook w:val="04A0"/>
      </w:tblPr>
      <w:tblGrid>
        <w:gridCol w:w="846"/>
        <w:gridCol w:w="6095"/>
        <w:gridCol w:w="1134"/>
        <w:gridCol w:w="1559"/>
      </w:tblGrid>
      <w:tr w:rsidR="00BD0FE0" w:rsidTr="00C4430B">
        <w:trPr>
          <w:trHeight w:val="693"/>
          <w:jc w:val="center"/>
        </w:trPr>
        <w:tc>
          <w:tcPr>
            <w:tcW w:w="9634" w:type="dxa"/>
            <w:gridSpan w:val="4"/>
            <w:vAlign w:val="center"/>
          </w:tcPr>
          <w:p w:rsidR="00BD0FE0" w:rsidRPr="00B84F47" w:rsidRDefault="00B84F47" w:rsidP="00B84F47">
            <w:pPr>
              <w:jc w:val="center"/>
              <w:rPr>
                <w:b/>
                <w:sz w:val="28"/>
                <w:szCs w:val="28"/>
              </w:rPr>
            </w:pPr>
            <w:r w:rsidRPr="00B84F47">
              <w:rPr>
                <w:b/>
                <w:sz w:val="28"/>
                <w:szCs w:val="28"/>
              </w:rPr>
              <w:lastRenderedPageBreak/>
              <w:t>Projednávané body</w:t>
            </w:r>
          </w:p>
        </w:tc>
      </w:tr>
      <w:tr w:rsidR="00E600E0" w:rsidRPr="00B84F47" w:rsidTr="001C2BD6">
        <w:trPr>
          <w:trHeight w:val="260"/>
          <w:jc w:val="center"/>
        </w:trPr>
        <w:tc>
          <w:tcPr>
            <w:tcW w:w="846" w:type="dxa"/>
            <w:vAlign w:val="center"/>
          </w:tcPr>
          <w:p w:rsidR="00BD0FE0" w:rsidRPr="00B84F47" w:rsidRDefault="00B84F47" w:rsidP="00BD0FE0">
            <w:pPr>
              <w:jc w:val="both"/>
              <w:rPr>
                <w:b/>
                <w:sz w:val="20"/>
                <w:szCs w:val="20"/>
              </w:rPr>
            </w:pPr>
            <w:r w:rsidRPr="00B84F47">
              <w:rPr>
                <w:b/>
                <w:sz w:val="20"/>
                <w:szCs w:val="20"/>
              </w:rPr>
              <w:t>Bod</w:t>
            </w:r>
          </w:p>
        </w:tc>
        <w:tc>
          <w:tcPr>
            <w:tcW w:w="6095" w:type="dxa"/>
            <w:vAlign w:val="center"/>
          </w:tcPr>
          <w:p w:rsidR="00BD0FE0" w:rsidRPr="00B84F47" w:rsidRDefault="00B84F47" w:rsidP="00BD0FE0">
            <w:pPr>
              <w:jc w:val="both"/>
              <w:rPr>
                <w:b/>
                <w:sz w:val="20"/>
                <w:szCs w:val="20"/>
              </w:rPr>
            </w:pPr>
            <w:r>
              <w:rPr>
                <w:b/>
                <w:sz w:val="20"/>
                <w:szCs w:val="20"/>
              </w:rPr>
              <w:t>Popis</w:t>
            </w:r>
          </w:p>
        </w:tc>
        <w:tc>
          <w:tcPr>
            <w:tcW w:w="1134" w:type="dxa"/>
            <w:vAlign w:val="center"/>
          </w:tcPr>
          <w:p w:rsidR="00BD0FE0" w:rsidRPr="00B84F47" w:rsidRDefault="00B84F47" w:rsidP="00BD0FE0">
            <w:pPr>
              <w:jc w:val="both"/>
              <w:rPr>
                <w:b/>
                <w:sz w:val="20"/>
                <w:szCs w:val="20"/>
              </w:rPr>
            </w:pPr>
            <w:r>
              <w:rPr>
                <w:b/>
                <w:sz w:val="20"/>
                <w:szCs w:val="20"/>
              </w:rPr>
              <w:t>Odpovídá</w:t>
            </w:r>
          </w:p>
        </w:tc>
        <w:tc>
          <w:tcPr>
            <w:tcW w:w="1559" w:type="dxa"/>
            <w:vAlign w:val="center"/>
          </w:tcPr>
          <w:p w:rsidR="00BD0FE0" w:rsidRPr="00B84F47" w:rsidRDefault="00B84F47" w:rsidP="00BD0FE0">
            <w:pPr>
              <w:jc w:val="both"/>
              <w:rPr>
                <w:b/>
                <w:sz w:val="20"/>
                <w:szCs w:val="20"/>
              </w:rPr>
            </w:pPr>
            <w:r>
              <w:rPr>
                <w:b/>
                <w:sz w:val="20"/>
                <w:szCs w:val="20"/>
              </w:rPr>
              <w:t>Termín</w:t>
            </w:r>
          </w:p>
        </w:tc>
      </w:tr>
      <w:tr w:rsidR="0079234D" w:rsidRPr="00B84F47" w:rsidTr="001C2BD6">
        <w:trPr>
          <w:trHeight w:val="406"/>
          <w:jc w:val="center"/>
        </w:trPr>
        <w:tc>
          <w:tcPr>
            <w:tcW w:w="846" w:type="dxa"/>
            <w:shd w:val="clear" w:color="auto" w:fill="92D050"/>
            <w:vAlign w:val="center"/>
          </w:tcPr>
          <w:p w:rsidR="0079234D" w:rsidRDefault="0079234D" w:rsidP="007B419F">
            <w:pPr>
              <w:jc w:val="both"/>
              <w:rPr>
                <w:sz w:val="20"/>
                <w:szCs w:val="20"/>
              </w:rPr>
            </w:pPr>
          </w:p>
        </w:tc>
        <w:tc>
          <w:tcPr>
            <w:tcW w:w="6095" w:type="dxa"/>
            <w:shd w:val="clear" w:color="auto" w:fill="92D050"/>
            <w:vAlign w:val="center"/>
          </w:tcPr>
          <w:p w:rsidR="0079234D" w:rsidRDefault="0079234D" w:rsidP="007B419F">
            <w:pPr>
              <w:jc w:val="both"/>
              <w:rPr>
                <w:b/>
                <w:sz w:val="20"/>
                <w:szCs w:val="20"/>
              </w:rPr>
            </w:pPr>
            <w:r>
              <w:rPr>
                <w:b/>
                <w:sz w:val="20"/>
                <w:szCs w:val="20"/>
              </w:rPr>
              <w:t>Objekt M1</w:t>
            </w:r>
          </w:p>
        </w:tc>
        <w:tc>
          <w:tcPr>
            <w:tcW w:w="1134" w:type="dxa"/>
            <w:shd w:val="clear" w:color="auto" w:fill="92D050"/>
            <w:vAlign w:val="center"/>
          </w:tcPr>
          <w:p w:rsidR="0079234D" w:rsidRPr="00A213AD" w:rsidRDefault="0079234D" w:rsidP="007B419F">
            <w:pPr>
              <w:jc w:val="both"/>
              <w:rPr>
                <w:sz w:val="20"/>
                <w:szCs w:val="20"/>
              </w:rPr>
            </w:pPr>
          </w:p>
        </w:tc>
        <w:tc>
          <w:tcPr>
            <w:tcW w:w="1559" w:type="dxa"/>
            <w:shd w:val="clear" w:color="auto" w:fill="92D050"/>
            <w:vAlign w:val="center"/>
          </w:tcPr>
          <w:p w:rsidR="0079234D" w:rsidRPr="00A213AD" w:rsidRDefault="0079234D" w:rsidP="007B419F">
            <w:pPr>
              <w:jc w:val="both"/>
              <w:rPr>
                <w:sz w:val="20"/>
                <w:szCs w:val="20"/>
              </w:rPr>
            </w:pPr>
          </w:p>
        </w:tc>
      </w:tr>
      <w:tr w:rsidR="0037531A" w:rsidRPr="00B84F47" w:rsidTr="001C2BD6">
        <w:trPr>
          <w:trHeight w:val="406"/>
          <w:jc w:val="center"/>
        </w:trPr>
        <w:tc>
          <w:tcPr>
            <w:tcW w:w="846" w:type="dxa"/>
            <w:vAlign w:val="center"/>
          </w:tcPr>
          <w:p w:rsidR="0037531A" w:rsidRPr="0037050F" w:rsidRDefault="009A027F" w:rsidP="0037531A">
            <w:pPr>
              <w:jc w:val="both"/>
              <w:rPr>
                <w:sz w:val="20"/>
                <w:szCs w:val="20"/>
              </w:rPr>
            </w:pPr>
            <w:r>
              <w:rPr>
                <w:sz w:val="20"/>
                <w:szCs w:val="20"/>
              </w:rPr>
              <w:t>M1.11</w:t>
            </w:r>
          </w:p>
        </w:tc>
        <w:tc>
          <w:tcPr>
            <w:tcW w:w="6095" w:type="dxa"/>
            <w:vAlign w:val="center"/>
          </w:tcPr>
          <w:p w:rsidR="006016AE" w:rsidRDefault="006016AE" w:rsidP="0037531A">
            <w:pPr>
              <w:jc w:val="both"/>
              <w:rPr>
                <w:b/>
                <w:sz w:val="20"/>
                <w:szCs w:val="20"/>
                <w:u w:val="single"/>
              </w:rPr>
            </w:pPr>
          </w:p>
          <w:p w:rsidR="0037531A" w:rsidRPr="0037050F" w:rsidRDefault="0037531A" w:rsidP="0037531A">
            <w:pPr>
              <w:jc w:val="both"/>
              <w:rPr>
                <w:b/>
                <w:sz w:val="20"/>
                <w:szCs w:val="20"/>
                <w:u w:val="single"/>
              </w:rPr>
            </w:pPr>
            <w:r w:rsidRPr="0037050F">
              <w:rPr>
                <w:b/>
                <w:sz w:val="20"/>
                <w:szCs w:val="20"/>
                <w:u w:val="single"/>
              </w:rPr>
              <w:t>Náhrobní kámen mezi spojovací chodbou a kaplí sv. Wolfganga</w:t>
            </w:r>
          </w:p>
          <w:p w:rsidR="0037531A" w:rsidRDefault="0037531A" w:rsidP="0037531A">
            <w:pPr>
              <w:jc w:val="both"/>
              <w:rPr>
                <w:sz w:val="20"/>
                <w:szCs w:val="20"/>
              </w:rPr>
            </w:pPr>
            <w:r>
              <w:rPr>
                <w:sz w:val="20"/>
                <w:szCs w:val="20"/>
              </w:rPr>
              <w:t xml:space="preserve">KD </w:t>
            </w:r>
            <w:r w:rsidR="00C26763">
              <w:rPr>
                <w:sz w:val="20"/>
                <w:szCs w:val="20"/>
              </w:rPr>
              <w:t>č. 10</w:t>
            </w:r>
          </w:p>
          <w:p w:rsidR="0037531A" w:rsidRPr="0037050F" w:rsidRDefault="0037531A" w:rsidP="0037531A">
            <w:pPr>
              <w:jc w:val="both"/>
              <w:rPr>
                <w:sz w:val="20"/>
                <w:szCs w:val="20"/>
              </w:rPr>
            </w:pPr>
            <w:r w:rsidRPr="0037050F">
              <w:rPr>
                <w:sz w:val="20"/>
                <w:szCs w:val="20"/>
              </w:rPr>
              <w:t>Bude provedeno obrácení druhotně položeného náhrobního kamene reliéfem nahoru. Stavbou bude provedeno ocenění a následně předložen změnový list.</w:t>
            </w:r>
          </w:p>
          <w:p w:rsidR="0037531A" w:rsidRPr="0037050F" w:rsidRDefault="0037531A" w:rsidP="0037531A">
            <w:pPr>
              <w:jc w:val="both"/>
              <w:rPr>
                <w:sz w:val="20"/>
                <w:szCs w:val="20"/>
              </w:rPr>
            </w:pPr>
          </w:p>
        </w:tc>
        <w:tc>
          <w:tcPr>
            <w:tcW w:w="1134" w:type="dxa"/>
            <w:vAlign w:val="center"/>
          </w:tcPr>
          <w:p w:rsidR="0037531A" w:rsidRPr="0037050F" w:rsidRDefault="0037531A" w:rsidP="0037531A">
            <w:pPr>
              <w:jc w:val="both"/>
              <w:rPr>
                <w:sz w:val="20"/>
                <w:szCs w:val="20"/>
              </w:rPr>
            </w:pPr>
            <w:r w:rsidRPr="0037050F">
              <w:rPr>
                <w:sz w:val="20"/>
                <w:szCs w:val="20"/>
              </w:rPr>
              <w:t>Stavba</w:t>
            </w:r>
          </w:p>
        </w:tc>
        <w:tc>
          <w:tcPr>
            <w:tcW w:w="1559" w:type="dxa"/>
            <w:vAlign w:val="center"/>
          </w:tcPr>
          <w:p w:rsidR="0037531A" w:rsidRPr="0037050F" w:rsidRDefault="0037531A" w:rsidP="0037531A">
            <w:pPr>
              <w:jc w:val="both"/>
              <w:rPr>
                <w:sz w:val="20"/>
                <w:szCs w:val="20"/>
              </w:rPr>
            </w:pPr>
            <w:r w:rsidRPr="0037050F">
              <w:rPr>
                <w:sz w:val="20"/>
                <w:szCs w:val="20"/>
              </w:rPr>
              <w:t>Úkol trvá</w:t>
            </w:r>
          </w:p>
        </w:tc>
      </w:tr>
      <w:tr w:rsidR="0037531A" w:rsidRPr="00B84F47" w:rsidTr="001C2BD6">
        <w:trPr>
          <w:trHeight w:val="406"/>
          <w:jc w:val="center"/>
        </w:trPr>
        <w:tc>
          <w:tcPr>
            <w:tcW w:w="846" w:type="dxa"/>
            <w:vAlign w:val="center"/>
          </w:tcPr>
          <w:p w:rsidR="0037531A" w:rsidRPr="0037531A" w:rsidRDefault="009A027F" w:rsidP="0037531A">
            <w:pPr>
              <w:jc w:val="both"/>
              <w:rPr>
                <w:sz w:val="20"/>
                <w:szCs w:val="20"/>
              </w:rPr>
            </w:pPr>
            <w:r>
              <w:rPr>
                <w:sz w:val="20"/>
                <w:szCs w:val="20"/>
              </w:rPr>
              <w:t>M1.12</w:t>
            </w:r>
          </w:p>
        </w:tc>
        <w:tc>
          <w:tcPr>
            <w:tcW w:w="6095" w:type="dxa"/>
            <w:vAlign w:val="center"/>
          </w:tcPr>
          <w:p w:rsidR="0037531A" w:rsidRPr="0037531A" w:rsidRDefault="0037531A" w:rsidP="0037531A">
            <w:pPr>
              <w:jc w:val="both"/>
              <w:rPr>
                <w:b/>
                <w:sz w:val="20"/>
                <w:szCs w:val="20"/>
                <w:u w:val="single"/>
              </w:rPr>
            </w:pPr>
          </w:p>
          <w:p w:rsidR="0037531A" w:rsidRPr="0037531A" w:rsidRDefault="0037531A" w:rsidP="0037531A">
            <w:pPr>
              <w:jc w:val="both"/>
              <w:rPr>
                <w:b/>
                <w:sz w:val="20"/>
                <w:szCs w:val="20"/>
                <w:u w:val="single"/>
              </w:rPr>
            </w:pPr>
            <w:r w:rsidRPr="0037531A">
              <w:rPr>
                <w:b/>
                <w:sz w:val="20"/>
                <w:szCs w:val="20"/>
                <w:u w:val="single"/>
              </w:rPr>
              <w:t>Fasáda kaple Sv. Wolfganga</w:t>
            </w:r>
          </w:p>
          <w:p w:rsidR="0037531A" w:rsidRPr="0037531A" w:rsidRDefault="0037531A" w:rsidP="0037531A">
            <w:pPr>
              <w:jc w:val="both"/>
              <w:rPr>
                <w:sz w:val="20"/>
                <w:szCs w:val="20"/>
              </w:rPr>
            </w:pPr>
            <w:r w:rsidRPr="0037531A">
              <w:rPr>
                <w:sz w:val="20"/>
                <w:szCs w:val="20"/>
              </w:rPr>
              <w:t xml:space="preserve">KD </w:t>
            </w:r>
            <w:r w:rsidR="00C26763" w:rsidRPr="0037531A">
              <w:rPr>
                <w:sz w:val="20"/>
                <w:szCs w:val="20"/>
              </w:rPr>
              <w:t>č. 11</w:t>
            </w:r>
          </w:p>
          <w:p w:rsidR="0037531A" w:rsidRPr="0037531A" w:rsidRDefault="0037531A" w:rsidP="0037531A">
            <w:pPr>
              <w:jc w:val="both"/>
              <w:rPr>
                <w:sz w:val="20"/>
                <w:szCs w:val="20"/>
              </w:rPr>
            </w:pPr>
            <w:r w:rsidRPr="0037531A">
              <w:rPr>
                <w:sz w:val="20"/>
                <w:szCs w:val="20"/>
              </w:rPr>
              <w:t>Při obnově fasády bude obnoven otisk po letní kuchyni. Omítka štítu nad spojovací chodbou bude provedena dle PD s</w:t>
            </w:r>
            <w:r w:rsidR="005E3668">
              <w:rPr>
                <w:sz w:val="20"/>
                <w:szCs w:val="20"/>
              </w:rPr>
              <w:t> </w:t>
            </w:r>
            <w:r w:rsidRPr="0037531A">
              <w:rPr>
                <w:sz w:val="20"/>
                <w:szCs w:val="20"/>
              </w:rPr>
              <w:t>tím, že bude proveden vzorek způsobu provedení omítky (hozená a stržená lžící).</w:t>
            </w:r>
          </w:p>
          <w:p w:rsidR="0037531A" w:rsidRPr="0037531A" w:rsidRDefault="0037531A" w:rsidP="0037531A">
            <w:pPr>
              <w:jc w:val="both"/>
              <w:rPr>
                <w:sz w:val="20"/>
                <w:szCs w:val="20"/>
              </w:rPr>
            </w:pPr>
          </w:p>
        </w:tc>
        <w:tc>
          <w:tcPr>
            <w:tcW w:w="1134" w:type="dxa"/>
            <w:vAlign w:val="center"/>
          </w:tcPr>
          <w:p w:rsidR="0037531A" w:rsidRPr="0037531A" w:rsidRDefault="0037531A" w:rsidP="0037531A">
            <w:pPr>
              <w:jc w:val="both"/>
              <w:rPr>
                <w:sz w:val="20"/>
                <w:szCs w:val="20"/>
              </w:rPr>
            </w:pPr>
            <w:r w:rsidRPr="0037531A">
              <w:rPr>
                <w:sz w:val="20"/>
                <w:szCs w:val="20"/>
              </w:rPr>
              <w:t>Stavba</w:t>
            </w:r>
          </w:p>
        </w:tc>
        <w:tc>
          <w:tcPr>
            <w:tcW w:w="1559" w:type="dxa"/>
            <w:vAlign w:val="center"/>
          </w:tcPr>
          <w:p w:rsidR="0037531A" w:rsidRPr="0037531A" w:rsidRDefault="00474CC7" w:rsidP="0037531A">
            <w:pPr>
              <w:jc w:val="both"/>
              <w:rPr>
                <w:sz w:val="20"/>
                <w:szCs w:val="20"/>
              </w:rPr>
            </w:pPr>
            <w:r>
              <w:rPr>
                <w:sz w:val="20"/>
                <w:szCs w:val="20"/>
              </w:rPr>
              <w:t>Úkol trvá</w:t>
            </w:r>
          </w:p>
        </w:tc>
      </w:tr>
      <w:tr w:rsidR="0060384D" w:rsidRPr="00B84F47" w:rsidTr="001C2BD6">
        <w:trPr>
          <w:trHeight w:val="406"/>
          <w:jc w:val="center"/>
        </w:trPr>
        <w:tc>
          <w:tcPr>
            <w:tcW w:w="846" w:type="dxa"/>
            <w:vAlign w:val="center"/>
          </w:tcPr>
          <w:p w:rsidR="0060384D" w:rsidRPr="00474765" w:rsidRDefault="0060384D" w:rsidP="004C005A">
            <w:pPr>
              <w:jc w:val="both"/>
              <w:rPr>
                <w:sz w:val="20"/>
                <w:szCs w:val="20"/>
              </w:rPr>
            </w:pPr>
            <w:r w:rsidRPr="00474765">
              <w:rPr>
                <w:sz w:val="20"/>
                <w:szCs w:val="20"/>
              </w:rPr>
              <w:t>M1.17</w:t>
            </w:r>
          </w:p>
        </w:tc>
        <w:tc>
          <w:tcPr>
            <w:tcW w:w="6095" w:type="dxa"/>
            <w:vAlign w:val="center"/>
          </w:tcPr>
          <w:p w:rsidR="0060384D" w:rsidRPr="00474765" w:rsidRDefault="0060384D" w:rsidP="004C005A">
            <w:pPr>
              <w:jc w:val="both"/>
              <w:rPr>
                <w:sz w:val="20"/>
                <w:szCs w:val="20"/>
              </w:rPr>
            </w:pPr>
          </w:p>
          <w:p w:rsidR="0060384D" w:rsidRPr="00474765" w:rsidRDefault="0060384D" w:rsidP="004C005A">
            <w:pPr>
              <w:jc w:val="both"/>
              <w:rPr>
                <w:sz w:val="20"/>
                <w:szCs w:val="20"/>
              </w:rPr>
            </w:pPr>
            <w:r w:rsidRPr="00474765">
              <w:rPr>
                <w:sz w:val="20"/>
                <w:szCs w:val="20"/>
              </w:rPr>
              <w:t xml:space="preserve">KD </w:t>
            </w:r>
            <w:r w:rsidR="00C26763" w:rsidRPr="00474765">
              <w:rPr>
                <w:sz w:val="20"/>
                <w:szCs w:val="20"/>
              </w:rPr>
              <w:t>č. 13</w:t>
            </w:r>
          </w:p>
          <w:p w:rsidR="0060384D" w:rsidRPr="00474765" w:rsidRDefault="0060384D" w:rsidP="004C005A">
            <w:pPr>
              <w:jc w:val="both"/>
              <w:rPr>
                <w:b/>
                <w:sz w:val="20"/>
                <w:szCs w:val="20"/>
                <w:u w:val="single"/>
              </w:rPr>
            </w:pPr>
            <w:r w:rsidRPr="00474765">
              <w:rPr>
                <w:b/>
                <w:sz w:val="20"/>
                <w:szCs w:val="20"/>
                <w:u w:val="single"/>
              </w:rPr>
              <w:t>Ovládání žaluzií ve fotoateliéru (bývalé kapli Sv. Bartoloměje)</w:t>
            </w:r>
          </w:p>
          <w:p w:rsidR="0060384D" w:rsidRPr="00474765" w:rsidRDefault="0060384D" w:rsidP="004C005A">
            <w:pPr>
              <w:jc w:val="both"/>
              <w:rPr>
                <w:sz w:val="20"/>
                <w:szCs w:val="20"/>
              </w:rPr>
            </w:pPr>
            <w:r w:rsidRPr="00474765">
              <w:rPr>
                <w:sz w:val="20"/>
                <w:szCs w:val="20"/>
              </w:rPr>
              <w:t>Dodavatel EI požaduje upřesnění ovládání žaluzií</w:t>
            </w:r>
            <w:r w:rsidR="00DF56BF" w:rsidRPr="00474765">
              <w:rPr>
                <w:sz w:val="20"/>
                <w:szCs w:val="20"/>
              </w:rPr>
              <w:t xml:space="preserve"> a to jestli všechny žaluzie se mají spouštět najednou nebo jednotlivě.</w:t>
            </w:r>
          </w:p>
          <w:p w:rsidR="00781AA4" w:rsidRPr="00474765" w:rsidRDefault="00781AA4" w:rsidP="004C005A">
            <w:pPr>
              <w:jc w:val="both"/>
              <w:rPr>
                <w:sz w:val="20"/>
                <w:szCs w:val="20"/>
              </w:rPr>
            </w:pPr>
          </w:p>
          <w:p w:rsidR="00781AA4" w:rsidRPr="00474765" w:rsidRDefault="00781AA4" w:rsidP="00781AA4">
            <w:pPr>
              <w:jc w:val="both"/>
              <w:rPr>
                <w:sz w:val="20"/>
                <w:szCs w:val="20"/>
              </w:rPr>
            </w:pPr>
            <w:r w:rsidRPr="00474765">
              <w:rPr>
                <w:sz w:val="20"/>
                <w:szCs w:val="20"/>
              </w:rPr>
              <w:t xml:space="preserve">KD </w:t>
            </w:r>
            <w:r w:rsidR="00C26763" w:rsidRPr="00474765">
              <w:rPr>
                <w:sz w:val="20"/>
                <w:szCs w:val="20"/>
              </w:rPr>
              <w:t>č. 14</w:t>
            </w:r>
          </w:p>
          <w:p w:rsidR="00781AA4" w:rsidRPr="00474765" w:rsidRDefault="00781AA4" w:rsidP="004C005A">
            <w:pPr>
              <w:jc w:val="both"/>
              <w:rPr>
                <w:sz w:val="20"/>
                <w:szCs w:val="20"/>
              </w:rPr>
            </w:pPr>
            <w:r w:rsidRPr="00474765">
              <w:rPr>
                <w:sz w:val="20"/>
                <w:szCs w:val="20"/>
              </w:rPr>
              <w:t>Úkol trvá – stavba urguje rozhodnutí GP. Je nutné vyřešit obdobně i v</w:t>
            </w:r>
            <w:r w:rsidR="005E3668" w:rsidRPr="00474765">
              <w:rPr>
                <w:sz w:val="20"/>
                <w:szCs w:val="20"/>
              </w:rPr>
              <w:t> </w:t>
            </w:r>
            <w:r w:rsidRPr="00474765">
              <w:rPr>
                <w:sz w:val="20"/>
                <w:szCs w:val="20"/>
              </w:rPr>
              <w:t>rámci celého objektu.</w:t>
            </w:r>
          </w:p>
          <w:p w:rsidR="006F340E" w:rsidRPr="00474765" w:rsidRDefault="006F340E" w:rsidP="004C005A">
            <w:pPr>
              <w:jc w:val="both"/>
              <w:rPr>
                <w:sz w:val="20"/>
                <w:szCs w:val="20"/>
              </w:rPr>
            </w:pPr>
          </w:p>
          <w:p w:rsidR="006F340E" w:rsidRPr="00474765" w:rsidRDefault="006F340E" w:rsidP="004C005A">
            <w:pPr>
              <w:jc w:val="both"/>
              <w:rPr>
                <w:sz w:val="20"/>
                <w:szCs w:val="20"/>
              </w:rPr>
            </w:pPr>
            <w:r w:rsidRPr="00474765">
              <w:rPr>
                <w:sz w:val="20"/>
                <w:szCs w:val="20"/>
              </w:rPr>
              <w:t>KD č. 15</w:t>
            </w:r>
          </w:p>
          <w:p w:rsidR="006F340E" w:rsidRPr="00474765" w:rsidRDefault="006F340E" w:rsidP="004C005A">
            <w:pPr>
              <w:jc w:val="both"/>
              <w:rPr>
                <w:sz w:val="20"/>
                <w:szCs w:val="20"/>
              </w:rPr>
            </w:pPr>
            <w:r w:rsidRPr="00474765">
              <w:rPr>
                <w:sz w:val="20"/>
                <w:szCs w:val="20"/>
              </w:rPr>
              <w:t xml:space="preserve">Bylo vyřešeno </w:t>
            </w:r>
            <w:proofErr w:type="spellStart"/>
            <w:r w:rsidRPr="00474765">
              <w:rPr>
                <w:sz w:val="20"/>
                <w:szCs w:val="20"/>
              </w:rPr>
              <w:t>mailovou</w:t>
            </w:r>
            <w:proofErr w:type="spellEnd"/>
            <w:r w:rsidRPr="00474765">
              <w:rPr>
                <w:sz w:val="20"/>
                <w:szCs w:val="20"/>
              </w:rPr>
              <w:t xml:space="preserve"> komunikací. Každá žaluzie bude ovládána samostatně. Dodavatel EI požaduje upřesnění PD – schéma zapojení.</w:t>
            </w:r>
          </w:p>
          <w:p w:rsidR="006F4E19" w:rsidRPr="00474765" w:rsidRDefault="006F4E19" w:rsidP="004C005A">
            <w:pPr>
              <w:jc w:val="both"/>
              <w:rPr>
                <w:sz w:val="20"/>
                <w:szCs w:val="20"/>
              </w:rPr>
            </w:pPr>
          </w:p>
          <w:p w:rsidR="006F4E19" w:rsidRPr="00474765" w:rsidRDefault="006F4E19" w:rsidP="004C005A">
            <w:pPr>
              <w:jc w:val="both"/>
              <w:rPr>
                <w:sz w:val="20"/>
                <w:szCs w:val="20"/>
              </w:rPr>
            </w:pPr>
            <w:r w:rsidRPr="00474765">
              <w:rPr>
                <w:sz w:val="20"/>
                <w:szCs w:val="20"/>
              </w:rPr>
              <w:t xml:space="preserve">KD </w:t>
            </w:r>
            <w:r w:rsidR="00C26763" w:rsidRPr="00474765">
              <w:rPr>
                <w:sz w:val="20"/>
                <w:szCs w:val="20"/>
              </w:rPr>
              <w:t>č. 16</w:t>
            </w:r>
            <w:r w:rsidRPr="00474765">
              <w:rPr>
                <w:sz w:val="20"/>
                <w:szCs w:val="20"/>
              </w:rPr>
              <w:t xml:space="preserve"> </w:t>
            </w:r>
          </w:p>
          <w:p w:rsidR="006F4E19" w:rsidRPr="00474765" w:rsidRDefault="006F4E19" w:rsidP="004C005A">
            <w:pPr>
              <w:jc w:val="both"/>
              <w:rPr>
                <w:sz w:val="20"/>
                <w:szCs w:val="20"/>
              </w:rPr>
            </w:pPr>
            <w:r w:rsidRPr="00474765">
              <w:rPr>
                <w:sz w:val="20"/>
                <w:szCs w:val="20"/>
              </w:rPr>
              <w:t>Úkol trvá.</w:t>
            </w:r>
          </w:p>
          <w:p w:rsidR="006F4E19" w:rsidRPr="00474765" w:rsidRDefault="006F4E19" w:rsidP="004C005A">
            <w:pPr>
              <w:jc w:val="both"/>
              <w:rPr>
                <w:sz w:val="20"/>
                <w:szCs w:val="20"/>
              </w:rPr>
            </w:pPr>
          </w:p>
          <w:p w:rsidR="0060384D" w:rsidRPr="00474765" w:rsidRDefault="0060384D" w:rsidP="004C005A">
            <w:pPr>
              <w:jc w:val="both"/>
              <w:rPr>
                <w:sz w:val="20"/>
                <w:szCs w:val="20"/>
              </w:rPr>
            </w:pPr>
          </w:p>
        </w:tc>
        <w:tc>
          <w:tcPr>
            <w:tcW w:w="1134" w:type="dxa"/>
            <w:vAlign w:val="center"/>
          </w:tcPr>
          <w:p w:rsidR="0060384D" w:rsidRPr="00474765" w:rsidRDefault="00DF56BF" w:rsidP="004C005A">
            <w:pPr>
              <w:jc w:val="both"/>
              <w:rPr>
                <w:sz w:val="20"/>
                <w:szCs w:val="20"/>
              </w:rPr>
            </w:pPr>
            <w:r w:rsidRPr="00474765">
              <w:rPr>
                <w:sz w:val="20"/>
                <w:szCs w:val="20"/>
              </w:rPr>
              <w:t>GP</w:t>
            </w:r>
          </w:p>
        </w:tc>
        <w:tc>
          <w:tcPr>
            <w:tcW w:w="1559" w:type="dxa"/>
            <w:vAlign w:val="center"/>
          </w:tcPr>
          <w:p w:rsidR="0060384D" w:rsidRPr="00474765" w:rsidRDefault="00474CC7" w:rsidP="004C005A">
            <w:pPr>
              <w:jc w:val="both"/>
              <w:rPr>
                <w:sz w:val="20"/>
                <w:szCs w:val="20"/>
              </w:rPr>
            </w:pPr>
            <w:r w:rsidRPr="00474765">
              <w:rPr>
                <w:sz w:val="20"/>
                <w:szCs w:val="20"/>
              </w:rPr>
              <w:t>Vyřešeno GD dodá schéma zapojení</w:t>
            </w: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r w:rsidRPr="00474765">
              <w:rPr>
                <w:sz w:val="20"/>
                <w:szCs w:val="20"/>
              </w:rPr>
              <w:t>Úkol trvá</w:t>
            </w:r>
          </w:p>
        </w:tc>
      </w:tr>
      <w:tr w:rsidR="00EA12DD" w:rsidRPr="00B84F47" w:rsidTr="001C2BD6">
        <w:trPr>
          <w:trHeight w:val="406"/>
          <w:jc w:val="center"/>
        </w:trPr>
        <w:tc>
          <w:tcPr>
            <w:tcW w:w="846" w:type="dxa"/>
            <w:vAlign w:val="center"/>
          </w:tcPr>
          <w:p w:rsidR="00EA12DD" w:rsidRDefault="00EA12DD" w:rsidP="004C005A">
            <w:pPr>
              <w:jc w:val="both"/>
              <w:rPr>
                <w:sz w:val="20"/>
                <w:szCs w:val="20"/>
              </w:rPr>
            </w:pPr>
            <w:r>
              <w:rPr>
                <w:sz w:val="20"/>
                <w:szCs w:val="20"/>
              </w:rPr>
              <w:t>M1.24</w:t>
            </w:r>
          </w:p>
        </w:tc>
        <w:tc>
          <w:tcPr>
            <w:tcW w:w="6095" w:type="dxa"/>
            <w:vAlign w:val="center"/>
          </w:tcPr>
          <w:p w:rsidR="00EA12DD" w:rsidRPr="00EA12DD" w:rsidRDefault="00EA12DD" w:rsidP="00EA12DD">
            <w:pPr>
              <w:jc w:val="both"/>
              <w:rPr>
                <w:sz w:val="20"/>
                <w:szCs w:val="20"/>
              </w:rPr>
            </w:pPr>
            <w:r w:rsidRPr="00EA12DD">
              <w:rPr>
                <w:sz w:val="20"/>
                <w:szCs w:val="20"/>
              </w:rPr>
              <w:t xml:space="preserve">KD </w:t>
            </w:r>
            <w:r w:rsidR="00C26763" w:rsidRPr="00EA12DD">
              <w:rPr>
                <w:sz w:val="20"/>
                <w:szCs w:val="20"/>
              </w:rPr>
              <w:t>č. 14</w:t>
            </w:r>
          </w:p>
          <w:p w:rsidR="00EA12DD" w:rsidRPr="00EA12DD" w:rsidRDefault="00EA12DD" w:rsidP="00EA12DD">
            <w:pPr>
              <w:jc w:val="both"/>
              <w:rPr>
                <w:b/>
                <w:sz w:val="20"/>
                <w:szCs w:val="20"/>
                <w:u w:val="single"/>
              </w:rPr>
            </w:pPr>
            <w:r w:rsidRPr="00EA12DD">
              <w:rPr>
                <w:b/>
                <w:sz w:val="20"/>
                <w:szCs w:val="20"/>
                <w:u w:val="single"/>
              </w:rPr>
              <w:t>Barevné nátěry truhlářských výrobků</w:t>
            </w:r>
          </w:p>
          <w:p w:rsidR="00EA12DD" w:rsidRPr="00EA12DD" w:rsidRDefault="00EA12DD" w:rsidP="00EA12DD">
            <w:pPr>
              <w:jc w:val="both"/>
              <w:rPr>
                <w:sz w:val="20"/>
                <w:szCs w:val="20"/>
              </w:rPr>
            </w:pPr>
            <w:r w:rsidRPr="00EA12DD">
              <w:rPr>
                <w:sz w:val="20"/>
                <w:szCs w:val="20"/>
              </w:rPr>
              <w:t>Barevné nátěry dveří 1.16 (v PD značeno D4, D5). Přítomní pracovníci SPP i zástupci investora požadují provést barevnou korekci nátěru. Budou provedeny další vzorky vybraných doporučených barev (RAL 8017, RAL 8025, RAL 8016). Nátěry budou provedeny olejovou barvou. Finální barevnost nátěru bude provedena výběrem z</w:t>
            </w:r>
            <w:r w:rsidR="005E3668">
              <w:rPr>
                <w:sz w:val="20"/>
                <w:szCs w:val="20"/>
              </w:rPr>
              <w:t> </w:t>
            </w:r>
            <w:r w:rsidRPr="00EA12DD">
              <w:rPr>
                <w:sz w:val="20"/>
                <w:szCs w:val="20"/>
              </w:rPr>
              <w:t>výše uvedených tří vzorků.</w:t>
            </w:r>
          </w:p>
          <w:p w:rsidR="00EA12DD" w:rsidRPr="00985B71" w:rsidRDefault="00EA12DD" w:rsidP="00EA12DD">
            <w:pPr>
              <w:jc w:val="both"/>
              <w:rPr>
                <w:sz w:val="20"/>
                <w:szCs w:val="20"/>
              </w:rPr>
            </w:pPr>
          </w:p>
          <w:p w:rsidR="00EA12DD" w:rsidRPr="00985B71" w:rsidRDefault="00EA12DD" w:rsidP="00EA12DD">
            <w:pPr>
              <w:jc w:val="both"/>
              <w:rPr>
                <w:sz w:val="20"/>
                <w:szCs w:val="20"/>
              </w:rPr>
            </w:pPr>
            <w:r w:rsidRPr="00985B71">
              <w:rPr>
                <w:sz w:val="20"/>
                <w:szCs w:val="20"/>
              </w:rPr>
              <w:t>KD č. 15</w:t>
            </w:r>
          </w:p>
          <w:p w:rsidR="00EA12DD" w:rsidRPr="00EB7E58" w:rsidRDefault="00EA12DD" w:rsidP="00686C84">
            <w:pPr>
              <w:jc w:val="both"/>
              <w:rPr>
                <w:sz w:val="20"/>
                <w:szCs w:val="20"/>
              </w:rPr>
            </w:pPr>
            <w:r w:rsidRPr="00985B71">
              <w:rPr>
                <w:sz w:val="20"/>
                <w:szCs w:val="20"/>
              </w:rPr>
              <w:t>Pro nátěr dveří byl vybrán barevný odstín RAL 8016.</w:t>
            </w:r>
          </w:p>
        </w:tc>
        <w:tc>
          <w:tcPr>
            <w:tcW w:w="1134" w:type="dxa"/>
            <w:vAlign w:val="center"/>
          </w:tcPr>
          <w:p w:rsidR="00EA12DD" w:rsidRDefault="00EA12DD" w:rsidP="004C005A">
            <w:pPr>
              <w:jc w:val="both"/>
              <w:rPr>
                <w:color w:val="FF0000"/>
                <w:sz w:val="20"/>
                <w:szCs w:val="20"/>
              </w:rPr>
            </w:pPr>
          </w:p>
        </w:tc>
        <w:tc>
          <w:tcPr>
            <w:tcW w:w="1559" w:type="dxa"/>
            <w:vAlign w:val="center"/>
          </w:tcPr>
          <w:p w:rsidR="00EA12DD" w:rsidRDefault="00EA12DD" w:rsidP="004C005A">
            <w:pPr>
              <w:jc w:val="both"/>
              <w:rPr>
                <w:color w:val="FF0000"/>
                <w:sz w:val="20"/>
                <w:szCs w:val="20"/>
              </w:rPr>
            </w:pPr>
          </w:p>
        </w:tc>
      </w:tr>
      <w:tr w:rsidR="005E3668" w:rsidRPr="00B84F47" w:rsidTr="001C2BD6">
        <w:trPr>
          <w:trHeight w:val="406"/>
          <w:jc w:val="center"/>
        </w:trPr>
        <w:tc>
          <w:tcPr>
            <w:tcW w:w="846" w:type="dxa"/>
            <w:vAlign w:val="center"/>
          </w:tcPr>
          <w:p w:rsidR="005E3668" w:rsidRDefault="005E3668" w:rsidP="004C005A">
            <w:pPr>
              <w:jc w:val="both"/>
              <w:rPr>
                <w:sz w:val="20"/>
                <w:szCs w:val="20"/>
              </w:rPr>
            </w:pPr>
            <w:r>
              <w:rPr>
                <w:sz w:val="20"/>
                <w:szCs w:val="20"/>
              </w:rPr>
              <w:lastRenderedPageBreak/>
              <w:t>M1.28</w:t>
            </w:r>
          </w:p>
        </w:tc>
        <w:tc>
          <w:tcPr>
            <w:tcW w:w="6095" w:type="dxa"/>
            <w:vAlign w:val="center"/>
          </w:tcPr>
          <w:p w:rsidR="00787B63" w:rsidRDefault="00787B63" w:rsidP="004C005A">
            <w:pPr>
              <w:jc w:val="both"/>
              <w:rPr>
                <w:sz w:val="20"/>
                <w:szCs w:val="20"/>
              </w:rPr>
            </w:pPr>
          </w:p>
          <w:p w:rsidR="006B765A" w:rsidRPr="00787B63" w:rsidRDefault="006B765A" w:rsidP="004C005A">
            <w:pPr>
              <w:jc w:val="both"/>
              <w:rPr>
                <w:sz w:val="20"/>
                <w:szCs w:val="20"/>
              </w:rPr>
            </w:pPr>
            <w:r w:rsidRPr="00787B63">
              <w:rPr>
                <w:sz w:val="20"/>
                <w:szCs w:val="20"/>
              </w:rPr>
              <w:t xml:space="preserve">KD </w:t>
            </w:r>
            <w:r w:rsidR="00C26763" w:rsidRPr="00787B63">
              <w:rPr>
                <w:sz w:val="20"/>
                <w:szCs w:val="20"/>
              </w:rPr>
              <w:t>č. 17</w:t>
            </w:r>
          </w:p>
          <w:p w:rsidR="005E3668" w:rsidRPr="00787B63" w:rsidRDefault="005E3668" w:rsidP="004C005A">
            <w:pPr>
              <w:jc w:val="both"/>
              <w:rPr>
                <w:b/>
                <w:sz w:val="20"/>
                <w:szCs w:val="20"/>
                <w:u w:val="single"/>
              </w:rPr>
            </w:pPr>
            <w:r w:rsidRPr="00787B63">
              <w:rPr>
                <w:b/>
                <w:sz w:val="20"/>
                <w:szCs w:val="20"/>
                <w:u w:val="single"/>
              </w:rPr>
              <w:t>Elektroinstalace</w:t>
            </w:r>
          </w:p>
          <w:p w:rsidR="005E3668" w:rsidRPr="00787B63" w:rsidRDefault="005E3668" w:rsidP="004C005A">
            <w:pPr>
              <w:jc w:val="both"/>
              <w:rPr>
                <w:sz w:val="20"/>
                <w:szCs w:val="20"/>
              </w:rPr>
            </w:pPr>
            <w:r w:rsidRPr="00787B63">
              <w:rPr>
                <w:sz w:val="20"/>
                <w:szCs w:val="20"/>
              </w:rPr>
              <w:t xml:space="preserve">Uživatel – SUPŠ upřesní zakótováním do výkresu požadavky na umístění podlahových krabic pro zásuvky v učebnách </w:t>
            </w:r>
            <w:r w:rsidR="00BB7865" w:rsidRPr="00787B63">
              <w:rPr>
                <w:sz w:val="20"/>
                <w:szCs w:val="20"/>
              </w:rPr>
              <w:t>v souvislosti s rozmístěním jednotlivých lavic pro studenty a ostatního nábytku</w:t>
            </w:r>
          </w:p>
          <w:p w:rsidR="005E3668" w:rsidRPr="00787B63" w:rsidRDefault="005E3668" w:rsidP="004C005A">
            <w:pPr>
              <w:jc w:val="both"/>
              <w:rPr>
                <w:sz w:val="20"/>
                <w:szCs w:val="20"/>
              </w:rPr>
            </w:pPr>
            <w:r w:rsidRPr="00787B63">
              <w:rPr>
                <w:sz w:val="20"/>
                <w:szCs w:val="20"/>
              </w:rPr>
              <w:t>č. místnosti 1.17, 2.03, 2.06, 2.12</w:t>
            </w:r>
            <w:r w:rsidR="00BB7865" w:rsidRPr="00787B63">
              <w:rPr>
                <w:sz w:val="20"/>
                <w:szCs w:val="20"/>
              </w:rPr>
              <w:t>.</w:t>
            </w:r>
          </w:p>
          <w:p w:rsidR="00BB7865" w:rsidRPr="00787B63" w:rsidRDefault="00BB7865" w:rsidP="004C005A">
            <w:pPr>
              <w:jc w:val="both"/>
              <w:rPr>
                <w:sz w:val="20"/>
                <w:szCs w:val="20"/>
              </w:rPr>
            </w:pPr>
          </w:p>
          <w:p w:rsidR="00BB7865" w:rsidRPr="00787B63" w:rsidRDefault="00BB7865" w:rsidP="004C005A">
            <w:pPr>
              <w:jc w:val="both"/>
              <w:rPr>
                <w:sz w:val="20"/>
                <w:szCs w:val="20"/>
              </w:rPr>
            </w:pPr>
            <w:r w:rsidRPr="00787B63">
              <w:rPr>
                <w:sz w:val="20"/>
                <w:szCs w:val="20"/>
              </w:rPr>
              <w:t>Dále upřesní zakótováním do výkresu přípojná místa pro scénické osvětlení v místnostech 2.02.</w:t>
            </w:r>
          </w:p>
          <w:p w:rsidR="001C2BD6" w:rsidRDefault="001C2BD6" w:rsidP="004C005A">
            <w:pPr>
              <w:jc w:val="both"/>
              <w:rPr>
                <w:color w:val="FF0000"/>
                <w:sz w:val="20"/>
                <w:szCs w:val="20"/>
              </w:rPr>
            </w:pPr>
          </w:p>
          <w:p w:rsidR="001C2BD6" w:rsidRPr="00D62F3F" w:rsidRDefault="001C2BD6" w:rsidP="004C005A">
            <w:pPr>
              <w:jc w:val="both"/>
              <w:rPr>
                <w:sz w:val="20"/>
                <w:szCs w:val="20"/>
              </w:rPr>
            </w:pPr>
            <w:r w:rsidRPr="00D62F3F">
              <w:rPr>
                <w:sz w:val="20"/>
                <w:szCs w:val="20"/>
              </w:rPr>
              <w:t xml:space="preserve">KD </w:t>
            </w:r>
            <w:r w:rsidR="00C26763" w:rsidRPr="00D62F3F">
              <w:rPr>
                <w:sz w:val="20"/>
                <w:szCs w:val="20"/>
              </w:rPr>
              <w:t>č. 18</w:t>
            </w:r>
          </w:p>
          <w:p w:rsidR="001C2BD6" w:rsidRPr="00D62F3F" w:rsidRDefault="001C2BD6" w:rsidP="004C005A">
            <w:pPr>
              <w:jc w:val="both"/>
              <w:rPr>
                <w:sz w:val="20"/>
                <w:szCs w:val="20"/>
              </w:rPr>
            </w:pPr>
            <w:r w:rsidRPr="00D62F3F">
              <w:rPr>
                <w:sz w:val="20"/>
                <w:szCs w:val="20"/>
              </w:rPr>
              <w:t xml:space="preserve">Bude řešeno ve spolupráci zástupce školy a zástupce dodavatele </w:t>
            </w:r>
            <w:proofErr w:type="spellStart"/>
            <w:r w:rsidRPr="00D62F3F">
              <w:rPr>
                <w:sz w:val="20"/>
                <w:szCs w:val="20"/>
              </w:rPr>
              <w:t>elektro</w:t>
            </w:r>
            <w:proofErr w:type="spellEnd"/>
            <w:r w:rsidRPr="00D62F3F">
              <w:rPr>
                <w:sz w:val="20"/>
                <w:szCs w:val="20"/>
              </w:rPr>
              <w:t xml:space="preserve"> a vše bude zakresleno do příslušných výkresů.</w:t>
            </w:r>
          </w:p>
          <w:p w:rsidR="006B765A" w:rsidRPr="00A24A1F" w:rsidRDefault="006B765A" w:rsidP="004C005A">
            <w:pPr>
              <w:jc w:val="both"/>
              <w:rPr>
                <w:color w:val="FF0000"/>
                <w:sz w:val="20"/>
                <w:szCs w:val="20"/>
              </w:rPr>
            </w:pPr>
          </w:p>
        </w:tc>
        <w:tc>
          <w:tcPr>
            <w:tcW w:w="1134" w:type="dxa"/>
            <w:vAlign w:val="center"/>
          </w:tcPr>
          <w:p w:rsidR="005E3668" w:rsidRDefault="005E3668" w:rsidP="004C005A">
            <w:pPr>
              <w:jc w:val="both"/>
              <w:rPr>
                <w:color w:val="FF0000"/>
                <w:sz w:val="20"/>
                <w:szCs w:val="20"/>
              </w:rPr>
            </w:pPr>
          </w:p>
        </w:tc>
        <w:tc>
          <w:tcPr>
            <w:tcW w:w="1559" w:type="dxa"/>
            <w:vAlign w:val="center"/>
          </w:tcPr>
          <w:p w:rsidR="005E3668" w:rsidRDefault="005E3668" w:rsidP="004C005A">
            <w:pPr>
              <w:jc w:val="both"/>
              <w:rPr>
                <w:color w:val="FF0000"/>
                <w:sz w:val="20"/>
                <w:szCs w:val="20"/>
              </w:rPr>
            </w:pPr>
          </w:p>
        </w:tc>
      </w:tr>
      <w:tr w:rsidR="006B765A" w:rsidRPr="00B84F47" w:rsidTr="001C2BD6">
        <w:trPr>
          <w:trHeight w:val="406"/>
          <w:jc w:val="center"/>
        </w:trPr>
        <w:tc>
          <w:tcPr>
            <w:tcW w:w="846" w:type="dxa"/>
            <w:vAlign w:val="center"/>
          </w:tcPr>
          <w:p w:rsidR="006B765A" w:rsidRDefault="006B765A" w:rsidP="004C005A">
            <w:pPr>
              <w:jc w:val="both"/>
              <w:rPr>
                <w:sz w:val="20"/>
                <w:szCs w:val="20"/>
              </w:rPr>
            </w:pPr>
            <w:r>
              <w:rPr>
                <w:sz w:val="20"/>
                <w:szCs w:val="20"/>
              </w:rPr>
              <w:t>M1.29</w:t>
            </w:r>
          </w:p>
        </w:tc>
        <w:tc>
          <w:tcPr>
            <w:tcW w:w="6095" w:type="dxa"/>
            <w:vAlign w:val="center"/>
          </w:tcPr>
          <w:p w:rsidR="00787B63" w:rsidRDefault="00787B63" w:rsidP="004C005A">
            <w:pPr>
              <w:jc w:val="both"/>
              <w:rPr>
                <w:sz w:val="20"/>
                <w:szCs w:val="20"/>
              </w:rPr>
            </w:pPr>
          </w:p>
          <w:p w:rsidR="006B765A" w:rsidRPr="00787B63" w:rsidRDefault="006B765A" w:rsidP="004C005A">
            <w:pPr>
              <w:jc w:val="both"/>
              <w:rPr>
                <w:sz w:val="20"/>
                <w:szCs w:val="20"/>
              </w:rPr>
            </w:pPr>
            <w:r w:rsidRPr="00787B63">
              <w:rPr>
                <w:sz w:val="20"/>
                <w:szCs w:val="20"/>
              </w:rPr>
              <w:t xml:space="preserve">KD </w:t>
            </w:r>
            <w:r w:rsidR="00C26763" w:rsidRPr="00787B63">
              <w:rPr>
                <w:sz w:val="20"/>
                <w:szCs w:val="20"/>
              </w:rPr>
              <w:t>č. 17</w:t>
            </w:r>
          </w:p>
          <w:p w:rsidR="006B765A" w:rsidRPr="00787B63" w:rsidRDefault="006B765A" w:rsidP="004C005A">
            <w:pPr>
              <w:jc w:val="both"/>
              <w:rPr>
                <w:b/>
                <w:sz w:val="20"/>
                <w:szCs w:val="20"/>
                <w:u w:val="single"/>
              </w:rPr>
            </w:pPr>
            <w:r w:rsidRPr="00787B63">
              <w:rPr>
                <w:b/>
                <w:sz w:val="20"/>
                <w:szCs w:val="20"/>
                <w:u w:val="single"/>
              </w:rPr>
              <w:t>Omítky v místnosti 1.03</w:t>
            </w:r>
          </w:p>
          <w:p w:rsidR="006B765A" w:rsidRPr="00787B63" w:rsidRDefault="006B765A" w:rsidP="004C005A">
            <w:pPr>
              <w:jc w:val="both"/>
              <w:rPr>
                <w:sz w:val="20"/>
                <w:szCs w:val="20"/>
              </w:rPr>
            </w:pPr>
            <w:r w:rsidRPr="00787B63">
              <w:rPr>
                <w:sz w:val="20"/>
                <w:szCs w:val="20"/>
              </w:rPr>
              <w:t>Bude proveden rozbor složení stávajících novodobých sanačních omítek i omítek historických, které na ně navazují z důvodu stanovení dalšího postupu opravy těchto omítek.</w:t>
            </w:r>
          </w:p>
          <w:p w:rsidR="002F1147" w:rsidRDefault="002F1147" w:rsidP="004C005A">
            <w:pPr>
              <w:jc w:val="both"/>
              <w:rPr>
                <w:color w:val="FF0000"/>
                <w:sz w:val="20"/>
                <w:szCs w:val="20"/>
              </w:rPr>
            </w:pPr>
          </w:p>
          <w:p w:rsidR="002F1147" w:rsidRPr="00D62F3F" w:rsidRDefault="002F1147" w:rsidP="004C005A">
            <w:pPr>
              <w:jc w:val="both"/>
              <w:rPr>
                <w:sz w:val="20"/>
                <w:szCs w:val="20"/>
              </w:rPr>
            </w:pPr>
            <w:r w:rsidRPr="00D62F3F">
              <w:rPr>
                <w:sz w:val="20"/>
                <w:szCs w:val="20"/>
              </w:rPr>
              <w:t xml:space="preserve">KD </w:t>
            </w:r>
            <w:r w:rsidR="00C26763" w:rsidRPr="00D62F3F">
              <w:rPr>
                <w:sz w:val="20"/>
                <w:szCs w:val="20"/>
              </w:rPr>
              <w:t>č. 18</w:t>
            </w:r>
          </w:p>
          <w:p w:rsidR="002F1147" w:rsidRPr="00D62F3F" w:rsidRDefault="002F1147" w:rsidP="004C005A">
            <w:pPr>
              <w:jc w:val="both"/>
              <w:rPr>
                <w:sz w:val="20"/>
                <w:szCs w:val="20"/>
              </w:rPr>
            </w:pPr>
            <w:r w:rsidRPr="00D62F3F">
              <w:rPr>
                <w:sz w:val="20"/>
                <w:szCs w:val="20"/>
              </w:rPr>
              <w:t xml:space="preserve">Byly provedeny odběry vzorků firmou </w:t>
            </w:r>
            <w:r w:rsidR="00C26763" w:rsidRPr="00D62F3F">
              <w:rPr>
                <w:sz w:val="20"/>
                <w:szCs w:val="20"/>
              </w:rPr>
              <w:t>Bauxit</w:t>
            </w:r>
            <w:r w:rsidRPr="00D62F3F">
              <w:rPr>
                <w:sz w:val="20"/>
                <w:szCs w:val="20"/>
              </w:rPr>
              <w:t>. Vyhodnocení bude předloženo.</w:t>
            </w:r>
          </w:p>
          <w:p w:rsidR="00603B8F" w:rsidRDefault="00603B8F" w:rsidP="004C005A">
            <w:pPr>
              <w:jc w:val="both"/>
              <w:rPr>
                <w:color w:val="FF0000"/>
                <w:sz w:val="20"/>
                <w:szCs w:val="20"/>
              </w:rPr>
            </w:pPr>
          </w:p>
          <w:p w:rsidR="00603B8F" w:rsidRPr="00686C84" w:rsidRDefault="00603B8F" w:rsidP="004C005A">
            <w:pPr>
              <w:jc w:val="both"/>
              <w:rPr>
                <w:sz w:val="20"/>
                <w:szCs w:val="20"/>
              </w:rPr>
            </w:pPr>
            <w:r w:rsidRPr="00686C84">
              <w:rPr>
                <w:sz w:val="20"/>
                <w:szCs w:val="20"/>
              </w:rPr>
              <w:t>KD č. 19</w:t>
            </w:r>
          </w:p>
          <w:p w:rsidR="00603B8F" w:rsidRPr="00686C84" w:rsidRDefault="00603B8F" w:rsidP="004C005A">
            <w:pPr>
              <w:jc w:val="both"/>
              <w:rPr>
                <w:sz w:val="20"/>
                <w:szCs w:val="20"/>
              </w:rPr>
            </w:pPr>
            <w:r w:rsidRPr="00686C84">
              <w:rPr>
                <w:sz w:val="20"/>
                <w:szCs w:val="20"/>
              </w:rPr>
              <w:t>Omítky jsou plně zahlcené degradované solemi a je doporučeno jejich nahrazení. Projektant navrhne způsob sanace.</w:t>
            </w:r>
          </w:p>
          <w:p w:rsidR="00472B73" w:rsidRDefault="00472B73" w:rsidP="004C005A">
            <w:pPr>
              <w:jc w:val="both"/>
              <w:rPr>
                <w:color w:val="0070C0"/>
                <w:sz w:val="20"/>
                <w:szCs w:val="20"/>
              </w:rPr>
            </w:pPr>
          </w:p>
          <w:p w:rsidR="00472B73" w:rsidRPr="00686C84" w:rsidRDefault="00472B73" w:rsidP="004C005A">
            <w:pPr>
              <w:jc w:val="both"/>
              <w:rPr>
                <w:sz w:val="20"/>
                <w:szCs w:val="20"/>
              </w:rPr>
            </w:pPr>
            <w:r w:rsidRPr="00686C84">
              <w:rPr>
                <w:sz w:val="20"/>
                <w:szCs w:val="20"/>
              </w:rPr>
              <w:t xml:space="preserve">KD </w:t>
            </w:r>
            <w:r w:rsidR="00C26763" w:rsidRPr="00686C84">
              <w:rPr>
                <w:sz w:val="20"/>
                <w:szCs w:val="20"/>
              </w:rPr>
              <w:t>č. 20</w:t>
            </w:r>
          </w:p>
          <w:p w:rsidR="001A7176" w:rsidRPr="00686C84" w:rsidRDefault="001A7176" w:rsidP="004C005A">
            <w:pPr>
              <w:jc w:val="both"/>
              <w:rPr>
                <w:sz w:val="20"/>
                <w:szCs w:val="20"/>
              </w:rPr>
            </w:pPr>
            <w:r w:rsidRPr="00686C84">
              <w:rPr>
                <w:sz w:val="20"/>
                <w:szCs w:val="20"/>
              </w:rPr>
              <w:t>Úkol trvá, zpráva BAUMIT předána GP</w:t>
            </w:r>
            <w:r w:rsidR="00472B73" w:rsidRPr="00686C84">
              <w:rPr>
                <w:sz w:val="20"/>
                <w:szCs w:val="20"/>
              </w:rPr>
              <w:t>.</w:t>
            </w:r>
          </w:p>
          <w:p w:rsidR="00472B73" w:rsidRPr="00686C84" w:rsidRDefault="00472B73" w:rsidP="004C005A">
            <w:pPr>
              <w:jc w:val="both"/>
              <w:rPr>
                <w:sz w:val="20"/>
                <w:szCs w:val="20"/>
              </w:rPr>
            </w:pPr>
          </w:p>
          <w:p w:rsidR="00472B73" w:rsidRPr="00686C84" w:rsidRDefault="00472B73" w:rsidP="004C005A">
            <w:pPr>
              <w:jc w:val="both"/>
              <w:rPr>
                <w:sz w:val="20"/>
                <w:szCs w:val="20"/>
              </w:rPr>
            </w:pPr>
            <w:r w:rsidRPr="00686C84">
              <w:rPr>
                <w:sz w:val="20"/>
                <w:szCs w:val="20"/>
              </w:rPr>
              <w:t xml:space="preserve">KD </w:t>
            </w:r>
            <w:r w:rsidR="00C26763" w:rsidRPr="00686C84">
              <w:rPr>
                <w:sz w:val="20"/>
                <w:szCs w:val="20"/>
              </w:rPr>
              <w:t>č. 21</w:t>
            </w:r>
          </w:p>
          <w:p w:rsidR="006B765A" w:rsidRDefault="00472B73" w:rsidP="004C005A">
            <w:pPr>
              <w:jc w:val="both"/>
              <w:rPr>
                <w:color w:val="FF0000"/>
                <w:sz w:val="20"/>
                <w:szCs w:val="20"/>
              </w:rPr>
            </w:pPr>
            <w:r w:rsidRPr="00686C84">
              <w:rPr>
                <w:sz w:val="20"/>
                <w:szCs w:val="20"/>
              </w:rPr>
              <w:t xml:space="preserve">GP souhlasí s návrhem řešení předloženým firmou </w:t>
            </w:r>
            <w:proofErr w:type="spellStart"/>
            <w:r w:rsidRPr="00686C84">
              <w:rPr>
                <w:sz w:val="20"/>
                <w:szCs w:val="20"/>
              </w:rPr>
              <w:t>Baumit</w:t>
            </w:r>
            <w:proofErr w:type="spellEnd"/>
            <w:r w:rsidRPr="00686C84">
              <w:rPr>
                <w:sz w:val="20"/>
                <w:szCs w:val="20"/>
              </w:rPr>
              <w:t>.</w:t>
            </w:r>
            <w:r w:rsidR="00686C84">
              <w:rPr>
                <w:sz w:val="20"/>
                <w:szCs w:val="20"/>
              </w:rPr>
              <w:t xml:space="preserve"> Dožilé sanační omítky budou otlučeny a odstraněny ze spár.</w:t>
            </w:r>
          </w:p>
          <w:p w:rsidR="00686C84" w:rsidRPr="006B765A" w:rsidRDefault="00686C84" w:rsidP="004C005A">
            <w:pPr>
              <w:jc w:val="both"/>
              <w:rPr>
                <w:color w:val="FF0000"/>
                <w:sz w:val="20"/>
                <w:szCs w:val="20"/>
              </w:rPr>
            </w:pPr>
          </w:p>
        </w:tc>
        <w:tc>
          <w:tcPr>
            <w:tcW w:w="1134" w:type="dxa"/>
            <w:vAlign w:val="center"/>
          </w:tcPr>
          <w:p w:rsidR="006B765A" w:rsidRDefault="006B765A" w:rsidP="004C005A">
            <w:pPr>
              <w:jc w:val="both"/>
              <w:rPr>
                <w:color w:val="FF0000"/>
                <w:sz w:val="20"/>
                <w:szCs w:val="20"/>
              </w:rPr>
            </w:pPr>
          </w:p>
        </w:tc>
        <w:tc>
          <w:tcPr>
            <w:tcW w:w="1559" w:type="dxa"/>
            <w:vAlign w:val="center"/>
          </w:tcPr>
          <w:p w:rsidR="006B765A" w:rsidRDefault="006B765A" w:rsidP="004C005A">
            <w:pPr>
              <w:jc w:val="both"/>
              <w:rPr>
                <w:color w:val="FF0000"/>
                <w:sz w:val="20"/>
                <w:szCs w:val="20"/>
              </w:rPr>
            </w:pPr>
          </w:p>
        </w:tc>
      </w:tr>
      <w:tr w:rsidR="000D4C51" w:rsidRPr="00B84F47" w:rsidTr="001C2BD6">
        <w:trPr>
          <w:trHeight w:val="406"/>
          <w:jc w:val="center"/>
        </w:trPr>
        <w:tc>
          <w:tcPr>
            <w:tcW w:w="846" w:type="dxa"/>
            <w:vAlign w:val="center"/>
          </w:tcPr>
          <w:p w:rsidR="000D4C51" w:rsidRDefault="000D4C51" w:rsidP="004C005A">
            <w:pPr>
              <w:jc w:val="both"/>
              <w:rPr>
                <w:sz w:val="20"/>
                <w:szCs w:val="20"/>
              </w:rPr>
            </w:pPr>
            <w:r>
              <w:rPr>
                <w:sz w:val="20"/>
                <w:szCs w:val="20"/>
              </w:rPr>
              <w:t>M1.33</w:t>
            </w:r>
          </w:p>
        </w:tc>
        <w:tc>
          <w:tcPr>
            <w:tcW w:w="6095" w:type="dxa"/>
            <w:vAlign w:val="center"/>
          </w:tcPr>
          <w:p w:rsidR="000D4C51" w:rsidRPr="001E3E41" w:rsidRDefault="000D4C51" w:rsidP="004C005A">
            <w:pPr>
              <w:jc w:val="both"/>
              <w:rPr>
                <w:b/>
                <w:sz w:val="20"/>
                <w:szCs w:val="20"/>
              </w:rPr>
            </w:pPr>
            <w:r w:rsidRPr="001E3E41">
              <w:rPr>
                <w:b/>
                <w:sz w:val="20"/>
                <w:szCs w:val="20"/>
              </w:rPr>
              <w:t xml:space="preserve">KD </w:t>
            </w:r>
            <w:r w:rsidR="00C26763" w:rsidRPr="001E3E41">
              <w:rPr>
                <w:b/>
                <w:sz w:val="20"/>
                <w:szCs w:val="20"/>
              </w:rPr>
              <w:t>č. 19</w:t>
            </w:r>
          </w:p>
          <w:p w:rsidR="000D4C51" w:rsidRPr="001E3E41" w:rsidRDefault="000D4C51" w:rsidP="000D4C51">
            <w:pPr>
              <w:jc w:val="both"/>
              <w:rPr>
                <w:b/>
                <w:sz w:val="20"/>
                <w:szCs w:val="20"/>
                <w:u w:val="single"/>
              </w:rPr>
            </w:pPr>
            <w:r w:rsidRPr="001E3E41">
              <w:rPr>
                <w:b/>
                <w:sz w:val="20"/>
                <w:szCs w:val="20"/>
                <w:u w:val="single"/>
              </w:rPr>
              <w:t>Rajský dvůr ambitu M1</w:t>
            </w:r>
          </w:p>
          <w:p w:rsidR="000D4C51" w:rsidRPr="001E3E41" w:rsidRDefault="000D4C51" w:rsidP="000D4C51">
            <w:pPr>
              <w:jc w:val="both"/>
              <w:rPr>
                <w:sz w:val="20"/>
                <w:szCs w:val="20"/>
              </w:rPr>
            </w:pPr>
            <w:r w:rsidRPr="001E3E41">
              <w:rPr>
                <w:sz w:val="20"/>
                <w:szCs w:val="20"/>
              </w:rPr>
              <w:t>Druhotné cihelné vyzdívky okna a armování portálu dveří budou nahrazeny kamennými kopiemi dle ostatních původních prvků na základě doporučení pracovníků SPP</w:t>
            </w:r>
            <w:r w:rsidR="00203B06" w:rsidRPr="001E3E41">
              <w:rPr>
                <w:sz w:val="20"/>
                <w:szCs w:val="20"/>
              </w:rPr>
              <w:t xml:space="preserve"> viz příloha.</w:t>
            </w:r>
            <w:r w:rsidRPr="001E3E41">
              <w:rPr>
                <w:sz w:val="20"/>
                <w:szCs w:val="20"/>
              </w:rPr>
              <w:t xml:space="preserve"> Stavba zpracuje změnový list.</w:t>
            </w:r>
          </w:p>
          <w:p w:rsidR="001E3E41" w:rsidRDefault="001E3E41" w:rsidP="000D4C51">
            <w:pPr>
              <w:jc w:val="both"/>
              <w:rPr>
                <w:color w:val="0070C0"/>
                <w:sz w:val="20"/>
                <w:szCs w:val="20"/>
              </w:rPr>
            </w:pPr>
          </w:p>
          <w:p w:rsidR="001E3E41" w:rsidRPr="00686C84" w:rsidRDefault="001E3E41" w:rsidP="000D4C51">
            <w:pPr>
              <w:jc w:val="both"/>
              <w:rPr>
                <w:sz w:val="20"/>
                <w:szCs w:val="20"/>
              </w:rPr>
            </w:pPr>
            <w:r w:rsidRPr="00686C84">
              <w:rPr>
                <w:sz w:val="20"/>
                <w:szCs w:val="20"/>
              </w:rPr>
              <w:t xml:space="preserve">KD </w:t>
            </w:r>
            <w:r w:rsidR="001B392D" w:rsidRPr="00686C84">
              <w:rPr>
                <w:sz w:val="20"/>
                <w:szCs w:val="20"/>
              </w:rPr>
              <w:t>č. 20</w:t>
            </w:r>
          </w:p>
          <w:p w:rsidR="001A7176" w:rsidRPr="00686C84" w:rsidRDefault="001A7176" w:rsidP="000D4C51">
            <w:pPr>
              <w:jc w:val="both"/>
              <w:rPr>
                <w:sz w:val="20"/>
                <w:szCs w:val="20"/>
              </w:rPr>
            </w:pPr>
            <w:r w:rsidRPr="00686C84">
              <w:rPr>
                <w:sz w:val="20"/>
                <w:szCs w:val="20"/>
              </w:rPr>
              <w:t xml:space="preserve">Po dohodě s panem </w:t>
            </w:r>
            <w:r w:rsidR="001B392D" w:rsidRPr="00686C84">
              <w:rPr>
                <w:sz w:val="20"/>
                <w:szCs w:val="20"/>
              </w:rPr>
              <w:t>Dr. Lavičkou</w:t>
            </w:r>
            <w:r w:rsidRPr="00686C84">
              <w:rPr>
                <w:sz w:val="20"/>
                <w:szCs w:val="20"/>
              </w:rPr>
              <w:t xml:space="preserve"> budou provedeny prostorové úpravy</w:t>
            </w:r>
            <w:r w:rsidR="001E3E41" w:rsidRPr="00686C84">
              <w:rPr>
                <w:sz w:val="20"/>
                <w:szCs w:val="20"/>
              </w:rPr>
              <w:t>.</w:t>
            </w:r>
          </w:p>
          <w:p w:rsidR="000D4C51" w:rsidRPr="000D4C51" w:rsidRDefault="000D4C51" w:rsidP="000D4C51">
            <w:pPr>
              <w:jc w:val="both"/>
              <w:rPr>
                <w:color w:val="FF0000"/>
                <w:sz w:val="20"/>
                <w:szCs w:val="20"/>
              </w:rPr>
            </w:pPr>
          </w:p>
        </w:tc>
        <w:tc>
          <w:tcPr>
            <w:tcW w:w="1134" w:type="dxa"/>
            <w:vAlign w:val="center"/>
          </w:tcPr>
          <w:p w:rsidR="000D4C51" w:rsidRDefault="000D4C51" w:rsidP="004C005A">
            <w:pPr>
              <w:jc w:val="both"/>
              <w:rPr>
                <w:color w:val="FF0000"/>
                <w:sz w:val="20"/>
                <w:szCs w:val="20"/>
              </w:rPr>
            </w:pPr>
          </w:p>
        </w:tc>
        <w:tc>
          <w:tcPr>
            <w:tcW w:w="1559" w:type="dxa"/>
            <w:vAlign w:val="center"/>
          </w:tcPr>
          <w:p w:rsidR="000D4C51" w:rsidRDefault="000D4C51" w:rsidP="004C005A">
            <w:pPr>
              <w:jc w:val="both"/>
              <w:rPr>
                <w:color w:val="FF0000"/>
                <w:sz w:val="20"/>
                <w:szCs w:val="20"/>
              </w:rPr>
            </w:pPr>
          </w:p>
        </w:tc>
      </w:tr>
      <w:tr w:rsidR="00203B06" w:rsidRPr="00B84F47" w:rsidTr="001C2BD6">
        <w:trPr>
          <w:trHeight w:val="406"/>
          <w:jc w:val="center"/>
        </w:trPr>
        <w:tc>
          <w:tcPr>
            <w:tcW w:w="846" w:type="dxa"/>
            <w:vAlign w:val="center"/>
          </w:tcPr>
          <w:p w:rsidR="00203B06" w:rsidRDefault="00203B06" w:rsidP="004C005A">
            <w:pPr>
              <w:jc w:val="both"/>
              <w:rPr>
                <w:sz w:val="20"/>
                <w:szCs w:val="20"/>
              </w:rPr>
            </w:pPr>
            <w:r>
              <w:rPr>
                <w:sz w:val="20"/>
                <w:szCs w:val="20"/>
              </w:rPr>
              <w:t>M1.34</w:t>
            </w:r>
          </w:p>
        </w:tc>
        <w:tc>
          <w:tcPr>
            <w:tcW w:w="6095" w:type="dxa"/>
            <w:vAlign w:val="center"/>
          </w:tcPr>
          <w:p w:rsidR="00732D7E" w:rsidRDefault="00732D7E" w:rsidP="00203B06">
            <w:pPr>
              <w:jc w:val="both"/>
              <w:rPr>
                <w:b/>
                <w:sz w:val="20"/>
                <w:szCs w:val="20"/>
              </w:rPr>
            </w:pPr>
          </w:p>
          <w:p w:rsidR="00203B06" w:rsidRPr="001E3E41" w:rsidRDefault="00203B06" w:rsidP="00203B06">
            <w:pPr>
              <w:jc w:val="both"/>
              <w:rPr>
                <w:b/>
                <w:sz w:val="20"/>
                <w:szCs w:val="20"/>
              </w:rPr>
            </w:pPr>
            <w:r w:rsidRPr="001E3E41">
              <w:rPr>
                <w:b/>
                <w:sz w:val="20"/>
                <w:szCs w:val="20"/>
              </w:rPr>
              <w:t xml:space="preserve">KD </w:t>
            </w:r>
            <w:r w:rsidR="001B392D" w:rsidRPr="001E3E41">
              <w:rPr>
                <w:b/>
                <w:sz w:val="20"/>
                <w:szCs w:val="20"/>
              </w:rPr>
              <w:t>č. 19</w:t>
            </w:r>
          </w:p>
          <w:p w:rsidR="00203B06" w:rsidRPr="001E3E41" w:rsidRDefault="00203B06" w:rsidP="00203B06">
            <w:pPr>
              <w:jc w:val="both"/>
              <w:rPr>
                <w:b/>
                <w:sz w:val="20"/>
                <w:szCs w:val="20"/>
                <w:u w:val="single"/>
              </w:rPr>
            </w:pPr>
            <w:r w:rsidRPr="001E3E41">
              <w:rPr>
                <w:b/>
                <w:sz w:val="20"/>
                <w:szCs w:val="20"/>
                <w:u w:val="single"/>
              </w:rPr>
              <w:lastRenderedPageBreak/>
              <w:t>Dveře s nadsvětlíkem z ambitu do rajského dvora</w:t>
            </w:r>
          </w:p>
          <w:p w:rsidR="00203B06" w:rsidRPr="001E3E41" w:rsidRDefault="00203B06" w:rsidP="00203B06">
            <w:pPr>
              <w:jc w:val="both"/>
              <w:rPr>
                <w:sz w:val="20"/>
                <w:szCs w:val="20"/>
              </w:rPr>
            </w:pPr>
            <w:r w:rsidRPr="001E3E41">
              <w:rPr>
                <w:sz w:val="20"/>
                <w:szCs w:val="20"/>
              </w:rPr>
              <w:t>Na základě fotografie dochovaného nadsvětlíku, který koresponduje s konstrukcí postranních oken, bude proveden projektantem nový návrh dveří, tak aby tvarově a typologicky odpovídal okolním repasovaným prvkům. Stavba zpracuje změnový list.</w:t>
            </w:r>
          </w:p>
          <w:p w:rsidR="001E3E41" w:rsidRDefault="001E3E41" w:rsidP="00203B06">
            <w:pPr>
              <w:jc w:val="both"/>
              <w:rPr>
                <w:color w:val="0070C0"/>
                <w:sz w:val="20"/>
                <w:szCs w:val="20"/>
              </w:rPr>
            </w:pPr>
          </w:p>
          <w:p w:rsidR="001E3E41" w:rsidRPr="00686C84" w:rsidRDefault="001E3E41" w:rsidP="00203B06">
            <w:pPr>
              <w:jc w:val="both"/>
              <w:rPr>
                <w:b/>
                <w:sz w:val="20"/>
                <w:szCs w:val="20"/>
              </w:rPr>
            </w:pPr>
            <w:r w:rsidRPr="00686C84">
              <w:rPr>
                <w:b/>
                <w:sz w:val="20"/>
                <w:szCs w:val="20"/>
              </w:rPr>
              <w:t xml:space="preserve">KD </w:t>
            </w:r>
            <w:r w:rsidR="001B392D" w:rsidRPr="00686C84">
              <w:rPr>
                <w:b/>
                <w:sz w:val="20"/>
                <w:szCs w:val="20"/>
              </w:rPr>
              <w:t>č. 20</w:t>
            </w:r>
          </w:p>
          <w:p w:rsidR="001A7176" w:rsidRPr="00686C84" w:rsidRDefault="00F70826" w:rsidP="00203B06">
            <w:pPr>
              <w:jc w:val="both"/>
              <w:rPr>
                <w:sz w:val="20"/>
                <w:szCs w:val="20"/>
              </w:rPr>
            </w:pPr>
            <w:r w:rsidRPr="00686C84">
              <w:rPr>
                <w:sz w:val="20"/>
                <w:szCs w:val="20"/>
              </w:rPr>
              <w:t>GP obdrží fo</w:t>
            </w:r>
            <w:r w:rsidR="001A7176" w:rsidRPr="00686C84">
              <w:rPr>
                <w:sz w:val="20"/>
                <w:szCs w:val="20"/>
              </w:rPr>
              <w:t>todoku</w:t>
            </w:r>
            <w:r w:rsidRPr="00686C84">
              <w:rPr>
                <w:sz w:val="20"/>
                <w:szCs w:val="20"/>
              </w:rPr>
              <w:t>m</w:t>
            </w:r>
            <w:r w:rsidR="001E3E41" w:rsidRPr="00686C84">
              <w:rPr>
                <w:sz w:val="20"/>
                <w:szCs w:val="20"/>
              </w:rPr>
              <w:t xml:space="preserve">entaci </w:t>
            </w:r>
            <w:r w:rsidR="001A7176" w:rsidRPr="00686C84">
              <w:rPr>
                <w:sz w:val="20"/>
                <w:szCs w:val="20"/>
              </w:rPr>
              <w:t>od výrobce d</w:t>
            </w:r>
            <w:r w:rsidRPr="00686C84">
              <w:rPr>
                <w:sz w:val="20"/>
                <w:szCs w:val="20"/>
              </w:rPr>
              <w:t>veří a následně zpracuje případn</w:t>
            </w:r>
            <w:r w:rsidR="001A7176" w:rsidRPr="00686C84">
              <w:rPr>
                <w:sz w:val="20"/>
                <w:szCs w:val="20"/>
              </w:rPr>
              <w:t>ou úpravu</w:t>
            </w:r>
          </w:p>
          <w:p w:rsidR="009D52D3" w:rsidRPr="00686C84" w:rsidRDefault="009D52D3" w:rsidP="00203B06">
            <w:pPr>
              <w:jc w:val="both"/>
              <w:rPr>
                <w:sz w:val="20"/>
                <w:szCs w:val="20"/>
              </w:rPr>
            </w:pPr>
          </w:p>
          <w:p w:rsidR="009D52D3" w:rsidRPr="00686C84" w:rsidRDefault="009D52D3" w:rsidP="00203B06">
            <w:pPr>
              <w:jc w:val="both"/>
              <w:rPr>
                <w:sz w:val="20"/>
                <w:szCs w:val="20"/>
              </w:rPr>
            </w:pPr>
            <w:r w:rsidRPr="00686C84">
              <w:rPr>
                <w:sz w:val="20"/>
                <w:szCs w:val="20"/>
              </w:rPr>
              <w:t xml:space="preserve">KD </w:t>
            </w:r>
            <w:r w:rsidR="001B392D" w:rsidRPr="00686C84">
              <w:rPr>
                <w:sz w:val="20"/>
                <w:szCs w:val="20"/>
              </w:rPr>
              <w:t>č. 21</w:t>
            </w:r>
          </w:p>
          <w:p w:rsidR="009D52D3" w:rsidRPr="009D52D3" w:rsidRDefault="009D52D3" w:rsidP="00203B06">
            <w:pPr>
              <w:jc w:val="both"/>
              <w:rPr>
                <w:color w:val="FF0000"/>
                <w:sz w:val="20"/>
                <w:szCs w:val="20"/>
              </w:rPr>
            </w:pPr>
            <w:r w:rsidRPr="00686C84">
              <w:rPr>
                <w:sz w:val="20"/>
                <w:szCs w:val="20"/>
              </w:rPr>
              <w:t>Bylo předloženo řešení spodní části výplně otvorů pod zachovaný nadsvětlík, který je určený k repasi.</w:t>
            </w:r>
          </w:p>
        </w:tc>
        <w:tc>
          <w:tcPr>
            <w:tcW w:w="1134" w:type="dxa"/>
            <w:vAlign w:val="center"/>
          </w:tcPr>
          <w:p w:rsidR="00203B06" w:rsidRDefault="00203B06" w:rsidP="004C005A">
            <w:pPr>
              <w:jc w:val="both"/>
              <w:rPr>
                <w:color w:val="FF0000"/>
                <w:sz w:val="20"/>
                <w:szCs w:val="20"/>
              </w:rPr>
            </w:pPr>
          </w:p>
        </w:tc>
        <w:tc>
          <w:tcPr>
            <w:tcW w:w="1559" w:type="dxa"/>
            <w:vAlign w:val="center"/>
          </w:tcPr>
          <w:p w:rsidR="00203B06" w:rsidRDefault="00203B06" w:rsidP="004C005A">
            <w:pPr>
              <w:jc w:val="both"/>
              <w:rPr>
                <w:color w:val="FF0000"/>
                <w:sz w:val="20"/>
                <w:szCs w:val="20"/>
              </w:rPr>
            </w:pPr>
          </w:p>
        </w:tc>
      </w:tr>
      <w:tr w:rsidR="00732D7E" w:rsidRPr="00B84F47" w:rsidTr="001C2BD6">
        <w:trPr>
          <w:trHeight w:val="406"/>
          <w:jc w:val="center"/>
        </w:trPr>
        <w:tc>
          <w:tcPr>
            <w:tcW w:w="846" w:type="dxa"/>
            <w:vAlign w:val="center"/>
          </w:tcPr>
          <w:p w:rsidR="00732D7E" w:rsidRDefault="00732D7E" w:rsidP="004C005A">
            <w:pPr>
              <w:jc w:val="both"/>
              <w:rPr>
                <w:sz w:val="20"/>
                <w:szCs w:val="20"/>
              </w:rPr>
            </w:pPr>
            <w:r>
              <w:rPr>
                <w:sz w:val="20"/>
                <w:szCs w:val="20"/>
              </w:rPr>
              <w:lastRenderedPageBreak/>
              <w:t>M1.35</w:t>
            </w:r>
          </w:p>
        </w:tc>
        <w:tc>
          <w:tcPr>
            <w:tcW w:w="6095" w:type="dxa"/>
            <w:vAlign w:val="center"/>
          </w:tcPr>
          <w:p w:rsidR="00732D7E" w:rsidRPr="00686C84" w:rsidRDefault="00732D7E" w:rsidP="00203B06">
            <w:pPr>
              <w:jc w:val="both"/>
              <w:rPr>
                <w:b/>
                <w:sz w:val="20"/>
                <w:szCs w:val="20"/>
              </w:rPr>
            </w:pPr>
          </w:p>
          <w:p w:rsidR="00732D7E" w:rsidRPr="00686C84" w:rsidRDefault="00732D7E" w:rsidP="00203B06">
            <w:pPr>
              <w:jc w:val="both"/>
              <w:rPr>
                <w:b/>
                <w:sz w:val="20"/>
                <w:szCs w:val="20"/>
              </w:rPr>
            </w:pPr>
            <w:r w:rsidRPr="00686C84">
              <w:rPr>
                <w:b/>
                <w:sz w:val="20"/>
                <w:szCs w:val="20"/>
              </w:rPr>
              <w:t xml:space="preserve">KD </w:t>
            </w:r>
            <w:r w:rsidR="001B392D" w:rsidRPr="00686C84">
              <w:rPr>
                <w:b/>
                <w:sz w:val="20"/>
                <w:szCs w:val="20"/>
              </w:rPr>
              <w:t>č. 20</w:t>
            </w:r>
          </w:p>
          <w:p w:rsidR="00732D7E" w:rsidRPr="00686C84" w:rsidRDefault="00732D7E" w:rsidP="00732D7E">
            <w:pPr>
              <w:jc w:val="both"/>
              <w:rPr>
                <w:sz w:val="20"/>
                <w:szCs w:val="20"/>
              </w:rPr>
            </w:pPr>
            <w:r w:rsidRPr="00686C84">
              <w:rPr>
                <w:sz w:val="20"/>
                <w:szCs w:val="20"/>
              </w:rPr>
              <w:t>U lunetových oken spojovací chodby m.č.1.23 bude osazen ve spádu vnější parapet z olověného plechu.</w:t>
            </w:r>
          </w:p>
          <w:p w:rsidR="00732D7E" w:rsidRPr="00686C84" w:rsidRDefault="00732D7E" w:rsidP="00203B06">
            <w:pPr>
              <w:jc w:val="both"/>
              <w:rPr>
                <w:sz w:val="20"/>
                <w:szCs w:val="20"/>
              </w:rPr>
            </w:pPr>
          </w:p>
        </w:tc>
        <w:tc>
          <w:tcPr>
            <w:tcW w:w="1134" w:type="dxa"/>
            <w:vAlign w:val="center"/>
          </w:tcPr>
          <w:p w:rsidR="00732D7E" w:rsidRDefault="00732D7E" w:rsidP="004C005A">
            <w:pPr>
              <w:jc w:val="both"/>
              <w:rPr>
                <w:color w:val="FF0000"/>
                <w:sz w:val="20"/>
                <w:szCs w:val="20"/>
              </w:rPr>
            </w:pPr>
          </w:p>
        </w:tc>
        <w:tc>
          <w:tcPr>
            <w:tcW w:w="1559" w:type="dxa"/>
            <w:vAlign w:val="center"/>
          </w:tcPr>
          <w:p w:rsidR="00732D7E" w:rsidRDefault="00732D7E" w:rsidP="004C005A">
            <w:pPr>
              <w:jc w:val="both"/>
              <w:rPr>
                <w:color w:val="FF0000"/>
                <w:sz w:val="20"/>
                <w:szCs w:val="20"/>
              </w:rPr>
            </w:pPr>
          </w:p>
        </w:tc>
      </w:tr>
      <w:tr w:rsidR="00732D7E" w:rsidRPr="00B84F47" w:rsidTr="001C2BD6">
        <w:trPr>
          <w:trHeight w:val="406"/>
          <w:jc w:val="center"/>
        </w:trPr>
        <w:tc>
          <w:tcPr>
            <w:tcW w:w="846" w:type="dxa"/>
            <w:vAlign w:val="center"/>
          </w:tcPr>
          <w:p w:rsidR="00732D7E" w:rsidRDefault="00732D7E" w:rsidP="004C005A">
            <w:pPr>
              <w:jc w:val="both"/>
              <w:rPr>
                <w:sz w:val="20"/>
                <w:szCs w:val="20"/>
              </w:rPr>
            </w:pPr>
            <w:r>
              <w:rPr>
                <w:sz w:val="20"/>
                <w:szCs w:val="20"/>
              </w:rPr>
              <w:t>M1.36</w:t>
            </w:r>
          </w:p>
        </w:tc>
        <w:tc>
          <w:tcPr>
            <w:tcW w:w="6095" w:type="dxa"/>
            <w:vAlign w:val="center"/>
          </w:tcPr>
          <w:p w:rsidR="00732D7E" w:rsidRPr="00686C84" w:rsidRDefault="00732D7E" w:rsidP="00732D7E">
            <w:pPr>
              <w:jc w:val="both"/>
              <w:rPr>
                <w:sz w:val="20"/>
                <w:szCs w:val="20"/>
              </w:rPr>
            </w:pPr>
          </w:p>
          <w:p w:rsidR="00732D7E" w:rsidRPr="00686C84" w:rsidRDefault="00732D7E" w:rsidP="00732D7E">
            <w:pPr>
              <w:jc w:val="both"/>
              <w:rPr>
                <w:b/>
                <w:sz w:val="20"/>
                <w:szCs w:val="20"/>
              </w:rPr>
            </w:pPr>
            <w:r w:rsidRPr="00686C84">
              <w:rPr>
                <w:b/>
                <w:sz w:val="20"/>
                <w:szCs w:val="20"/>
              </w:rPr>
              <w:t xml:space="preserve">KD </w:t>
            </w:r>
            <w:r w:rsidR="001B392D" w:rsidRPr="00686C84">
              <w:rPr>
                <w:b/>
                <w:sz w:val="20"/>
                <w:szCs w:val="20"/>
              </w:rPr>
              <w:t>č. 20</w:t>
            </w:r>
          </w:p>
          <w:p w:rsidR="00732D7E" w:rsidRPr="00686C84" w:rsidRDefault="00732D7E" w:rsidP="00732D7E">
            <w:pPr>
              <w:jc w:val="both"/>
              <w:rPr>
                <w:sz w:val="20"/>
                <w:szCs w:val="20"/>
              </w:rPr>
            </w:pPr>
            <w:r w:rsidRPr="00686C84">
              <w:rPr>
                <w:sz w:val="20"/>
                <w:szCs w:val="20"/>
              </w:rPr>
              <w:t xml:space="preserve">Okapový chodníček okolo budov. Byly předloženy 4 vzorky a následně vybrán vzorek č.1 – </w:t>
            </w:r>
            <w:proofErr w:type="spellStart"/>
            <w:r w:rsidRPr="00686C84">
              <w:rPr>
                <w:sz w:val="20"/>
                <w:szCs w:val="20"/>
              </w:rPr>
              <w:t>mrákotínská</w:t>
            </w:r>
            <w:proofErr w:type="spellEnd"/>
            <w:r w:rsidRPr="00686C84">
              <w:rPr>
                <w:sz w:val="20"/>
                <w:szCs w:val="20"/>
              </w:rPr>
              <w:t xml:space="preserve"> žula zabarvená železem.</w:t>
            </w:r>
          </w:p>
          <w:p w:rsidR="00732D7E" w:rsidRPr="00686C84" w:rsidRDefault="00732D7E" w:rsidP="00732D7E">
            <w:pPr>
              <w:jc w:val="both"/>
              <w:rPr>
                <w:b/>
                <w:sz w:val="20"/>
                <w:szCs w:val="20"/>
              </w:rPr>
            </w:pPr>
          </w:p>
        </w:tc>
        <w:tc>
          <w:tcPr>
            <w:tcW w:w="1134" w:type="dxa"/>
            <w:vAlign w:val="center"/>
          </w:tcPr>
          <w:p w:rsidR="00732D7E" w:rsidRDefault="00732D7E" w:rsidP="004C005A">
            <w:pPr>
              <w:jc w:val="both"/>
              <w:rPr>
                <w:color w:val="FF0000"/>
                <w:sz w:val="20"/>
                <w:szCs w:val="20"/>
              </w:rPr>
            </w:pPr>
          </w:p>
        </w:tc>
        <w:tc>
          <w:tcPr>
            <w:tcW w:w="1559" w:type="dxa"/>
            <w:vAlign w:val="center"/>
          </w:tcPr>
          <w:p w:rsidR="00732D7E" w:rsidRDefault="00732D7E" w:rsidP="004C005A">
            <w:pPr>
              <w:jc w:val="both"/>
              <w:rPr>
                <w:color w:val="FF0000"/>
                <w:sz w:val="20"/>
                <w:szCs w:val="20"/>
              </w:rPr>
            </w:pPr>
          </w:p>
        </w:tc>
      </w:tr>
      <w:tr w:rsidR="00732D7E" w:rsidRPr="00B84F47" w:rsidTr="001C2BD6">
        <w:trPr>
          <w:trHeight w:val="406"/>
          <w:jc w:val="center"/>
        </w:trPr>
        <w:tc>
          <w:tcPr>
            <w:tcW w:w="846" w:type="dxa"/>
            <w:vAlign w:val="center"/>
          </w:tcPr>
          <w:p w:rsidR="00732D7E" w:rsidRDefault="00732D7E" w:rsidP="004C005A">
            <w:pPr>
              <w:jc w:val="both"/>
              <w:rPr>
                <w:sz w:val="20"/>
                <w:szCs w:val="20"/>
              </w:rPr>
            </w:pPr>
            <w:r>
              <w:rPr>
                <w:sz w:val="20"/>
                <w:szCs w:val="20"/>
              </w:rPr>
              <w:t>M1.37</w:t>
            </w:r>
          </w:p>
        </w:tc>
        <w:tc>
          <w:tcPr>
            <w:tcW w:w="6095" w:type="dxa"/>
            <w:vAlign w:val="center"/>
          </w:tcPr>
          <w:p w:rsidR="00732D7E" w:rsidRDefault="00732D7E" w:rsidP="00732D7E">
            <w:pPr>
              <w:jc w:val="both"/>
              <w:rPr>
                <w:color w:val="0070C0"/>
                <w:sz w:val="20"/>
                <w:szCs w:val="20"/>
              </w:rPr>
            </w:pPr>
          </w:p>
          <w:p w:rsidR="00732D7E" w:rsidRPr="00686C84" w:rsidRDefault="00732D7E" w:rsidP="00732D7E">
            <w:pPr>
              <w:jc w:val="both"/>
              <w:rPr>
                <w:sz w:val="20"/>
                <w:szCs w:val="20"/>
              </w:rPr>
            </w:pPr>
            <w:r w:rsidRPr="00686C84">
              <w:rPr>
                <w:sz w:val="20"/>
                <w:szCs w:val="20"/>
              </w:rPr>
              <w:t xml:space="preserve">KD </w:t>
            </w:r>
            <w:r w:rsidR="001B392D" w:rsidRPr="00686C84">
              <w:rPr>
                <w:sz w:val="20"/>
                <w:szCs w:val="20"/>
              </w:rPr>
              <w:t>č. 20</w:t>
            </w:r>
          </w:p>
          <w:p w:rsidR="00732D7E" w:rsidRPr="00686C84" w:rsidRDefault="00732D7E" w:rsidP="00732D7E">
            <w:pPr>
              <w:jc w:val="both"/>
              <w:rPr>
                <w:sz w:val="20"/>
                <w:szCs w:val="20"/>
              </w:rPr>
            </w:pPr>
            <w:r w:rsidRPr="00686C84">
              <w:rPr>
                <w:sz w:val="20"/>
                <w:szCs w:val="20"/>
              </w:rPr>
              <w:t>Byl předložen vzorek způsobu osazení skel, GP preferuje uchycení na klínky a vylučuje šroubové spoje, materiál musí být kovářsky zpracován.</w:t>
            </w:r>
          </w:p>
          <w:p w:rsidR="00472B73" w:rsidRPr="00686C84" w:rsidRDefault="00472B73" w:rsidP="00732D7E">
            <w:pPr>
              <w:jc w:val="both"/>
              <w:rPr>
                <w:sz w:val="20"/>
                <w:szCs w:val="20"/>
              </w:rPr>
            </w:pPr>
          </w:p>
          <w:p w:rsidR="00472B73" w:rsidRPr="00686C84" w:rsidRDefault="00472B73" w:rsidP="00732D7E">
            <w:pPr>
              <w:jc w:val="both"/>
              <w:rPr>
                <w:sz w:val="20"/>
                <w:szCs w:val="20"/>
              </w:rPr>
            </w:pPr>
            <w:r w:rsidRPr="00686C84">
              <w:rPr>
                <w:sz w:val="20"/>
                <w:szCs w:val="20"/>
              </w:rPr>
              <w:t xml:space="preserve">KD </w:t>
            </w:r>
            <w:r w:rsidR="001B392D" w:rsidRPr="00686C84">
              <w:rPr>
                <w:sz w:val="20"/>
                <w:szCs w:val="20"/>
              </w:rPr>
              <w:t>č. 21</w:t>
            </w:r>
          </w:p>
          <w:p w:rsidR="00472B73" w:rsidRPr="00686C84" w:rsidRDefault="00472B73" w:rsidP="00732D7E">
            <w:pPr>
              <w:jc w:val="both"/>
              <w:rPr>
                <w:sz w:val="20"/>
                <w:szCs w:val="20"/>
              </w:rPr>
            </w:pPr>
            <w:r w:rsidRPr="00686C84">
              <w:rPr>
                <w:sz w:val="20"/>
                <w:szCs w:val="20"/>
              </w:rPr>
              <w:t>Byl předložen nový vzorek osazení skel, který je možné odsouhlasit s následujícími výhradami:</w:t>
            </w:r>
          </w:p>
          <w:p w:rsidR="00472B73" w:rsidRPr="00686C84" w:rsidRDefault="00472B73" w:rsidP="00472B73">
            <w:pPr>
              <w:pStyle w:val="Odstavecseseznamem"/>
              <w:numPr>
                <w:ilvl w:val="0"/>
                <w:numId w:val="13"/>
              </w:numPr>
              <w:jc w:val="both"/>
              <w:rPr>
                <w:sz w:val="20"/>
                <w:szCs w:val="20"/>
              </w:rPr>
            </w:pPr>
            <w:r w:rsidRPr="00686C84">
              <w:rPr>
                <w:sz w:val="20"/>
                <w:szCs w:val="20"/>
              </w:rPr>
              <w:t>Plochá tyč z exteriéru vyhovuje</w:t>
            </w:r>
          </w:p>
          <w:p w:rsidR="00472B73" w:rsidRPr="00686C84" w:rsidRDefault="00472B73" w:rsidP="00472B73">
            <w:pPr>
              <w:pStyle w:val="Odstavecseseznamem"/>
              <w:numPr>
                <w:ilvl w:val="0"/>
                <w:numId w:val="13"/>
              </w:numPr>
              <w:jc w:val="both"/>
              <w:rPr>
                <w:sz w:val="20"/>
                <w:szCs w:val="20"/>
              </w:rPr>
            </w:pPr>
            <w:r w:rsidRPr="00686C84">
              <w:rPr>
                <w:sz w:val="20"/>
                <w:szCs w:val="20"/>
              </w:rPr>
              <w:t>Plochá tyč z interiéru musí být silná min. 2,5 mm</w:t>
            </w:r>
          </w:p>
          <w:p w:rsidR="00472B73" w:rsidRPr="00686C84" w:rsidRDefault="00472B73" w:rsidP="00472B73">
            <w:pPr>
              <w:pStyle w:val="Odstavecseseznamem"/>
              <w:numPr>
                <w:ilvl w:val="0"/>
                <w:numId w:val="13"/>
              </w:numPr>
              <w:jc w:val="both"/>
              <w:rPr>
                <w:sz w:val="20"/>
                <w:szCs w:val="20"/>
              </w:rPr>
            </w:pPr>
            <w:r w:rsidRPr="00686C84">
              <w:rPr>
                <w:sz w:val="20"/>
                <w:szCs w:val="20"/>
              </w:rPr>
              <w:t xml:space="preserve">Klínky musí být masivnější s pravidelným náběhem </w:t>
            </w:r>
            <w:proofErr w:type="spellStart"/>
            <w:r w:rsidRPr="00686C84">
              <w:rPr>
                <w:sz w:val="20"/>
                <w:szCs w:val="20"/>
              </w:rPr>
              <w:t>tl</w:t>
            </w:r>
            <w:proofErr w:type="spellEnd"/>
            <w:r w:rsidRPr="00686C84">
              <w:rPr>
                <w:sz w:val="20"/>
                <w:szCs w:val="20"/>
              </w:rPr>
              <w:t xml:space="preserve">. </w:t>
            </w:r>
            <w:r w:rsidR="001B392D" w:rsidRPr="00686C84">
              <w:rPr>
                <w:sz w:val="20"/>
                <w:szCs w:val="20"/>
              </w:rPr>
              <w:t>Klínku</w:t>
            </w:r>
            <w:r w:rsidRPr="00686C84">
              <w:rPr>
                <w:sz w:val="20"/>
                <w:szCs w:val="20"/>
              </w:rPr>
              <w:t xml:space="preserve"> min. 4 mm</w:t>
            </w:r>
          </w:p>
          <w:p w:rsidR="00732D7E" w:rsidRPr="00F70826" w:rsidRDefault="00732D7E" w:rsidP="00732D7E">
            <w:pPr>
              <w:jc w:val="both"/>
              <w:rPr>
                <w:color w:val="0070C0"/>
                <w:sz w:val="20"/>
                <w:szCs w:val="20"/>
              </w:rPr>
            </w:pPr>
          </w:p>
        </w:tc>
        <w:tc>
          <w:tcPr>
            <w:tcW w:w="1134" w:type="dxa"/>
            <w:vAlign w:val="center"/>
          </w:tcPr>
          <w:p w:rsidR="00732D7E" w:rsidRDefault="00732D7E" w:rsidP="004C005A">
            <w:pPr>
              <w:jc w:val="both"/>
              <w:rPr>
                <w:color w:val="FF0000"/>
                <w:sz w:val="20"/>
                <w:szCs w:val="20"/>
              </w:rPr>
            </w:pPr>
          </w:p>
        </w:tc>
        <w:tc>
          <w:tcPr>
            <w:tcW w:w="1559" w:type="dxa"/>
            <w:vAlign w:val="center"/>
          </w:tcPr>
          <w:p w:rsidR="00732D7E" w:rsidRDefault="00732D7E" w:rsidP="004C005A">
            <w:pPr>
              <w:jc w:val="both"/>
              <w:rPr>
                <w:color w:val="FF0000"/>
                <w:sz w:val="20"/>
                <w:szCs w:val="20"/>
              </w:rPr>
            </w:pPr>
          </w:p>
        </w:tc>
      </w:tr>
      <w:tr w:rsidR="00472B73" w:rsidRPr="00B84F47" w:rsidTr="001C2BD6">
        <w:trPr>
          <w:trHeight w:val="406"/>
          <w:jc w:val="center"/>
        </w:trPr>
        <w:tc>
          <w:tcPr>
            <w:tcW w:w="846" w:type="dxa"/>
            <w:vAlign w:val="center"/>
          </w:tcPr>
          <w:p w:rsidR="00472B73" w:rsidRDefault="00472B73" w:rsidP="004C005A">
            <w:pPr>
              <w:jc w:val="both"/>
              <w:rPr>
                <w:sz w:val="20"/>
                <w:szCs w:val="20"/>
              </w:rPr>
            </w:pPr>
            <w:r>
              <w:rPr>
                <w:sz w:val="20"/>
                <w:szCs w:val="20"/>
              </w:rPr>
              <w:t>M1.38</w:t>
            </w:r>
          </w:p>
        </w:tc>
        <w:tc>
          <w:tcPr>
            <w:tcW w:w="6095" w:type="dxa"/>
            <w:vAlign w:val="center"/>
          </w:tcPr>
          <w:p w:rsidR="00472B73" w:rsidRDefault="00472B73" w:rsidP="00732D7E">
            <w:pPr>
              <w:jc w:val="both"/>
              <w:rPr>
                <w:color w:val="0070C0"/>
                <w:sz w:val="20"/>
                <w:szCs w:val="20"/>
              </w:rPr>
            </w:pPr>
          </w:p>
          <w:p w:rsidR="00472B73" w:rsidRPr="004152F8" w:rsidRDefault="00472B73" w:rsidP="00732D7E">
            <w:pPr>
              <w:jc w:val="both"/>
              <w:rPr>
                <w:sz w:val="20"/>
                <w:szCs w:val="20"/>
              </w:rPr>
            </w:pPr>
            <w:r w:rsidRPr="004152F8">
              <w:rPr>
                <w:sz w:val="20"/>
                <w:szCs w:val="20"/>
              </w:rPr>
              <w:t xml:space="preserve">KD </w:t>
            </w:r>
            <w:r w:rsidR="001B392D" w:rsidRPr="004152F8">
              <w:rPr>
                <w:sz w:val="20"/>
                <w:szCs w:val="20"/>
              </w:rPr>
              <w:t>č. 21</w:t>
            </w:r>
          </w:p>
          <w:p w:rsidR="00472B73" w:rsidRPr="004152F8" w:rsidRDefault="00472B73" w:rsidP="00732D7E">
            <w:pPr>
              <w:jc w:val="both"/>
              <w:rPr>
                <w:sz w:val="20"/>
                <w:szCs w:val="20"/>
              </w:rPr>
            </w:pPr>
            <w:r w:rsidRPr="004152F8">
              <w:rPr>
                <w:sz w:val="20"/>
                <w:szCs w:val="20"/>
              </w:rPr>
              <w:t xml:space="preserve">Na základě OSM a prosby na vyšší stupeň zabezpečení objektu bylo doporučeno osazení kovaných mříží do oken místnosti 1.17 (bývalý refektář)- GP provede </w:t>
            </w:r>
            <w:r w:rsidR="001B392D" w:rsidRPr="004152F8">
              <w:rPr>
                <w:sz w:val="20"/>
                <w:szCs w:val="20"/>
              </w:rPr>
              <w:t>návrh</w:t>
            </w:r>
            <w:r w:rsidRPr="004152F8">
              <w:rPr>
                <w:sz w:val="20"/>
                <w:szCs w:val="20"/>
              </w:rPr>
              <w:t>, stavba následně provede ocenění a zpracuje ZL. Těmito okny byl objekt v poslední době několikrát opakovaně narušen.</w:t>
            </w:r>
          </w:p>
          <w:p w:rsidR="00472B73" w:rsidRDefault="00472B73" w:rsidP="00732D7E">
            <w:pPr>
              <w:jc w:val="both"/>
              <w:rPr>
                <w:color w:val="0070C0"/>
                <w:sz w:val="20"/>
                <w:szCs w:val="20"/>
              </w:rPr>
            </w:pPr>
          </w:p>
        </w:tc>
        <w:tc>
          <w:tcPr>
            <w:tcW w:w="1134" w:type="dxa"/>
            <w:vAlign w:val="center"/>
          </w:tcPr>
          <w:p w:rsidR="00472B73" w:rsidRDefault="00472B73" w:rsidP="004C005A">
            <w:pPr>
              <w:jc w:val="both"/>
              <w:rPr>
                <w:color w:val="FF0000"/>
                <w:sz w:val="20"/>
                <w:szCs w:val="20"/>
              </w:rPr>
            </w:pPr>
          </w:p>
        </w:tc>
        <w:tc>
          <w:tcPr>
            <w:tcW w:w="1559" w:type="dxa"/>
            <w:vAlign w:val="center"/>
          </w:tcPr>
          <w:p w:rsidR="00472B73" w:rsidRDefault="00472B73" w:rsidP="004C005A">
            <w:pPr>
              <w:jc w:val="both"/>
              <w:rPr>
                <w:color w:val="FF0000"/>
                <w:sz w:val="20"/>
                <w:szCs w:val="20"/>
              </w:rPr>
            </w:pPr>
          </w:p>
        </w:tc>
      </w:tr>
      <w:tr w:rsidR="00BA380B" w:rsidRPr="00B84F47" w:rsidTr="001C2BD6">
        <w:trPr>
          <w:trHeight w:val="406"/>
          <w:jc w:val="center"/>
        </w:trPr>
        <w:tc>
          <w:tcPr>
            <w:tcW w:w="846" w:type="dxa"/>
            <w:vAlign w:val="center"/>
          </w:tcPr>
          <w:p w:rsidR="00BA380B" w:rsidRDefault="00BA380B" w:rsidP="004C005A">
            <w:pPr>
              <w:jc w:val="both"/>
              <w:rPr>
                <w:sz w:val="20"/>
                <w:szCs w:val="20"/>
              </w:rPr>
            </w:pPr>
            <w:r>
              <w:rPr>
                <w:sz w:val="20"/>
                <w:szCs w:val="20"/>
              </w:rPr>
              <w:t>M1.39</w:t>
            </w:r>
          </w:p>
        </w:tc>
        <w:tc>
          <w:tcPr>
            <w:tcW w:w="6095" w:type="dxa"/>
            <w:vAlign w:val="center"/>
          </w:tcPr>
          <w:p w:rsidR="004152F8" w:rsidRDefault="004152F8" w:rsidP="00732D7E">
            <w:pPr>
              <w:jc w:val="both"/>
              <w:rPr>
                <w:color w:val="FF0000"/>
                <w:sz w:val="20"/>
                <w:szCs w:val="20"/>
              </w:rPr>
            </w:pPr>
          </w:p>
          <w:p w:rsidR="00BA380B" w:rsidRPr="00BA380B" w:rsidRDefault="00BA380B" w:rsidP="00732D7E">
            <w:pPr>
              <w:jc w:val="both"/>
              <w:rPr>
                <w:color w:val="FF0000"/>
                <w:sz w:val="20"/>
                <w:szCs w:val="20"/>
              </w:rPr>
            </w:pPr>
            <w:r w:rsidRPr="00BA380B">
              <w:rPr>
                <w:color w:val="FF0000"/>
                <w:sz w:val="20"/>
                <w:szCs w:val="20"/>
              </w:rPr>
              <w:t xml:space="preserve">KD </w:t>
            </w:r>
            <w:r w:rsidR="001B392D" w:rsidRPr="00BA380B">
              <w:rPr>
                <w:color w:val="FF0000"/>
                <w:sz w:val="20"/>
                <w:szCs w:val="20"/>
              </w:rPr>
              <w:t>č. 22</w:t>
            </w:r>
          </w:p>
          <w:p w:rsidR="00BA380B" w:rsidRPr="004152F8" w:rsidRDefault="00BA380B" w:rsidP="00732D7E">
            <w:pPr>
              <w:jc w:val="both"/>
              <w:rPr>
                <w:b/>
                <w:color w:val="FF0000"/>
                <w:sz w:val="20"/>
                <w:szCs w:val="20"/>
              </w:rPr>
            </w:pPr>
            <w:r w:rsidRPr="004152F8">
              <w:rPr>
                <w:b/>
                <w:color w:val="FF0000"/>
                <w:sz w:val="20"/>
                <w:szCs w:val="20"/>
              </w:rPr>
              <w:t>Podezdívání komína</w:t>
            </w:r>
          </w:p>
          <w:p w:rsidR="00BA380B" w:rsidRDefault="00BA380B" w:rsidP="00732D7E">
            <w:pPr>
              <w:jc w:val="both"/>
              <w:rPr>
                <w:color w:val="FF0000"/>
                <w:sz w:val="20"/>
                <w:szCs w:val="20"/>
              </w:rPr>
            </w:pPr>
            <w:r>
              <w:rPr>
                <w:color w:val="FF0000"/>
                <w:sz w:val="20"/>
                <w:szCs w:val="20"/>
              </w:rPr>
              <w:t xml:space="preserve">Bylo zjištěno v průběhu provádění prací, že komín není možné </w:t>
            </w:r>
            <w:r w:rsidR="001B392D">
              <w:rPr>
                <w:color w:val="FF0000"/>
                <w:sz w:val="20"/>
                <w:szCs w:val="20"/>
              </w:rPr>
              <w:t>podezdít</w:t>
            </w:r>
            <w:r>
              <w:rPr>
                <w:color w:val="FF0000"/>
                <w:sz w:val="20"/>
                <w:szCs w:val="20"/>
              </w:rPr>
              <w:t xml:space="preserve"> </w:t>
            </w:r>
            <w:r>
              <w:rPr>
                <w:color w:val="FF0000"/>
                <w:sz w:val="20"/>
                <w:szCs w:val="20"/>
              </w:rPr>
              <w:lastRenderedPageBreak/>
              <w:t xml:space="preserve">dle PD vzhledem k tomu, že po vybrání cc1 m násypu byl objeven jiný průběh nosné konstrukce než bylo předpokládáno. Na tuto konstrukce z hlediska </w:t>
            </w:r>
            <w:r w:rsidR="001B392D">
              <w:rPr>
                <w:color w:val="FF0000"/>
                <w:sz w:val="20"/>
                <w:szCs w:val="20"/>
              </w:rPr>
              <w:t>statické</w:t>
            </w:r>
            <w:r>
              <w:rPr>
                <w:color w:val="FF0000"/>
                <w:sz w:val="20"/>
                <w:szCs w:val="20"/>
              </w:rPr>
              <w:t xml:space="preserve"> únosnosti není možné provedení založení komína. GP </w:t>
            </w:r>
          </w:p>
          <w:p w:rsidR="00BA380B" w:rsidRDefault="00BA380B" w:rsidP="00732D7E">
            <w:pPr>
              <w:jc w:val="both"/>
              <w:rPr>
                <w:color w:val="FF0000"/>
                <w:sz w:val="20"/>
                <w:szCs w:val="20"/>
              </w:rPr>
            </w:pPr>
            <w:r>
              <w:rPr>
                <w:color w:val="FF0000"/>
                <w:sz w:val="20"/>
                <w:szCs w:val="20"/>
              </w:rPr>
              <w:t>zkonzultuje se statikem a předloží řešení.</w:t>
            </w:r>
          </w:p>
          <w:p w:rsidR="00BA380B" w:rsidRPr="00BA380B" w:rsidRDefault="00BA380B" w:rsidP="00732D7E">
            <w:pPr>
              <w:jc w:val="both"/>
              <w:rPr>
                <w:color w:val="FF0000"/>
                <w:sz w:val="20"/>
                <w:szCs w:val="20"/>
              </w:rPr>
            </w:pPr>
          </w:p>
        </w:tc>
        <w:tc>
          <w:tcPr>
            <w:tcW w:w="1134" w:type="dxa"/>
            <w:vAlign w:val="center"/>
          </w:tcPr>
          <w:p w:rsidR="00BA380B" w:rsidRDefault="00BA380B" w:rsidP="004C005A">
            <w:pPr>
              <w:jc w:val="both"/>
              <w:rPr>
                <w:color w:val="FF0000"/>
                <w:sz w:val="20"/>
                <w:szCs w:val="20"/>
              </w:rPr>
            </w:pPr>
          </w:p>
        </w:tc>
        <w:tc>
          <w:tcPr>
            <w:tcW w:w="1559" w:type="dxa"/>
            <w:vAlign w:val="center"/>
          </w:tcPr>
          <w:p w:rsidR="00BA380B" w:rsidRDefault="00BA380B" w:rsidP="004C005A">
            <w:pPr>
              <w:jc w:val="both"/>
              <w:rPr>
                <w:color w:val="FF0000"/>
                <w:sz w:val="20"/>
                <w:szCs w:val="20"/>
              </w:rPr>
            </w:pPr>
          </w:p>
        </w:tc>
      </w:tr>
      <w:tr w:rsidR="00BA380B" w:rsidRPr="00B84F47" w:rsidTr="001C2BD6">
        <w:trPr>
          <w:trHeight w:val="406"/>
          <w:jc w:val="center"/>
        </w:trPr>
        <w:tc>
          <w:tcPr>
            <w:tcW w:w="846" w:type="dxa"/>
            <w:vAlign w:val="center"/>
          </w:tcPr>
          <w:p w:rsidR="00BA380B" w:rsidRDefault="00BA380B" w:rsidP="004C005A">
            <w:pPr>
              <w:jc w:val="both"/>
              <w:rPr>
                <w:sz w:val="20"/>
                <w:szCs w:val="20"/>
              </w:rPr>
            </w:pPr>
            <w:r>
              <w:rPr>
                <w:sz w:val="20"/>
                <w:szCs w:val="20"/>
              </w:rPr>
              <w:lastRenderedPageBreak/>
              <w:t>M1.40</w:t>
            </w:r>
          </w:p>
        </w:tc>
        <w:tc>
          <w:tcPr>
            <w:tcW w:w="6095" w:type="dxa"/>
            <w:vAlign w:val="center"/>
          </w:tcPr>
          <w:p w:rsidR="004152F8" w:rsidRDefault="004152F8" w:rsidP="00732D7E">
            <w:pPr>
              <w:jc w:val="both"/>
              <w:rPr>
                <w:color w:val="FF0000"/>
                <w:sz w:val="20"/>
                <w:szCs w:val="20"/>
              </w:rPr>
            </w:pPr>
          </w:p>
          <w:p w:rsidR="00BA380B" w:rsidRDefault="00BA380B" w:rsidP="00732D7E">
            <w:pPr>
              <w:jc w:val="both"/>
              <w:rPr>
                <w:color w:val="FF0000"/>
                <w:sz w:val="20"/>
                <w:szCs w:val="20"/>
              </w:rPr>
            </w:pPr>
            <w:r>
              <w:rPr>
                <w:color w:val="FF0000"/>
                <w:sz w:val="20"/>
                <w:szCs w:val="20"/>
              </w:rPr>
              <w:t>KD č. 22</w:t>
            </w:r>
          </w:p>
          <w:p w:rsidR="00BA380B" w:rsidRPr="004152F8" w:rsidRDefault="006D03B4" w:rsidP="00732D7E">
            <w:pPr>
              <w:jc w:val="both"/>
              <w:rPr>
                <w:b/>
                <w:color w:val="FF0000"/>
                <w:sz w:val="20"/>
                <w:szCs w:val="20"/>
              </w:rPr>
            </w:pPr>
            <w:r w:rsidRPr="004152F8">
              <w:rPr>
                <w:b/>
                <w:color w:val="FF0000"/>
                <w:sz w:val="20"/>
                <w:szCs w:val="20"/>
              </w:rPr>
              <w:t>Tepelné izolace a násypy v půdním prostoru</w:t>
            </w:r>
          </w:p>
          <w:p w:rsidR="006D03B4" w:rsidRDefault="006D03B4" w:rsidP="00732D7E">
            <w:pPr>
              <w:jc w:val="both"/>
              <w:rPr>
                <w:color w:val="FF0000"/>
                <w:sz w:val="20"/>
                <w:szCs w:val="20"/>
              </w:rPr>
            </w:pPr>
            <w:r>
              <w:rPr>
                <w:color w:val="FF0000"/>
                <w:sz w:val="20"/>
                <w:szCs w:val="20"/>
              </w:rPr>
              <w:t xml:space="preserve">Nad </w:t>
            </w:r>
            <w:r w:rsidR="001B392D">
              <w:rPr>
                <w:color w:val="FF0000"/>
                <w:sz w:val="20"/>
                <w:szCs w:val="20"/>
              </w:rPr>
              <w:t>prostorem</w:t>
            </w:r>
            <w:r>
              <w:rPr>
                <w:color w:val="FF0000"/>
                <w:sz w:val="20"/>
                <w:szCs w:val="20"/>
              </w:rPr>
              <w:t xml:space="preserve"> cel (konvent M1) </w:t>
            </w:r>
            <w:r w:rsidR="001B392D">
              <w:rPr>
                <w:color w:val="FF0000"/>
                <w:sz w:val="20"/>
                <w:szCs w:val="20"/>
              </w:rPr>
              <w:t>stavba</w:t>
            </w:r>
            <w:r>
              <w:rPr>
                <w:color w:val="FF0000"/>
                <w:sz w:val="20"/>
                <w:szCs w:val="20"/>
              </w:rPr>
              <w:t xml:space="preserve"> navrhuje </w:t>
            </w:r>
            <w:proofErr w:type="spellStart"/>
            <w:r>
              <w:rPr>
                <w:color w:val="FF0000"/>
                <w:sz w:val="20"/>
                <w:szCs w:val="20"/>
              </w:rPr>
              <w:t>přiteplení</w:t>
            </w:r>
            <w:proofErr w:type="spellEnd"/>
            <w:r>
              <w:rPr>
                <w:color w:val="FF0000"/>
                <w:sz w:val="20"/>
                <w:szCs w:val="20"/>
              </w:rPr>
              <w:t xml:space="preserve"> </w:t>
            </w:r>
            <w:r w:rsidR="004152F8">
              <w:rPr>
                <w:color w:val="FF0000"/>
                <w:sz w:val="20"/>
                <w:szCs w:val="20"/>
              </w:rPr>
              <w:t xml:space="preserve">nad vrstvou </w:t>
            </w:r>
            <w:proofErr w:type="spellStart"/>
            <w:r w:rsidR="004152F8">
              <w:rPr>
                <w:color w:val="FF0000"/>
                <w:sz w:val="20"/>
                <w:szCs w:val="20"/>
              </w:rPr>
              <w:t>keramzitu</w:t>
            </w:r>
            <w:proofErr w:type="spellEnd"/>
            <w:r w:rsidR="004152F8">
              <w:rPr>
                <w:color w:val="FF0000"/>
                <w:sz w:val="20"/>
                <w:szCs w:val="20"/>
              </w:rPr>
              <w:t xml:space="preserve"> provedení</w:t>
            </w:r>
            <w:r>
              <w:rPr>
                <w:color w:val="FF0000"/>
                <w:sz w:val="20"/>
                <w:szCs w:val="20"/>
              </w:rPr>
              <w:t>m další vrstvy tepelné izolace z důvodu snížení energetické náročnosti budoucího provozu školy. GP se k návrhu vyjádří do 15.</w:t>
            </w:r>
            <w:r w:rsidR="00CA4704">
              <w:rPr>
                <w:color w:val="FF0000"/>
                <w:sz w:val="20"/>
                <w:szCs w:val="20"/>
              </w:rPr>
              <w:t xml:space="preserve"> </w:t>
            </w:r>
            <w:r>
              <w:rPr>
                <w:color w:val="FF0000"/>
                <w:sz w:val="20"/>
                <w:szCs w:val="20"/>
              </w:rPr>
              <w:t>1.</w:t>
            </w:r>
            <w:r w:rsidR="00CA4704">
              <w:rPr>
                <w:color w:val="FF0000"/>
                <w:sz w:val="20"/>
                <w:szCs w:val="20"/>
              </w:rPr>
              <w:t xml:space="preserve"> </w:t>
            </w:r>
            <w:r w:rsidR="00371092">
              <w:rPr>
                <w:color w:val="FF0000"/>
                <w:sz w:val="20"/>
                <w:szCs w:val="20"/>
              </w:rPr>
              <w:t>2015</w:t>
            </w:r>
            <w:r>
              <w:rPr>
                <w:color w:val="FF0000"/>
                <w:sz w:val="20"/>
                <w:szCs w:val="20"/>
              </w:rPr>
              <w:t>.</w:t>
            </w:r>
          </w:p>
          <w:p w:rsidR="006D03B4" w:rsidRDefault="006D03B4" w:rsidP="00732D7E">
            <w:pPr>
              <w:jc w:val="both"/>
              <w:rPr>
                <w:color w:val="FF0000"/>
                <w:sz w:val="20"/>
                <w:szCs w:val="20"/>
              </w:rPr>
            </w:pPr>
          </w:p>
          <w:p w:rsidR="006D03B4" w:rsidRDefault="006D03B4" w:rsidP="006D03B4">
            <w:pPr>
              <w:jc w:val="both"/>
              <w:rPr>
                <w:color w:val="FF0000"/>
                <w:sz w:val="20"/>
                <w:szCs w:val="20"/>
              </w:rPr>
            </w:pPr>
            <w:r>
              <w:rPr>
                <w:color w:val="FF0000"/>
                <w:sz w:val="20"/>
                <w:szCs w:val="20"/>
              </w:rPr>
              <w:t xml:space="preserve">Nad prostorem bývalé kaple Sv. Bartoloměje stavba navrhuje změnu způsobu provedení tepelné izolace (i materiálového) opět z důvodu potřeby snížení energetické náročnosti budoucího provozu školy a dále i únosnosti </w:t>
            </w:r>
            <w:proofErr w:type="spellStart"/>
            <w:r>
              <w:rPr>
                <w:color w:val="FF0000"/>
                <w:sz w:val="20"/>
                <w:szCs w:val="20"/>
              </w:rPr>
              <w:t>kce</w:t>
            </w:r>
            <w:proofErr w:type="spellEnd"/>
            <w:r>
              <w:rPr>
                <w:color w:val="FF0000"/>
                <w:sz w:val="20"/>
                <w:szCs w:val="20"/>
              </w:rPr>
              <w:t xml:space="preserve"> podhledu. GP se k návrhu vyjádří do 15.</w:t>
            </w:r>
            <w:r w:rsidR="00CA4704">
              <w:rPr>
                <w:color w:val="FF0000"/>
                <w:sz w:val="20"/>
                <w:szCs w:val="20"/>
              </w:rPr>
              <w:t xml:space="preserve"> </w:t>
            </w:r>
            <w:r>
              <w:rPr>
                <w:color w:val="FF0000"/>
                <w:sz w:val="20"/>
                <w:szCs w:val="20"/>
              </w:rPr>
              <w:t>1.</w:t>
            </w:r>
            <w:r w:rsidR="00CA4704">
              <w:rPr>
                <w:color w:val="FF0000"/>
                <w:sz w:val="20"/>
                <w:szCs w:val="20"/>
              </w:rPr>
              <w:t xml:space="preserve"> </w:t>
            </w:r>
            <w:r w:rsidR="00371092">
              <w:rPr>
                <w:color w:val="FF0000"/>
                <w:sz w:val="20"/>
                <w:szCs w:val="20"/>
              </w:rPr>
              <w:t>2015</w:t>
            </w:r>
            <w:r>
              <w:rPr>
                <w:color w:val="FF0000"/>
                <w:sz w:val="20"/>
                <w:szCs w:val="20"/>
              </w:rPr>
              <w:t>.</w:t>
            </w:r>
          </w:p>
          <w:p w:rsidR="006D03B4" w:rsidRPr="00BA380B" w:rsidRDefault="006D03B4" w:rsidP="00732D7E">
            <w:pPr>
              <w:jc w:val="both"/>
              <w:rPr>
                <w:color w:val="FF0000"/>
                <w:sz w:val="20"/>
                <w:szCs w:val="20"/>
              </w:rPr>
            </w:pPr>
          </w:p>
        </w:tc>
        <w:tc>
          <w:tcPr>
            <w:tcW w:w="1134" w:type="dxa"/>
            <w:vAlign w:val="center"/>
          </w:tcPr>
          <w:p w:rsidR="00BA380B" w:rsidRDefault="00BA380B" w:rsidP="004C005A">
            <w:pPr>
              <w:jc w:val="both"/>
              <w:rPr>
                <w:color w:val="FF0000"/>
                <w:sz w:val="20"/>
                <w:szCs w:val="20"/>
              </w:rPr>
            </w:pPr>
          </w:p>
        </w:tc>
        <w:tc>
          <w:tcPr>
            <w:tcW w:w="1559" w:type="dxa"/>
            <w:vAlign w:val="center"/>
          </w:tcPr>
          <w:p w:rsidR="00BA380B" w:rsidRDefault="00BA380B" w:rsidP="004C005A">
            <w:pPr>
              <w:jc w:val="both"/>
              <w:rPr>
                <w:color w:val="FF0000"/>
                <w:sz w:val="20"/>
                <w:szCs w:val="20"/>
              </w:rPr>
            </w:pPr>
          </w:p>
        </w:tc>
      </w:tr>
      <w:tr w:rsidR="006D03B4" w:rsidRPr="00B84F47" w:rsidTr="001C2BD6">
        <w:trPr>
          <w:trHeight w:val="406"/>
          <w:jc w:val="center"/>
        </w:trPr>
        <w:tc>
          <w:tcPr>
            <w:tcW w:w="846" w:type="dxa"/>
            <w:vAlign w:val="center"/>
          </w:tcPr>
          <w:p w:rsidR="006D03B4" w:rsidRDefault="00562CEF" w:rsidP="004C005A">
            <w:pPr>
              <w:jc w:val="both"/>
              <w:rPr>
                <w:sz w:val="20"/>
                <w:szCs w:val="20"/>
              </w:rPr>
            </w:pPr>
            <w:r>
              <w:rPr>
                <w:sz w:val="20"/>
                <w:szCs w:val="20"/>
              </w:rPr>
              <w:t>M1.41</w:t>
            </w:r>
          </w:p>
        </w:tc>
        <w:tc>
          <w:tcPr>
            <w:tcW w:w="6095" w:type="dxa"/>
            <w:vAlign w:val="center"/>
          </w:tcPr>
          <w:p w:rsidR="004152F8" w:rsidRDefault="004152F8" w:rsidP="00732D7E">
            <w:pPr>
              <w:jc w:val="both"/>
              <w:rPr>
                <w:color w:val="FF0000"/>
                <w:sz w:val="20"/>
                <w:szCs w:val="20"/>
              </w:rPr>
            </w:pPr>
          </w:p>
          <w:p w:rsidR="006D03B4" w:rsidRPr="00D37C43" w:rsidRDefault="00562CEF" w:rsidP="00732D7E">
            <w:pPr>
              <w:jc w:val="both"/>
              <w:rPr>
                <w:color w:val="FF0000"/>
                <w:sz w:val="20"/>
                <w:szCs w:val="20"/>
                <w:highlight w:val="yellow"/>
              </w:rPr>
            </w:pPr>
            <w:r w:rsidRPr="00D37C43">
              <w:rPr>
                <w:color w:val="FF0000"/>
                <w:sz w:val="20"/>
                <w:szCs w:val="20"/>
                <w:highlight w:val="yellow"/>
              </w:rPr>
              <w:t xml:space="preserve">KD </w:t>
            </w:r>
            <w:r w:rsidR="001B392D" w:rsidRPr="00D37C43">
              <w:rPr>
                <w:color w:val="FF0000"/>
                <w:sz w:val="20"/>
                <w:szCs w:val="20"/>
                <w:highlight w:val="yellow"/>
              </w:rPr>
              <w:t>č. 22</w:t>
            </w:r>
          </w:p>
          <w:p w:rsidR="00562CEF" w:rsidRPr="00D37C43" w:rsidRDefault="00562CEF" w:rsidP="00732D7E">
            <w:pPr>
              <w:jc w:val="both"/>
              <w:rPr>
                <w:b/>
                <w:color w:val="FF0000"/>
                <w:sz w:val="20"/>
                <w:szCs w:val="20"/>
                <w:highlight w:val="yellow"/>
              </w:rPr>
            </w:pPr>
            <w:r w:rsidRPr="00D37C43">
              <w:rPr>
                <w:b/>
                <w:color w:val="FF0000"/>
                <w:sz w:val="20"/>
                <w:szCs w:val="20"/>
                <w:highlight w:val="yellow"/>
              </w:rPr>
              <w:t>Zazděné špaletové okno</w:t>
            </w:r>
          </w:p>
          <w:p w:rsidR="00562CEF" w:rsidRDefault="00562CEF" w:rsidP="00732D7E">
            <w:pPr>
              <w:jc w:val="both"/>
              <w:rPr>
                <w:color w:val="FF0000"/>
                <w:sz w:val="20"/>
                <w:szCs w:val="20"/>
              </w:rPr>
            </w:pPr>
            <w:r w:rsidRPr="00D37C43">
              <w:rPr>
                <w:color w:val="FF0000"/>
                <w:sz w:val="20"/>
                <w:szCs w:val="20"/>
                <w:highlight w:val="yellow"/>
              </w:rPr>
              <w:t xml:space="preserve">Bude vyjmuta zazdívka směrem z chodby (nebude vyjímána zazdívka v okénku). Špaleta okna včetně šambrán </w:t>
            </w:r>
            <w:r w:rsidR="00CA4704" w:rsidRPr="00D37C43">
              <w:rPr>
                <w:color w:val="FF0000"/>
                <w:sz w:val="20"/>
                <w:szCs w:val="20"/>
                <w:highlight w:val="yellow"/>
              </w:rPr>
              <w:t>je malovaná a bude provedena restaurátorská oprava – bude předložen návrh na restaurování a požádáno o vydání závazného stanoviska. Dále bude předložen změnový list.</w:t>
            </w:r>
          </w:p>
          <w:p w:rsidR="00CA4704" w:rsidRDefault="00CA4704" w:rsidP="00732D7E">
            <w:pPr>
              <w:jc w:val="both"/>
              <w:rPr>
                <w:color w:val="FF0000"/>
                <w:sz w:val="20"/>
                <w:szCs w:val="20"/>
              </w:rPr>
            </w:pPr>
          </w:p>
        </w:tc>
        <w:tc>
          <w:tcPr>
            <w:tcW w:w="1134" w:type="dxa"/>
            <w:vAlign w:val="center"/>
          </w:tcPr>
          <w:p w:rsidR="006D03B4" w:rsidRDefault="006D03B4" w:rsidP="004C005A">
            <w:pPr>
              <w:jc w:val="both"/>
              <w:rPr>
                <w:color w:val="FF0000"/>
                <w:sz w:val="20"/>
                <w:szCs w:val="20"/>
              </w:rPr>
            </w:pPr>
          </w:p>
        </w:tc>
        <w:tc>
          <w:tcPr>
            <w:tcW w:w="1559" w:type="dxa"/>
            <w:vAlign w:val="center"/>
          </w:tcPr>
          <w:p w:rsidR="006D03B4" w:rsidRDefault="006D03B4" w:rsidP="004C005A">
            <w:pPr>
              <w:jc w:val="both"/>
              <w:rPr>
                <w:color w:val="FF0000"/>
                <w:sz w:val="20"/>
                <w:szCs w:val="20"/>
              </w:rPr>
            </w:pPr>
          </w:p>
        </w:tc>
      </w:tr>
      <w:tr w:rsidR="00CA4704" w:rsidRPr="00B84F47" w:rsidTr="001C2BD6">
        <w:trPr>
          <w:trHeight w:val="406"/>
          <w:jc w:val="center"/>
        </w:trPr>
        <w:tc>
          <w:tcPr>
            <w:tcW w:w="846" w:type="dxa"/>
            <w:vAlign w:val="center"/>
          </w:tcPr>
          <w:p w:rsidR="00CA4704" w:rsidRDefault="00CA4704" w:rsidP="004C005A">
            <w:pPr>
              <w:jc w:val="both"/>
              <w:rPr>
                <w:sz w:val="20"/>
                <w:szCs w:val="20"/>
              </w:rPr>
            </w:pPr>
            <w:r>
              <w:rPr>
                <w:sz w:val="20"/>
                <w:szCs w:val="20"/>
              </w:rPr>
              <w:t>M1.42</w:t>
            </w:r>
          </w:p>
        </w:tc>
        <w:tc>
          <w:tcPr>
            <w:tcW w:w="6095" w:type="dxa"/>
            <w:vAlign w:val="center"/>
          </w:tcPr>
          <w:p w:rsidR="004152F8" w:rsidRDefault="004152F8" w:rsidP="00732D7E">
            <w:pPr>
              <w:jc w:val="both"/>
              <w:rPr>
                <w:color w:val="FF0000"/>
                <w:sz w:val="20"/>
                <w:szCs w:val="20"/>
              </w:rPr>
            </w:pPr>
          </w:p>
          <w:p w:rsidR="00CA4704" w:rsidRDefault="00CA4704" w:rsidP="00732D7E">
            <w:pPr>
              <w:jc w:val="both"/>
              <w:rPr>
                <w:color w:val="FF0000"/>
                <w:sz w:val="20"/>
                <w:szCs w:val="20"/>
              </w:rPr>
            </w:pPr>
            <w:r>
              <w:rPr>
                <w:color w:val="FF0000"/>
                <w:sz w:val="20"/>
                <w:szCs w:val="20"/>
              </w:rPr>
              <w:t xml:space="preserve">KD </w:t>
            </w:r>
            <w:r w:rsidR="001B392D">
              <w:rPr>
                <w:color w:val="FF0000"/>
                <w:sz w:val="20"/>
                <w:szCs w:val="20"/>
              </w:rPr>
              <w:t>č. 22</w:t>
            </w:r>
          </w:p>
          <w:p w:rsidR="00CA4704" w:rsidRPr="004152F8" w:rsidRDefault="00CA4704" w:rsidP="00732D7E">
            <w:pPr>
              <w:jc w:val="both"/>
              <w:rPr>
                <w:b/>
                <w:color w:val="FF0000"/>
                <w:sz w:val="20"/>
                <w:szCs w:val="20"/>
              </w:rPr>
            </w:pPr>
            <w:r w:rsidRPr="004152F8">
              <w:rPr>
                <w:b/>
                <w:color w:val="FF0000"/>
                <w:sz w:val="20"/>
                <w:szCs w:val="20"/>
              </w:rPr>
              <w:t>Propojení odvětrávacích kanálů v místnosti M1 -103</w:t>
            </w:r>
          </w:p>
          <w:p w:rsidR="00CA4704" w:rsidRDefault="00CA4704" w:rsidP="00732D7E">
            <w:pPr>
              <w:jc w:val="both"/>
              <w:rPr>
                <w:color w:val="FF0000"/>
                <w:sz w:val="20"/>
                <w:szCs w:val="20"/>
              </w:rPr>
            </w:pPr>
            <w:r>
              <w:rPr>
                <w:color w:val="FF0000"/>
                <w:sz w:val="20"/>
                <w:szCs w:val="20"/>
              </w:rPr>
              <w:t xml:space="preserve">Stavba navrhuje </w:t>
            </w:r>
            <w:r w:rsidR="001B392D">
              <w:rPr>
                <w:color w:val="FF0000"/>
                <w:sz w:val="20"/>
                <w:szCs w:val="20"/>
              </w:rPr>
              <w:t>provedení</w:t>
            </w:r>
            <w:r>
              <w:rPr>
                <w:color w:val="FF0000"/>
                <w:sz w:val="20"/>
                <w:szCs w:val="20"/>
              </w:rPr>
              <w:t xml:space="preserve"> propojení větracích – provětrání zdiva - kanálů </w:t>
            </w:r>
            <w:r w:rsidR="00371092">
              <w:rPr>
                <w:color w:val="FF0000"/>
                <w:sz w:val="20"/>
                <w:szCs w:val="20"/>
              </w:rPr>
              <w:t>provést jiným způsobem než je navrhováno v PD tj. zděný kanál. V trase kanálu se nachází krypty s kosterními ostatky, kterými není možné kanálem procházet. GP posoudí a navrhne řešení do 15. 1. 2015.</w:t>
            </w:r>
          </w:p>
          <w:p w:rsidR="00CA4704" w:rsidRDefault="00CA4704" w:rsidP="00732D7E">
            <w:pPr>
              <w:jc w:val="both"/>
              <w:rPr>
                <w:color w:val="FF0000"/>
                <w:sz w:val="20"/>
                <w:szCs w:val="20"/>
              </w:rPr>
            </w:pPr>
          </w:p>
        </w:tc>
        <w:tc>
          <w:tcPr>
            <w:tcW w:w="1134" w:type="dxa"/>
            <w:vAlign w:val="center"/>
          </w:tcPr>
          <w:p w:rsidR="00CA4704" w:rsidRDefault="00CA4704" w:rsidP="004C005A">
            <w:pPr>
              <w:jc w:val="both"/>
              <w:rPr>
                <w:color w:val="FF0000"/>
                <w:sz w:val="20"/>
                <w:szCs w:val="20"/>
              </w:rPr>
            </w:pPr>
          </w:p>
        </w:tc>
        <w:tc>
          <w:tcPr>
            <w:tcW w:w="1559" w:type="dxa"/>
            <w:vAlign w:val="center"/>
          </w:tcPr>
          <w:p w:rsidR="00CA4704" w:rsidRDefault="00CA4704" w:rsidP="004C005A">
            <w:pPr>
              <w:jc w:val="both"/>
              <w:rPr>
                <w:color w:val="FF0000"/>
                <w:sz w:val="20"/>
                <w:szCs w:val="20"/>
              </w:rPr>
            </w:pPr>
          </w:p>
        </w:tc>
      </w:tr>
      <w:tr w:rsidR="00371092" w:rsidRPr="00B84F47" w:rsidTr="001C2BD6">
        <w:trPr>
          <w:trHeight w:val="406"/>
          <w:jc w:val="center"/>
        </w:trPr>
        <w:tc>
          <w:tcPr>
            <w:tcW w:w="846" w:type="dxa"/>
            <w:vAlign w:val="center"/>
          </w:tcPr>
          <w:p w:rsidR="00371092" w:rsidRDefault="00371092" w:rsidP="004C005A">
            <w:pPr>
              <w:jc w:val="both"/>
              <w:rPr>
                <w:sz w:val="20"/>
                <w:szCs w:val="20"/>
              </w:rPr>
            </w:pPr>
            <w:r>
              <w:rPr>
                <w:sz w:val="20"/>
                <w:szCs w:val="20"/>
              </w:rPr>
              <w:t>M1.43</w:t>
            </w:r>
          </w:p>
        </w:tc>
        <w:tc>
          <w:tcPr>
            <w:tcW w:w="6095" w:type="dxa"/>
            <w:vAlign w:val="center"/>
          </w:tcPr>
          <w:p w:rsidR="004152F8" w:rsidRDefault="004152F8" w:rsidP="00732D7E">
            <w:pPr>
              <w:jc w:val="both"/>
              <w:rPr>
                <w:color w:val="FF0000"/>
                <w:sz w:val="20"/>
                <w:szCs w:val="20"/>
              </w:rPr>
            </w:pPr>
          </w:p>
          <w:p w:rsidR="00371092" w:rsidRPr="004152F8" w:rsidRDefault="00371092" w:rsidP="00732D7E">
            <w:pPr>
              <w:jc w:val="both"/>
              <w:rPr>
                <w:color w:val="FF0000"/>
                <w:sz w:val="20"/>
                <w:szCs w:val="20"/>
              </w:rPr>
            </w:pPr>
            <w:r w:rsidRPr="004152F8">
              <w:rPr>
                <w:color w:val="FF0000"/>
                <w:sz w:val="20"/>
                <w:szCs w:val="20"/>
              </w:rPr>
              <w:t xml:space="preserve">KD </w:t>
            </w:r>
            <w:r w:rsidR="001B392D" w:rsidRPr="004152F8">
              <w:rPr>
                <w:color w:val="FF0000"/>
                <w:sz w:val="20"/>
                <w:szCs w:val="20"/>
              </w:rPr>
              <w:t>č. 22</w:t>
            </w:r>
          </w:p>
          <w:p w:rsidR="00371092" w:rsidRDefault="00371092" w:rsidP="00732D7E">
            <w:pPr>
              <w:jc w:val="both"/>
              <w:rPr>
                <w:color w:val="FF0000"/>
                <w:sz w:val="20"/>
                <w:szCs w:val="20"/>
              </w:rPr>
            </w:pPr>
            <w:r>
              <w:rPr>
                <w:color w:val="FF0000"/>
                <w:sz w:val="20"/>
                <w:szCs w:val="20"/>
              </w:rPr>
              <w:t>Vedení hlavního rozvodu EI pro objekt kostela</w:t>
            </w:r>
          </w:p>
          <w:p w:rsidR="00371092" w:rsidRDefault="00E60325" w:rsidP="00732D7E">
            <w:pPr>
              <w:jc w:val="both"/>
              <w:rPr>
                <w:color w:val="FF0000"/>
                <w:sz w:val="20"/>
                <w:szCs w:val="20"/>
              </w:rPr>
            </w:pPr>
            <w:r>
              <w:rPr>
                <w:color w:val="FF0000"/>
                <w:sz w:val="20"/>
                <w:szCs w:val="20"/>
              </w:rPr>
              <w:t xml:space="preserve">Problém obdobný </w:t>
            </w:r>
            <w:r w:rsidR="00371092">
              <w:rPr>
                <w:color w:val="FF0000"/>
                <w:sz w:val="20"/>
                <w:szCs w:val="20"/>
              </w:rPr>
              <w:t>jako v předchozím bodě. Kabel je navržen v místě krypt. GP posoudí a navrhne řešení do 15. 1. 2015.</w:t>
            </w:r>
          </w:p>
          <w:p w:rsidR="00371092" w:rsidRDefault="00371092" w:rsidP="00732D7E">
            <w:pPr>
              <w:jc w:val="both"/>
              <w:rPr>
                <w:color w:val="FF0000"/>
                <w:sz w:val="20"/>
                <w:szCs w:val="20"/>
              </w:rPr>
            </w:pPr>
          </w:p>
        </w:tc>
        <w:tc>
          <w:tcPr>
            <w:tcW w:w="1134" w:type="dxa"/>
            <w:vAlign w:val="center"/>
          </w:tcPr>
          <w:p w:rsidR="00371092" w:rsidRDefault="00371092" w:rsidP="004C005A">
            <w:pPr>
              <w:jc w:val="both"/>
              <w:rPr>
                <w:color w:val="FF0000"/>
                <w:sz w:val="20"/>
                <w:szCs w:val="20"/>
              </w:rPr>
            </w:pPr>
          </w:p>
        </w:tc>
        <w:tc>
          <w:tcPr>
            <w:tcW w:w="1559" w:type="dxa"/>
            <w:vAlign w:val="center"/>
          </w:tcPr>
          <w:p w:rsidR="00371092" w:rsidRDefault="00371092" w:rsidP="004C005A">
            <w:pPr>
              <w:jc w:val="both"/>
              <w:rPr>
                <w:color w:val="FF0000"/>
                <w:sz w:val="20"/>
                <w:szCs w:val="20"/>
              </w:rPr>
            </w:pPr>
          </w:p>
        </w:tc>
      </w:tr>
      <w:tr w:rsidR="004C005A" w:rsidRPr="00B84F47" w:rsidTr="001C2BD6">
        <w:trPr>
          <w:trHeight w:val="406"/>
          <w:jc w:val="center"/>
        </w:trPr>
        <w:tc>
          <w:tcPr>
            <w:tcW w:w="846" w:type="dxa"/>
            <w:shd w:val="clear" w:color="auto" w:fill="92D050"/>
            <w:vAlign w:val="center"/>
          </w:tcPr>
          <w:p w:rsidR="004C005A" w:rsidRDefault="004C005A" w:rsidP="004C005A">
            <w:pPr>
              <w:jc w:val="both"/>
              <w:rPr>
                <w:sz w:val="20"/>
                <w:szCs w:val="20"/>
              </w:rPr>
            </w:pPr>
          </w:p>
        </w:tc>
        <w:tc>
          <w:tcPr>
            <w:tcW w:w="6095" w:type="dxa"/>
            <w:shd w:val="clear" w:color="auto" w:fill="92D050"/>
            <w:vAlign w:val="center"/>
          </w:tcPr>
          <w:p w:rsidR="004C005A" w:rsidRPr="003D68DD" w:rsidRDefault="004C005A" w:rsidP="004C005A">
            <w:pPr>
              <w:jc w:val="both"/>
              <w:rPr>
                <w:b/>
                <w:color w:val="FF0000"/>
                <w:sz w:val="20"/>
                <w:szCs w:val="20"/>
              </w:rPr>
            </w:pPr>
            <w:r>
              <w:rPr>
                <w:b/>
                <w:sz w:val="20"/>
                <w:szCs w:val="20"/>
                <w:u w:val="single"/>
              </w:rPr>
              <w:t>Objekt M2</w:t>
            </w:r>
          </w:p>
        </w:tc>
        <w:tc>
          <w:tcPr>
            <w:tcW w:w="1134" w:type="dxa"/>
            <w:shd w:val="clear" w:color="auto" w:fill="92D050"/>
            <w:vAlign w:val="center"/>
          </w:tcPr>
          <w:p w:rsidR="004C005A" w:rsidRDefault="004C005A" w:rsidP="004C005A">
            <w:pPr>
              <w:jc w:val="both"/>
              <w:rPr>
                <w:sz w:val="20"/>
                <w:szCs w:val="20"/>
              </w:rPr>
            </w:pPr>
          </w:p>
        </w:tc>
        <w:tc>
          <w:tcPr>
            <w:tcW w:w="1559" w:type="dxa"/>
            <w:shd w:val="clear" w:color="auto" w:fill="92D050"/>
            <w:vAlign w:val="center"/>
          </w:tcPr>
          <w:p w:rsidR="004C005A" w:rsidRDefault="004C005A" w:rsidP="004C005A">
            <w:pPr>
              <w:jc w:val="both"/>
              <w:rPr>
                <w:sz w:val="20"/>
                <w:szCs w:val="20"/>
              </w:rPr>
            </w:pPr>
          </w:p>
        </w:tc>
      </w:tr>
      <w:tr w:rsidR="00BB7865" w:rsidRPr="00B84F47" w:rsidTr="001C2BD6">
        <w:trPr>
          <w:trHeight w:val="406"/>
          <w:jc w:val="center"/>
        </w:trPr>
        <w:tc>
          <w:tcPr>
            <w:tcW w:w="846" w:type="dxa"/>
            <w:vAlign w:val="center"/>
          </w:tcPr>
          <w:p w:rsidR="00BB7865" w:rsidRDefault="00BB7865" w:rsidP="004C005A">
            <w:pPr>
              <w:jc w:val="both"/>
              <w:rPr>
                <w:sz w:val="20"/>
                <w:szCs w:val="20"/>
              </w:rPr>
            </w:pPr>
            <w:r>
              <w:rPr>
                <w:sz w:val="20"/>
                <w:szCs w:val="20"/>
              </w:rPr>
              <w:t>M2.04</w:t>
            </w:r>
          </w:p>
        </w:tc>
        <w:tc>
          <w:tcPr>
            <w:tcW w:w="6095" w:type="dxa"/>
            <w:vAlign w:val="center"/>
          </w:tcPr>
          <w:p w:rsidR="00BB7865" w:rsidRPr="004152F8" w:rsidRDefault="00BB7865" w:rsidP="00BB7865">
            <w:pPr>
              <w:jc w:val="both"/>
              <w:rPr>
                <w:sz w:val="20"/>
                <w:szCs w:val="20"/>
              </w:rPr>
            </w:pPr>
            <w:r w:rsidRPr="004152F8">
              <w:rPr>
                <w:sz w:val="20"/>
                <w:szCs w:val="20"/>
              </w:rPr>
              <w:t xml:space="preserve">KD </w:t>
            </w:r>
            <w:r w:rsidR="001B392D" w:rsidRPr="004152F8">
              <w:rPr>
                <w:sz w:val="20"/>
                <w:szCs w:val="20"/>
              </w:rPr>
              <w:t>č. 17</w:t>
            </w:r>
          </w:p>
          <w:p w:rsidR="00BB7865" w:rsidRPr="004152F8" w:rsidRDefault="00BB7865" w:rsidP="00BB7865">
            <w:pPr>
              <w:jc w:val="both"/>
              <w:rPr>
                <w:b/>
                <w:sz w:val="20"/>
                <w:szCs w:val="20"/>
                <w:u w:val="single"/>
              </w:rPr>
            </w:pPr>
            <w:r w:rsidRPr="004152F8">
              <w:rPr>
                <w:b/>
                <w:sz w:val="20"/>
                <w:szCs w:val="20"/>
                <w:u w:val="single"/>
              </w:rPr>
              <w:t>Elektroinstalace</w:t>
            </w:r>
          </w:p>
          <w:p w:rsidR="00BB7865" w:rsidRPr="004152F8" w:rsidRDefault="00BB7865" w:rsidP="00BB7865">
            <w:pPr>
              <w:jc w:val="both"/>
              <w:rPr>
                <w:sz w:val="20"/>
                <w:szCs w:val="20"/>
              </w:rPr>
            </w:pPr>
            <w:r w:rsidRPr="004152F8">
              <w:rPr>
                <w:sz w:val="20"/>
                <w:szCs w:val="20"/>
              </w:rPr>
              <w:t>Uživatel – SUPŠ upřesní zakótováním do výkresu požadavky na umístění  přípojného místa pro scénické osvětlení v místnosti 0.06.</w:t>
            </w:r>
          </w:p>
          <w:p w:rsidR="00732D7E" w:rsidRPr="004152F8" w:rsidRDefault="00732D7E" w:rsidP="00BB7865">
            <w:pPr>
              <w:jc w:val="both"/>
              <w:rPr>
                <w:sz w:val="20"/>
                <w:szCs w:val="20"/>
              </w:rPr>
            </w:pPr>
          </w:p>
          <w:p w:rsidR="00732D7E" w:rsidRPr="004152F8" w:rsidRDefault="00732D7E" w:rsidP="00BB7865">
            <w:pPr>
              <w:jc w:val="both"/>
              <w:rPr>
                <w:b/>
                <w:sz w:val="20"/>
                <w:szCs w:val="20"/>
              </w:rPr>
            </w:pPr>
            <w:r w:rsidRPr="004152F8">
              <w:rPr>
                <w:b/>
                <w:sz w:val="20"/>
                <w:szCs w:val="20"/>
              </w:rPr>
              <w:t xml:space="preserve">KD </w:t>
            </w:r>
            <w:r w:rsidR="001B392D" w:rsidRPr="004152F8">
              <w:rPr>
                <w:b/>
                <w:sz w:val="20"/>
                <w:szCs w:val="20"/>
              </w:rPr>
              <w:t>č. 20</w:t>
            </w:r>
          </w:p>
          <w:p w:rsidR="00732D7E" w:rsidRPr="004152F8" w:rsidRDefault="00732D7E" w:rsidP="00BB7865">
            <w:pPr>
              <w:jc w:val="both"/>
              <w:rPr>
                <w:sz w:val="20"/>
                <w:szCs w:val="20"/>
              </w:rPr>
            </w:pPr>
            <w:r w:rsidRPr="004152F8">
              <w:rPr>
                <w:sz w:val="20"/>
                <w:szCs w:val="20"/>
              </w:rPr>
              <w:lastRenderedPageBreak/>
              <w:t xml:space="preserve">SUPŠ předala GP podklady k rozmístění interiéru ve vztahu na </w:t>
            </w:r>
            <w:r w:rsidR="001B392D" w:rsidRPr="004152F8">
              <w:rPr>
                <w:sz w:val="20"/>
                <w:szCs w:val="20"/>
              </w:rPr>
              <w:t>elektroinstalaci</w:t>
            </w:r>
            <w:r w:rsidRPr="004152F8">
              <w:rPr>
                <w:sz w:val="20"/>
                <w:szCs w:val="20"/>
              </w:rPr>
              <w:t xml:space="preserve"> ve třech vyhovujících variantách, GP vybere definitivní řešení.</w:t>
            </w:r>
          </w:p>
          <w:p w:rsidR="00BB7865" w:rsidRPr="004152F8" w:rsidRDefault="00BB7865" w:rsidP="00BB7865">
            <w:pPr>
              <w:jc w:val="both"/>
              <w:rPr>
                <w:b/>
                <w:sz w:val="20"/>
                <w:szCs w:val="20"/>
                <w:u w:val="single"/>
              </w:rPr>
            </w:pPr>
          </w:p>
        </w:tc>
        <w:tc>
          <w:tcPr>
            <w:tcW w:w="1134" w:type="dxa"/>
            <w:vAlign w:val="center"/>
          </w:tcPr>
          <w:p w:rsidR="00BB7865" w:rsidRPr="00B12681" w:rsidRDefault="00BB7865" w:rsidP="004C005A">
            <w:pPr>
              <w:jc w:val="both"/>
              <w:rPr>
                <w:color w:val="FF0000"/>
                <w:sz w:val="20"/>
                <w:szCs w:val="20"/>
              </w:rPr>
            </w:pPr>
          </w:p>
        </w:tc>
        <w:tc>
          <w:tcPr>
            <w:tcW w:w="1559" w:type="dxa"/>
            <w:vAlign w:val="center"/>
          </w:tcPr>
          <w:p w:rsidR="00BB7865" w:rsidRDefault="00BB7865" w:rsidP="004C005A">
            <w:pPr>
              <w:jc w:val="both"/>
              <w:rPr>
                <w:color w:val="FF0000"/>
                <w:sz w:val="20"/>
                <w:szCs w:val="20"/>
              </w:rPr>
            </w:pPr>
          </w:p>
        </w:tc>
      </w:tr>
      <w:tr w:rsidR="004C005A" w:rsidRPr="00B84F47" w:rsidTr="001C2BD6">
        <w:trPr>
          <w:trHeight w:val="406"/>
          <w:jc w:val="center"/>
        </w:trPr>
        <w:tc>
          <w:tcPr>
            <w:tcW w:w="846" w:type="dxa"/>
            <w:shd w:val="clear" w:color="auto" w:fill="92D050"/>
            <w:vAlign w:val="center"/>
          </w:tcPr>
          <w:p w:rsidR="004C005A" w:rsidRDefault="004C005A" w:rsidP="004C005A">
            <w:pPr>
              <w:jc w:val="both"/>
              <w:rPr>
                <w:sz w:val="20"/>
                <w:szCs w:val="20"/>
              </w:rPr>
            </w:pPr>
          </w:p>
        </w:tc>
        <w:tc>
          <w:tcPr>
            <w:tcW w:w="6095" w:type="dxa"/>
            <w:shd w:val="clear" w:color="auto" w:fill="92D050"/>
            <w:vAlign w:val="center"/>
          </w:tcPr>
          <w:p w:rsidR="004C005A" w:rsidRDefault="004C005A" w:rsidP="004C005A">
            <w:pPr>
              <w:jc w:val="both"/>
              <w:rPr>
                <w:b/>
                <w:sz w:val="20"/>
                <w:szCs w:val="20"/>
                <w:u w:val="single"/>
              </w:rPr>
            </w:pPr>
            <w:r>
              <w:rPr>
                <w:b/>
                <w:sz w:val="20"/>
                <w:szCs w:val="20"/>
                <w:u w:val="single"/>
              </w:rPr>
              <w:t xml:space="preserve">Objekt M3 </w:t>
            </w:r>
            <w:r w:rsidR="00AE6EC6">
              <w:rPr>
                <w:b/>
                <w:sz w:val="20"/>
                <w:szCs w:val="20"/>
                <w:u w:val="single"/>
              </w:rPr>
              <w:t>–</w:t>
            </w:r>
            <w:r>
              <w:rPr>
                <w:b/>
                <w:sz w:val="20"/>
                <w:szCs w:val="20"/>
                <w:u w:val="single"/>
              </w:rPr>
              <w:t xml:space="preserve"> altán</w:t>
            </w:r>
          </w:p>
        </w:tc>
        <w:tc>
          <w:tcPr>
            <w:tcW w:w="1134" w:type="dxa"/>
            <w:shd w:val="clear" w:color="auto" w:fill="92D050"/>
            <w:vAlign w:val="center"/>
          </w:tcPr>
          <w:p w:rsidR="004C005A" w:rsidRDefault="004C005A" w:rsidP="004C005A">
            <w:pPr>
              <w:jc w:val="both"/>
              <w:rPr>
                <w:sz w:val="20"/>
                <w:szCs w:val="20"/>
              </w:rPr>
            </w:pPr>
          </w:p>
        </w:tc>
        <w:tc>
          <w:tcPr>
            <w:tcW w:w="1559" w:type="dxa"/>
            <w:shd w:val="clear" w:color="auto" w:fill="92D050"/>
            <w:vAlign w:val="center"/>
          </w:tcPr>
          <w:p w:rsidR="004C005A" w:rsidRDefault="004C005A" w:rsidP="004C005A">
            <w:pPr>
              <w:jc w:val="both"/>
              <w:rPr>
                <w:sz w:val="20"/>
                <w:szCs w:val="20"/>
              </w:rPr>
            </w:pPr>
          </w:p>
        </w:tc>
      </w:tr>
      <w:tr w:rsidR="00097B73" w:rsidRPr="00B84F47" w:rsidTr="00097B73">
        <w:trPr>
          <w:trHeight w:val="406"/>
          <w:jc w:val="center"/>
        </w:trPr>
        <w:tc>
          <w:tcPr>
            <w:tcW w:w="846" w:type="dxa"/>
            <w:shd w:val="clear" w:color="auto" w:fill="auto"/>
            <w:vAlign w:val="center"/>
          </w:tcPr>
          <w:p w:rsidR="00097B73" w:rsidRDefault="00097B73" w:rsidP="004C005A">
            <w:pPr>
              <w:jc w:val="both"/>
              <w:rPr>
                <w:sz w:val="20"/>
                <w:szCs w:val="20"/>
              </w:rPr>
            </w:pPr>
          </w:p>
        </w:tc>
        <w:tc>
          <w:tcPr>
            <w:tcW w:w="6095" w:type="dxa"/>
            <w:shd w:val="clear" w:color="auto" w:fill="auto"/>
            <w:vAlign w:val="center"/>
          </w:tcPr>
          <w:p w:rsidR="00097B73" w:rsidRPr="004152F8" w:rsidRDefault="00097B73" w:rsidP="004C005A">
            <w:pPr>
              <w:jc w:val="both"/>
              <w:rPr>
                <w:b/>
                <w:sz w:val="20"/>
                <w:szCs w:val="20"/>
                <w:u w:val="single"/>
              </w:rPr>
            </w:pPr>
            <w:r w:rsidRPr="004152F8">
              <w:rPr>
                <w:b/>
                <w:sz w:val="20"/>
                <w:szCs w:val="20"/>
                <w:u w:val="single"/>
              </w:rPr>
              <w:t xml:space="preserve">KD </w:t>
            </w:r>
            <w:r w:rsidR="001B392D" w:rsidRPr="004152F8">
              <w:rPr>
                <w:b/>
                <w:sz w:val="20"/>
                <w:szCs w:val="20"/>
                <w:u w:val="single"/>
              </w:rPr>
              <w:t>č. 21</w:t>
            </w:r>
          </w:p>
          <w:p w:rsidR="00097B73" w:rsidRPr="004152F8" w:rsidRDefault="00097B73" w:rsidP="004C005A">
            <w:pPr>
              <w:jc w:val="both"/>
              <w:rPr>
                <w:sz w:val="20"/>
                <w:szCs w:val="20"/>
              </w:rPr>
            </w:pPr>
            <w:r w:rsidRPr="004152F8">
              <w:rPr>
                <w:sz w:val="20"/>
                <w:szCs w:val="20"/>
              </w:rPr>
              <w:t xml:space="preserve">Byly odsouhlaseny barevné vzorky nátěrů </w:t>
            </w:r>
            <w:r w:rsidR="001B392D" w:rsidRPr="004152F8">
              <w:rPr>
                <w:sz w:val="20"/>
                <w:szCs w:val="20"/>
              </w:rPr>
              <w:t>žaluzií</w:t>
            </w:r>
            <w:r w:rsidRPr="004152F8">
              <w:rPr>
                <w:sz w:val="20"/>
                <w:szCs w:val="20"/>
              </w:rPr>
              <w:t xml:space="preserve"> altánu.</w:t>
            </w:r>
          </w:p>
        </w:tc>
        <w:tc>
          <w:tcPr>
            <w:tcW w:w="1134" w:type="dxa"/>
            <w:shd w:val="clear" w:color="auto" w:fill="auto"/>
            <w:vAlign w:val="center"/>
          </w:tcPr>
          <w:p w:rsidR="00097B73" w:rsidRDefault="00097B73" w:rsidP="004C005A">
            <w:pPr>
              <w:jc w:val="both"/>
              <w:rPr>
                <w:sz w:val="20"/>
                <w:szCs w:val="20"/>
              </w:rPr>
            </w:pPr>
          </w:p>
        </w:tc>
        <w:tc>
          <w:tcPr>
            <w:tcW w:w="1559" w:type="dxa"/>
            <w:shd w:val="clear" w:color="auto" w:fill="auto"/>
            <w:vAlign w:val="center"/>
          </w:tcPr>
          <w:p w:rsidR="00097B73" w:rsidRDefault="00097B73" w:rsidP="004C005A">
            <w:pPr>
              <w:jc w:val="both"/>
              <w:rPr>
                <w:sz w:val="20"/>
                <w:szCs w:val="20"/>
              </w:rPr>
            </w:pPr>
          </w:p>
        </w:tc>
      </w:tr>
      <w:tr w:rsidR="004C005A" w:rsidRPr="00B84F47" w:rsidTr="001C2BD6">
        <w:trPr>
          <w:trHeight w:val="406"/>
          <w:jc w:val="center"/>
        </w:trPr>
        <w:tc>
          <w:tcPr>
            <w:tcW w:w="846" w:type="dxa"/>
            <w:shd w:val="clear" w:color="auto" w:fill="92D050"/>
            <w:vAlign w:val="center"/>
          </w:tcPr>
          <w:p w:rsidR="004C005A" w:rsidRDefault="004C005A" w:rsidP="004C005A">
            <w:pPr>
              <w:jc w:val="both"/>
              <w:rPr>
                <w:sz w:val="20"/>
                <w:szCs w:val="20"/>
              </w:rPr>
            </w:pPr>
          </w:p>
        </w:tc>
        <w:tc>
          <w:tcPr>
            <w:tcW w:w="6095" w:type="dxa"/>
            <w:shd w:val="clear" w:color="auto" w:fill="92D050"/>
            <w:vAlign w:val="center"/>
          </w:tcPr>
          <w:p w:rsidR="004C005A" w:rsidRDefault="004C005A" w:rsidP="004C005A">
            <w:pPr>
              <w:jc w:val="both"/>
              <w:rPr>
                <w:b/>
                <w:sz w:val="20"/>
                <w:szCs w:val="20"/>
                <w:u w:val="single"/>
              </w:rPr>
            </w:pPr>
            <w:r>
              <w:rPr>
                <w:b/>
                <w:sz w:val="20"/>
                <w:szCs w:val="20"/>
                <w:u w:val="single"/>
              </w:rPr>
              <w:t>Objekt M6 – zahrada a opěrné zdi</w:t>
            </w:r>
          </w:p>
        </w:tc>
        <w:tc>
          <w:tcPr>
            <w:tcW w:w="1134" w:type="dxa"/>
            <w:shd w:val="clear" w:color="auto" w:fill="92D050"/>
            <w:vAlign w:val="center"/>
          </w:tcPr>
          <w:p w:rsidR="004C005A" w:rsidRDefault="004C005A" w:rsidP="004C005A">
            <w:pPr>
              <w:jc w:val="both"/>
              <w:rPr>
                <w:sz w:val="20"/>
                <w:szCs w:val="20"/>
              </w:rPr>
            </w:pPr>
          </w:p>
        </w:tc>
        <w:tc>
          <w:tcPr>
            <w:tcW w:w="1559" w:type="dxa"/>
            <w:shd w:val="clear" w:color="auto" w:fill="92D050"/>
            <w:vAlign w:val="center"/>
          </w:tcPr>
          <w:p w:rsidR="004C005A" w:rsidRDefault="004C005A" w:rsidP="004C005A">
            <w:pPr>
              <w:jc w:val="both"/>
              <w:rPr>
                <w:sz w:val="20"/>
                <w:szCs w:val="20"/>
              </w:rPr>
            </w:pPr>
          </w:p>
        </w:tc>
      </w:tr>
      <w:tr w:rsidR="004C005A" w:rsidRPr="00B84F47" w:rsidTr="001C2BD6">
        <w:trPr>
          <w:trHeight w:val="406"/>
          <w:jc w:val="center"/>
        </w:trPr>
        <w:tc>
          <w:tcPr>
            <w:tcW w:w="846" w:type="dxa"/>
            <w:vAlign w:val="center"/>
          </w:tcPr>
          <w:p w:rsidR="004C005A" w:rsidRDefault="009A027F" w:rsidP="004C005A">
            <w:pPr>
              <w:jc w:val="both"/>
              <w:rPr>
                <w:sz w:val="20"/>
                <w:szCs w:val="20"/>
              </w:rPr>
            </w:pPr>
            <w:r>
              <w:rPr>
                <w:sz w:val="20"/>
                <w:szCs w:val="20"/>
              </w:rPr>
              <w:t>M6.01</w:t>
            </w:r>
          </w:p>
        </w:tc>
        <w:tc>
          <w:tcPr>
            <w:tcW w:w="6095" w:type="dxa"/>
            <w:vAlign w:val="center"/>
          </w:tcPr>
          <w:p w:rsidR="006016AE" w:rsidRDefault="006016AE" w:rsidP="004C005A">
            <w:pPr>
              <w:jc w:val="both"/>
              <w:rPr>
                <w:b/>
                <w:sz w:val="20"/>
                <w:szCs w:val="20"/>
                <w:u w:val="single"/>
              </w:rPr>
            </w:pPr>
          </w:p>
          <w:p w:rsidR="004C005A" w:rsidRDefault="004C005A" w:rsidP="004C005A">
            <w:pPr>
              <w:jc w:val="both"/>
              <w:rPr>
                <w:b/>
                <w:sz w:val="20"/>
                <w:szCs w:val="20"/>
                <w:u w:val="single"/>
              </w:rPr>
            </w:pPr>
            <w:r>
              <w:rPr>
                <w:b/>
                <w:sz w:val="20"/>
                <w:szCs w:val="20"/>
                <w:u w:val="single"/>
              </w:rPr>
              <w:t>Zemina v</w:t>
            </w:r>
            <w:r w:rsidR="00F92BE8">
              <w:rPr>
                <w:b/>
                <w:sz w:val="20"/>
                <w:szCs w:val="20"/>
                <w:u w:val="single"/>
              </w:rPr>
              <w:t> </w:t>
            </w:r>
            <w:r>
              <w:rPr>
                <w:b/>
                <w:sz w:val="20"/>
                <w:szCs w:val="20"/>
                <w:u w:val="single"/>
              </w:rPr>
              <w:t>zahradách</w:t>
            </w:r>
          </w:p>
          <w:p w:rsidR="004C005A" w:rsidRDefault="004C005A" w:rsidP="004C005A">
            <w:pPr>
              <w:jc w:val="both"/>
              <w:rPr>
                <w:sz w:val="20"/>
                <w:szCs w:val="20"/>
              </w:rPr>
            </w:pPr>
            <w:r>
              <w:rPr>
                <w:sz w:val="20"/>
                <w:szCs w:val="20"/>
              </w:rPr>
              <w:t xml:space="preserve">KD </w:t>
            </w:r>
            <w:r w:rsidR="001B392D">
              <w:rPr>
                <w:sz w:val="20"/>
                <w:szCs w:val="20"/>
              </w:rPr>
              <w:t>č. 8</w:t>
            </w:r>
          </w:p>
          <w:p w:rsidR="004C005A" w:rsidRDefault="004C005A" w:rsidP="004C005A">
            <w:pPr>
              <w:jc w:val="both"/>
              <w:rPr>
                <w:sz w:val="20"/>
                <w:szCs w:val="20"/>
              </w:rPr>
            </w:pPr>
            <w:r>
              <w:rPr>
                <w:sz w:val="20"/>
                <w:szCs w:val="20"/>
              </w:rPr>
              <w:t>Většina výkopku v</w:t>
            </w:r>
            <w:r w:rsidR="00F92BE8">
              <w:rPr>
                <w:sz w:val="20"/>
                <w:szCs w:val="20"/>
              </w:rPr>
              <w:t> </w:t>
            </w:r>
            <w:r>
              <w:rPr>
                <w:sz w:val="20"/>
                <w:szCs w:val="20"/>
              </w:rPr>
              <w:t>zahradách je silně promísena s</w:t>
            </w:r>
            <w:r w:rsidR="00F92BE8">
              <w:rPr>
                <w:sz w:val="20"/>
                <w:szCs w:val="20"/>
              </w:rPr>
              <w:t> </w:t>
            </w:r>
            <w:r>
              <w:rPr>
                <w:sz w:val="20"/>
                <w:szCs w:val="20"/>
              </w:rPr>
              <w:t>velkým procentem stavební suti, která byla v</w:t>
            </w:r>
            <w:r w:rsidR="00F92BE8">
              <w:rPr>
                <w:sz w:val="20"/>
                <w:szCs w:val="20"/>
              </w:rPr>
              <w:t> </w:t>
            </w:r>
            <w:r>
              <w:rPr>
                <w:sz w:val="20"/>
                <w:szCs w:val="20"/>
              </w:rPr>
              <w:t xml:space="preserve">minulosti na zahradu vyvážena do prostoru zahrady. Zeminu pro další použití je nutné </w:t>
            </w:r>
            <w:r w:rsidR="001B392D">
              <w:rPr>
                <w:sz w:val="20"/>
                <w:szCs w:val="20"/>
              </w:rPr>
              <w:t>prokádrovat</w:t>
            </w:r>
            <w:r>
              <w:rPr>
                <w:sz w:val="20"/>
                <w:szCs w:val="20"/>
              </w:rPr>
              <w:t xml:space="preserve"> a přebrat suť. Stavební firma stanoví technologii, jakým způsobem výše uvedené práce budou provedeny.</w:t>
            </w:r>
          </w:p>
          <w:p w:rsidR="004C005A" w:rsidRDefault="004C005A" w:rsidP="004C005A">
            <w:pPr>
              <w:jc w:val="both"/>
              <w:rPr>
                <w:sz w:val="20"/>
                <w:szCs w:val="20"/>
              </w:rPr>
            </w:pPr>
          </w:p>
          <w:p w:rsidR="004C005A" w:rsidRPr="00A965F5" w:rsidRDefault="004C005A" w:rsidP="004C005A">
            <w:pPr>
              <w:jc w:val="both"/>
              <w:rPr>
                <w:sz w:val="20"/>
                <w:szCs w:val="20"/>
              </w:rPr>
            </w:pPr>
            <w:r w:rsidRPr="00A965F5">
              <w:rPr>
                <w:sz w:val="20"/>
                <w:szCs w:val="20"/>
              </w:rPr>
              <w:t xml:space="preserve">KD </w:t>
            </w:r>
            <w:r w:rsidR="001B392D" w:rsidRPr="00A965F5">
              <w:rPr>
                <w:sz w:val="20"/>
                <w:szCs w:val="20"/>
              </w:rPr>
              <w:t>č. 9</w:t>
            </w:r>
          </w:p>
          <w:p w:rsidR="004C005A" w:rsidRDefault="004C005A" w:rsidP="00787B63">
            <w:pPr>
              <w:jc w:val="both"/>
              <w:rPr>
                <w:sz w:val="20"/>
                <w:szCs w:val="20"/>
              </w:rPr>
            </w:pPr>
            <w:r w:rsidRPr="00A965F5">
              <w:rPr>
                <w:sz w:val="20"/>
                <w:szCs w:val="20"/>
              </w:rPr>
              <w:t>S</w:t>
            </w:r>
            <w:r w:rsidR="00F92BE8">
              <w:rPr>
                <w:sz w:val="20"/>
                <w:szCs w:val="20"/>
              </w:rPr>
              <w:t> </w:t>
            </w:r>
            <w:r w:rsidRPr="00A965F5">
              <w:rPr>
                <w:sz w:val="20"/>
                <w:szCs w:val="20"/>
              </w:rPr>
              <w:t>ohledem na skutečnost, že v</w:t>
            </w:r>
            <w:r w:rsidR="00F92BE8">
              <w:rPr>
                <w:sz w:val="20"/>
                <w:szCs w:val="20"/>
              </w:rPr>
              <w:t> </w:t>
            </w:r>
            <w:r w:rsidRPr="00A965F5">
              <w:rPr>
                <w:sz w:val="20"/>
                <w:szCs w:val="20"/>
              </w:rPr>
              <w:t>případě většiny výkopku v</w:t>
            </w:r>
            <w:r w:rsidR="00F92BE8">
              <w:rPr>
                <w:sz w:val="20"/>
                <w:szCs w:val="20"/>
              </w:rPr>
              <w:t> </w:t>
            </w:r>
            <w:r w:rsidRPr="00A965F5">
              <w:rPr>
                <w:sz w:val="20"/>
                <w:szCs w:val="20"/>
              </w:rPr>
              <w:t>zahradách se dle vyjádření odborných pracovníků NPÚ jedná o velmi kvalitní zahradnickou zeminu, která vznikla historicky pěstitelskou a hospodářskou činností v</w:t>
            </w:r>
            <w:r w:rsidR="00F92BE8">
              <w:rPr>
                <w:sz w:val="20"/>
                <w:szCs w:val="20"/>
              </w:rPr>
              <w:t> </w:t>
            </w:r>
            <w:r w:rsidRPr="00A965F5">
              <w:rPr>
                <w:sz w:val="20"/>
                <w:szCs w:val="20"/>
              </w:rPr>
              <w:t>zahradách, bude tato zemina v</w:t>
            </w:r>
            <w:r w:rsidR="00F92BE8">
              <w:rPr>
                <w:sz w:val="20"/>
                <w:szCs w:val="20"/>
              </w:rPr>
              <w:t> </w:t>
            </w:r>
            <w:r w:rsidRPr="00A965F5">
              <w:rPr>
                <w:sz w:val="20"/>
                <w:szCs w:val="20"/>
              </w:rPr>
              <w:t>co největší míře ponechána pro zahradní úpravy v</w:t>
            </w:r>
            <w:r w:rsidR="00F92BE8">
              <w:rPr>
                <w:sz w:val="20"/>
                <w:szCs w:val="20"/>
              </w:rPr>
              <w:t> </w:t>
            </w:r>
            <w:r w:rsidRPr="00A965F5">
              <w:rPr>
                <w:sz w:val="20"/>
                <w:szCs w:val="20"/>
              </w:rPr>
              <w:t>zahradách. S</w:t>
            </w:r>
            <w:r w:rsidR="00F92BE8">
              <w:rPr>
                <w:sz w:val="20"/>
                <w:szCs w:val="20"/>
              </w:rPr>
              <w:t> </w:t>
            </w:r>
            <w:r w:rsidRPr="00A965F5">
              <w:rPr>
                <w:sz w:val="20"/>
                <w:szCs w:val="20"/>
              </w:rPr>
              <w:t>ohledem na výše uvedenou skutečnost – velkou kontaminací stav</w:t>
            </w:r>
            <w:r w:rsidR="001B392D">
              <w:rPr>
                <w:sz w:val="20"/>
                <w:szCs w:val="20"/>
              </w:rPr>
              <w:t xml:space="preserve">ební suti je nutné zeminu </w:t>
            </w:r>
            <w:proofErr w:type="spellStart"/>
            <w:r w:rsidR="001B392D">
              <w:rPr>
                <w:sz w:val="20"/>
                <w:szCs w:val="20"/>
              </w:rPr>
              <w:t>prokát</w:t>
            </w:r>
            <w:r w:rsidRPr="00A965F5">
              <w:rPr>
                <w:sz w:val="20"/>
                <w:szCs w:val="20"/>
              </w:rPr>
              <w:t>rovat</w:t>
            </w:r>
            <w:proofErr w:type="spellEnd"/>
            <w:r w:rsidRPr="00A965F5">
              <w:rPr>
                <w:sz w:val="20"/>
                <w:szCs w:val="20"/>
              </w:rPr>
              <w:t xml:space="preserve"> a vyčistit od stavební suti a dalších nečistot. Stavba předloží cenovou nabídku na </w:t>
            </w:r>
            <w:proofErr w:type="spellStart"/>
            <w:r w:rsidRPr="00A965F5">
              <w:rPr>
                <w:sz w:val="20"/>
                <w:szCs w:val="20"/>
              </w:rPr>
              <w:t>prokátrování</w:t>
            </w:r>
            <w:proofErr w:type="spellEnd"/>
            <w:r w:rsidRPr="00A965F5">
              <w:rPr>
                <w:sz w:val="20"/>
                <w:szCs w:val="20"/>
              </w:rPr>
              <w:t xml:space="preserve"> 1m3 zeminy. Vlastní práce budou prováděny tak, že bude stanoveno na základě provedených výkopů a skrývek stanoveno množství zeminy určené k</w:t>
            </w:r>
            <w:r w:rsidR="00F92BE8">
              <w:rPr>
                <w:sz w:val="20"/>
                <w:szCs w:val="20"/>
              </w:rPr>
              <w:t> </w:t>
            </w:r>
            <w:proofErr w:type="spellStart"/>
            <w:r w:rsidRPr="00A965F5">
              <w:rPr>
                <w:sz w:val="20"/>
                <w:szCs w:val="20"/>
              </w:rPr>
              <w:t>prokátrování</w:t>
            </w:r>
            <w:proofErr w:type="spellEnd"/>
            <w:r w:rsidRPr="00A965F5">
              <w:rPr>
                <w:sz w:val="20"/>
                <w:szCs w:val="20"/>
              </w:rPr>
              <w:t xml:space="preserve">. </w:t>
            </w:r>
            <w:proofErr w:type="spellStart"/>
            <w:r w:rsidRPr="00A965F5">
              <w:rPr>
                <w:sz w:val="20"/>
                <w:szCs w:val="20"/>
              </w:rPr>
              <w:t>Prokátrovaná</w:t>
            </w:r>
            <w:proofErr w:type="spellEnd"/>
            <w:r w:rsidRPr="00A965F5">
              <w:rPr>
                <w:sz w:val="20"/>
                <w:szCs w:val="20"/>
              </w:rPr>
              <w:t xml:space="preserve"> zemina bude uložena na </w:t>
            </w:r>
            <w:proofErr w:type="spellStart"/>
            <w:r w:rsidRPr="00A965F5">
              <w:rPr>
                <w:sz w:val="20"/>
                <w:szCs w:val="20"/>
              </w:rPr>
              <w:t>deponii</w:t>
            </w:r>
            <w:proofErr w:type="spellEnd"/>
            <w:r w:rsidRPr="00A965F5">
              <w:rPr>
                <w:sz w:val="20"/>
                <w:szCs w:val="20"/>
              </w:rPr>
              <w:t xml:space="preserve"> v</w:t>
            </w:r>
            <w:r w:rsidR="00F92BE8">
              <w:rPr>
                <w:sz w:val="20"/>
                <w:szCs w:val="20"/>
              </w:rPr>
              <w:t> </w:t>
            </w:r>
            <w:r w:rsidRPr="00A965F5">
              <w:rPr>
                <w:sz w:val="20"/>
                <w:szCs w:val="20"/>
              </w:rPr>
              <w:t>zahradě a u stavební suti oddělené od zeminy bude doloženo její uložení a skládce. Tato suť bude evidována odděleně od sutí z</w:t>
            </w:r>
            <w:r w:rsidR="00F92BE8">
              <w:rPr>
                <w:sz w:val="20"/>
                <w:szCs w:val="20"/>
              </w:rPr>
              <w:t> </w:t>
            </w:r>
            <w:r w:rsidRPr="00A965F5">
              <w:rPr>
                <w:sz w:val="20"/>
                <w:szCs w:val="20"/>
              </w:rPr>
              <w:t>ostatních objektů.</w:t>
            </w:r>
          </w:p>
          <w:p w:rsidR="004152F8" w:rsidRPr="00E61A19" w:rsidRDefault="004152F8" w:rsidP="00787B63">
            <w:pPr>
              <w:jc w:val="both"/>
              <w:rPr>
                <w:sz w:val="20"/>
                <w:szCs w:val="20"/>
              </w:rPr>
            </w:pPr>
          </w:p>
        </w:tc>
        <w:tc>
          <w:tcPr>
            <w:tcW w:w="1134" w:type="dxa"/>
            <w:vAlign w:val="center"/>
          </w:tcPr>
          <w:p w:rsidR="004C005A" w:rsidRDefault="004C005A" w:rsidP="004C005A">
            <w:pPr>
              <w:jc w:val="both"/>
              <w:rPr>
                <w:sz w:val="20"/>
                <w:szCs w:val="20"/>
              </w:rPr>
            </w:pPr>
            <w:r>
              <w:rPr>
                <w:sz w:val="20"/>
                <w:szCs w:val="20"/>
              </w:rPr>
              <w:t>Stavba</w:t>
            </w:r>
          </w:p>
        </w:tc>
        <w:tc>
          <w:tcPr>
            <w:tcW w:w="1559" w:type="dxa"/>
            <w:vAlign w:val="center"/>
          </w:tcPr>
          <w:p w:rsidR="004C005A" w:rsidRDefault="004C005A" w:rsidP="004C005A">
            <w:pPr>
              <w:jc w:val="both"/>
              <w:rPr>
                <w:sz w:val="20"/>
                <w:szCs w:val="20"/>
              </w:rPr>
            </w:pPr>
            <w:r>
              <w:rPr>
                <w:sz w:val="20"/>
                <w:szCs w:val="20"/>
              </w:rPr>
              <w:t>Úkol trvá</w:t>
            </w:r>
          </w:p>
        </w:tc>
      </w:tr>
      <w:tr w:rsidR="004C005A" w:rsidRPr="00B84F47" w:rsidTr="001C2BD6">
        <w:trPr>
          <w:trHeight w:val="406"/>
          <w:jc w:val="center"/>
        </w:trPr>
        <w:tc>
          <w:tcPr>
            <w:tcW w:w="846" w:type="dxa"/>
            <w:vAlign w:val="center"/>
          </w:tcPr>
          <w:p w:rsidR="004C005A" w:rsidRPr="0037050F" w:rsidRDefault="009A027F" w:rsidP="004C005A">
            <w:pPr>
              <w:jc w:val="both"/>
              <w:rPr>
                <w:sz w:val="20"/>
                <w:szCs w:val="20"/>
              </w:rPr>
            </w:pPr>
            <w:r>
              <w:rPr>
                <w:sz w:val="20"/>
                <w:szCs w:val="20"/>
              </w:rPr>
              <w:t>M6.04</w:t>
            </w:r>
          </w:p>
        </w:tc>
        <w:tc>
          <w:tcPr>
            <w:tcW w:w="6095" w:type="dxa"/>
            <w:vAlign w:val="center"/>
          </w:tcPr>
          <w:p w:rsidR="004C005A" w:rsidRDefault="004C005A" w:rsidP="004C005A">
            <w:pPr>
              <w:jc w:val="both"/>
              <w:rPr>
                <w:b/>
                <w:sz w:val="20"/>
                <w:szCs w:val="20"/>
                <w:u w:val="single"/>
              </w:rPr>
            </w:pPr>
          </w:p>
          <w:p w:rsidR="004C005A" w:rsidRPr="0037050F" w:rsidRDefault="004C005A" w:rsidP="004C005A">
            <w:pPr>
              <w:jc w:val="both"/>
              <w:rPr>
                <w:b/>
                <w:sz w:val="20"/>
                <w:szCs w:val="20"/>
                <w:u w:val="single"/>
              </w:rPr>
            </w:pPr>
            <w:r>
              <w:rPr>
                <w:b/>
                <w:sz w:val="20"/>
                <w:szCs w:val="20"/>
                <w:u w:val="single"/>
              </w:rPr>
              <w:t>Ohradní zeď mezi zahradami M4</w:t>
            </w:r>
            <w:r w:rsidRPr="0037050F">
              <w:rPr>
                <w:b/>
                <w:sz w:val="20"/>
                <w:szCs w:val="20"/>
                <w:u w:val="single"/>
              </w:rPr>
              <w:t xml:space="preserve"> a M6</w:t>
            </w:r>
          </w:p>
          <w:p w:rsidR="004C005A" w:rsidRDefault="004C005A" w:rsidP="004C005A">
            <w:pPr>
              <w:jc w:val="both"/>
              <w:rPr>
                <w:sz w:val="20"/>
                <w:szCs w:val="20"/>
              </w:rPr>
            </w:pPr>
            <w:r>
              <w:rPr>
                <w:sz w:val="20"/>
                <w:szCs w:val="20"/>
              </w:rPr>
              <w:t xml:space="preserve">KD </w:t>
            </w:r>
            <w:r w:rsidR="001B392D">
              <w:rPr>
                <w:sz w:val="20"/>
                <w:szCs w:val="20"/>
              </w:rPr>
              <w:t>č. 10</w:t>
            </w:r>
          </w:p>
          <w:p w:rsidR="004C005A" w:rsidRDefault="004C005A" w:rsidP="004C005A">
            <w:pPr>
              <w:jc w:val="both"/>
              <w:rPr>
                <w:sz w:val="20"/>
                <w:szCs w:val="20"/>
              </w:rPr>
            </w:pPr>
            <w:r w:rsidRPr="0037050F">
              <w:rPr>
                <w:sz w:val="20"/>
                <w:szCs w:val="20"/>
              </w:rPr>
              <w:t xml:space="preserve">Bude provedena úprava </w:t>
            </w:r>
            <w:r>
              <w:rPr>
                <w:sz w:val="20"/>
                <w:szCs w:val="20"/>
              </w:rPr>
              <w:t>povrchu zdi – část do zahrady M4</w:t>
            </w:r>
            <w:r w:rsidRPr="0037050F">
              <w:rPr>
                <w:sz w:val="20"/>
                <w:szCs w:val="20"/>
              </w:rPr>
              <w:t>, která byla opravena v</w:t>
            </w:r>
            <w:r w:rsidR="00407534">
              <w:rPr>
                <w:sz w:val="20"/>
                <w:szCs w:val="20"/>
              </w:rPr>
              <w:t> </w:t>
            </w:r>
            <w:r w:rsidRPr="0037050F">
              <w:rPr>
                <w:sz w:val="20"/>
                <w:szCs w:val="20"/>
              </w:rPr>
              <w:t>rámci dříve prováděných stavebních úprav a to tak, že úprava povrchu zdi bude identická s</w:t>
            </w:r>
            <w:r w:rsidR="00407534">
              <w:rPr>
                <w:sz w:val="20"/>
                <w:szCs w:val="20"/>
              </w:rPr>
              <w:t> </w:t>
            </w:r>
            <w:r w:rsidRPr="0037050F">
              <w:rPr>
                <w:sz w:val="20"/>
                <w:szCs w:val="20"/>
              </w:rPr>
              <w:t>úpravou na ní navazující opravované zdi. V</w:t>
            </w:r>
            <w:r w:rsidR="00407534">
              <w:rPr>
                <w:sz w:val="20"/>
                <w:szCs w:val="20"/>
              </w:rPr>
              <w:t> </w:t>
            </w:r>
            <w:r w:rsidRPr="0037050F">
              <w:rPr>
                <w:sz w:val="20"/>
                <w:szCs w:val="20"/>
              </w:rPr>
              <w:t>omítce nebudou přiznány stávající „romantizující“ šambrány otvorů ve zdi (prohledy z</w:t>
            </w:r>
            <w:r w:rsidR="00407534">
              <w:rPr>
                <w:sz w:val="20"/>
                <w:szCs w:val="20"/>
              </w:rPr>
              <w:t> </w:t>
            </w:r>
            <w:r w:rsidRPr="0037050F">
              <w:rPr>
                <w:sz w:val="20"/>
                <w:szCs w:val="20"/>
              </w:rPr>
              <w:t>M5 do M6) a bude provedeno vybourání stávajících cihelných parapetů a provedena jejich oprava. Úprava bude popsána formou technické zprávy a bude předložena k</w:t>
            </w:r>
            <w:r w:rsidR="00407534">
              <w:rPr>
                <w:sz w:val="20"/>
                <w:szCs w:val="20"/>
              </w:rPr>
              <w:t> </w:t>
            </w:r>
            <w:r w:rsidRPr="0037050F">
              <w:rPr>
                <w:sz w:val="20"/>
                <w:szCs w:val="20"/>
              </w:rPr>
              <w:t>vydání závazného stanoviska SPP. Stavbou bude provedeno ocenění a následně předložen změnový list.</w:t>
            </w:r>
          </w:p>
          <w:p w:rsidR="004C005A" w:rsidRDefault="004C005A" w:rsidP="004C005A">
            <w:pPr>
              <w:jc w:val="both"/>
              <w:rPr>
                <w:sz w:val="20"/>
                <w:szCs w:val="20"/>
              </w:rPr>
            </w:pPr>
          </w:p>
          <w:p w:rsidR="003D4022" w:rsidRPr="001E3E41" w:rsidRDefault="003D4022" w:rsidP="004C005A">
            <w:pPr>
              <w:jc w:val="both"/>
              <w:rPr>
                <w:b/>
                <w:sz w:val="20"/>
                <w:szCs w:val="20"/>
              </w:rPr>
            </w:pPr>
            <w:r w:rsidRPr="001E3E41">
              <w:rPr>
                <w:b/>
                <w:sz w:val="20"/>
                <w:szCs w:val="20"/>
              </w:rPr>
              <w:t xml:space="preserve">KD </w:t>
            </w:r>
            <w:r w:rsidR="001B392D" w:rsidRPr="001E3E41">
              <w:rPr>
                <w:b/>
                <w:sz w:val="20"/>
                <w:szCs w:val="20"/>
              </w:rPr>
              <w:t>č. 19</w:t>
            </w:r>
          </w:p>
          <w:p w:rsidR="003D4022" w:rsidRPr="001E3E41" w:rsidRDefault="003D4022" w:rsidP="004C005A">
            <w:pPr>
              <w:jc w:val="both"/>
              <w:rPr>
                <w:sz w:val="20"/>
                <w:szCs w:val="20"/>
              </w:rPr>
            </w:pPr>
            <w:r w:rsidRPr="001E3E41">
              <w:rPr>
                <w:sz w:val="20"/>
                <w:szCs w:val="20"/>
              </w:rPr>
              <w:t xml:space="preserve">Bude proveden návrh izolační dutiny ohradní zdi mezi zahradami M4 a </w:t>
            </w:r>
            <w:r w:rsidRPr="001E3E41">
              <w:rPr>
                <w:sz w:val="20"/>
                <w:szCs w:val="20"/>
              </w:rPr>
              <w:lastRenderedPageBreak/>
              <w:t>M6 ze strany zahrady M4 v rohu, kde se ohradní zeď stýká se zástavbou. Zeď ze strany M6 pod úrovní terénu nevysychá a obsahuje množství začínajících solných výkvětů.</w:t>
            </w:r>
          </w:p>
          <w:p w:rsidR="001E3E41" w:rsidRDefault="001E3E41" w:rsidP="004C005A">
            <w:pPr>
              <w:jc w:val="both"/>
              <w:rPr>
                <w:color w:val="FF0000"/>
                <w:sz w:val="20"/>
                <w:szCs w:val="20"/>
              </w:rPr>
            </w:pPr>
          </w:p>
          <w:p w:rsidR="001E3E41" w:rsidRPr="004152F8" w:rsidRDefault="001E3E41" w:rsidP="004C005A">
            <w:pPr>
              <w:jc w:val="both"/>
              <w:rPr>
                <w:b/>
                <w:sz w:val="20"/>
                <w:szCs w:val="20"/>
              </w:rPr>
            </w:pPr>
            <w:r w:rsidRPr="004152F8">
              <w:rPr>
                <w:b/>
                <w:sz w:val="20"/>
                <w:szCs w:val="20"/>
              </w:rPr>
              <w:t xml:space="preserve">KD </w:t>
            </w:r>
            <w:r w:rsidR="001B392D" w:rsidRPr="004152F8">
              <w:rPr>
                <w:b/>
                <w:sz w:val="20"/>
                <w:szCs w:val="20"/>
              </w:rPr>
              <w:t>č. 20</w:t>
            </w:r>
          </w:p>
          <w:p w:rsidR="001A7176" w:rsidRPr="004152F8" w:rsidRDefault="001E55EA" w:rsidP="004C005A">
            <w:pPr>
              <w:jc w:val="both"/>
              <w:rPr>
                <w:sz w:val="20"/>
                <w:szCs w:val="20"/>
              </w:rPr>
            </w:pPr>
            <w:r w:rsidRPr="004152F8">
              <w:rPr>
                <w:sz w:val="20"/>
                <w:szCs w:val="20"/>
              </w:rPr>
              <w:t>GP předal</w:t>
            </w:r>
            <w:r w:rsidR="001A7176" w:rsidRPr="004152F8">
              <w:rPr>
                <w:sz w:val="20"/>
                <w:szCs w:val="20"/>
              </w:rPr>
              <w:t xml:space="preserve"> PD</w:t>
            </w:r>
            <w:r w:rsidRPr="004152F8">
              <w:rPr>
                <w:sz w:val="20"/>
                <w:szCs w:val="20"/>
              </w:rPr>
              <w:t xml:space="preserve"> „Vnitřní ohradní zeď mezi M4 a M6 </w:t>
            </w:r>
            <w:proofErr w:type="spellStart"/>
            <w:r w:rsidRPr="004152F8">
              <w:rPr>
                <w:sz w:val="20"/>
                <w:szCs w:val="20"/>
              </w:rPr>
              <w:t>provětrávací</w:t>
            </w:r>
            <w:proofErr w:type="spellEnd"/>
            <w:r w:rsidRPr="004152F8">
              <w:rPr>
                <w:sz w:val="20"/>
                <w:szCs w:val="20"/>
              </w:rPr>
              <w:t xml:space="preserve"> kanálek“ ve třech vyhotoveních (1x stavba, 2x investor). </w:t>
            </w:r>
            <w:r w:rsidR="001A7176" w:rsidRPr="004152F8">
              <w:rPr>
                <w:sz w:val="20"/>
                <w:szCs w:val="20"/>
              </w:rPr>
              <w:t xml:space="preserve">VDS zpracuje </w:t>
            </w:r>
            <w:r w:rsidRPr="004152F8">
              <w:rPr>
                <w:sz w:val="20"/>
                <w:szCs w:val="20"/>
              </w:rPr>
              <w:t>a předloží cenovou nabídku.</w:t>
            </w:r>
          </w:p>
          <w:p w:rsidR="003D4022" w:rsidRPr="003D4022" w:rsidRDefault="003D4022" w:rsidP="004C005A">
            <w:pPr>
              <w:jc w:val="both"/>
              <w:rPr>
                <w:color w:val="FF0000"/>
                <w:sz w:val="20"/>
                <w:szCs w:val="20"/>
              </w:rPr>
            </w:pPr>
          </w:p>
        </w:tc>
        <w:tc>
          <w:tcPr>
            <w:tcW w:w="1134" w:type="dxa"/>
            <w:vAlign w:val="center"/>
          </w:tcPr>
          <w:p w:rsidR="004C005A" w:rsidRPr="0037050F" w:rsidRDefault="004C005A" w:rsidP="004C005A">
            <w:pPr>
              <w:jc w:val="both"/>
              <w:rPr>
                <w:sz w:val="20"/>
                <w:szCs w:val="20"/>
              </w:rPr>
            </w:pPr>
            <w:r w:rsidRPr="0037050F">
              <w:rPr>
                <w:sz w:val="20"/>
                <w:szCs w:val="20"/>
              </w:rPr>
              <w:lastRenderedPageBreak/>
              <w:t>Projektant</w:t>
            </w:r>
          </w:p>
        </w:tc>
        <w:tc>
          <w:tcPr>
            <w:tcW w:w="1559" w:type="dxa"/>
            <w:vAlign w:val="center"/>
          </w:tcPr>
          <w:p w:rsidR="004C005A" w:rsidRPr="0037050F" w:rsidRDefault="004C005A" w:rsidP="004C005A">
            <w:pPr>
              <w:jc w:val="both"/>
              <w:rPr>
                <w:sz w:val="20"/>
                <w:szCs w:val="20"/>
              </w:rPr>
            </w:pPr>
            <w:r w:rsidRPr="0037050F">
              <w:rPr>
                <w:sz w:val="20"/>
                <w:szCs w:val="20"/>
              </w:rPr>
              <w:t>Úkol trvá</w:t>
            </w:r>
          </w:p>
        </w:tc>
      </w:tr>
      <w:tr w:rsidR="008A1380" w:rsidRPr="00B84F47" w:rsidTr="001C2BD6">
        <w:trPr>
          <w:trHeight w:val="406"/>
          <w:jc w:val="center"/>
        </w:trPr>
        <w:tc>
          <w:tcPr>
            <w:tcW w:w="846" w:type="dxa"/>
            <w:vAlign w:val="center"/>
          </w:tcPr>
          <w:p w:rsidR="008A1380" w:rsidRPr="00474765" w:rsidRDefault="008A1380" w:rsidP="004C005A">
            <w:pPr>
              <w:jc w:val="both"/>
              <w:rPr>
                <w:sz w:val="20"/>
                <w:szCs w:val="20"/>
              </w:rPr>
            </w:pPr>
            <w:r w:rsidRPr="00474765">
              <w:rPr>
                <w:sz w:val="20"/>
                <w:szCs w:val="20"/>
              </w:rPr>
              <w:lastRenderedPageBreak/>
              <w:t>M6.07</w:t>
            </w:r>
          </w:p>
        </w:tc>
        <w:tc>
          <w:tcPr>
            <w:tcW w:w="6095" w:type="dxa"/>
            <w:vAlign w:val="center"/>
          </w:tcPr>
          <w:p w:rsidR="001E3E41" w:rsidRDefault="001E3E41" w:rsidP="004C005A">
            <w:pPr>
              <w:jc w:val="both"/>
              <w:rPr>
                <w:sz w:val="20"/>
                <w:szCs w:val="20"/>
              </w:rPr>
            </w:pPr>
          </w:p>
          <w:p w:rsidR="008A1380" w:rsidRPr="001E3E41" w:rsidRDefault="008A1380" w:rsidP="004C005A">
            <w:pPr>
              <w:jc w:val="both"/>
              <w:rPr>
                <w:b/>
                <w:sz w:val="20"/>
                <w:szCs w:val="20"/>
              </w:rPr>
            </w:pPr>
            <w:r w:rsidRPr="001E3E41">
              <w:rPr>
                <w:b/>
                <w:sz w:val="20"/>
                <w:szCs w:val="20"/>
              </w:rPr>
              <w:t xml:space="preserve">KD </w:t>
            </w:r>
            <w:r w:rsidR="001B392D" w:rsidRPr="001E3E41">
              <w:rPr>
                <w:b/>
                <w:sz w:val="20"/>
                <w:szCs w:val="20"/>
              </w:rPr>
              <w:t>č. 16</w:t>
            </w:r>
          </w:p>
          <w:p w:rsidR="008A1380" w:rsidRDefault="008A1380" w:rsidP="008A1380">
            <w:pPr>
              <w:jc w:val="both"/>
              <w:rPr>
                <w:sz w:val="20"/>
                <w:szCs w:val="20"/>
              </w:rPr>
            </w:pPr>
            <w:r w:rsidRPr="00474765">
              <w:rPr>
                <w:sz w:val="20"/>
                <w:szCs w:val="20"/>
              </w:rPr>
              <w:t>Správce objektu požádal o posouzení ponechání vstupu do zahrady M6 ve stávající podobě bez provedení zděného záklenku brány s</w:t>
            </w:r>
            <w:r w:rsidR="00407534" w:rsidRPr="00474765">
              <w:rPr>
                <w:sz w:val="20"/>
                <w:szCs w:val="20"/>
              </w:rPr>
              <w:t> </w:t>
            </w:r>
            <w:r w:rsidRPr="00474765">
              <w:rPr>
                <w:sz w:val="20"/>
                <w:szCs w:val="20"/>
              </w:rPr>
              <w:t>odkazem na skutečnost, že údržba ze strany pivovaru není možná a v</w:t>
            </w:r>
            <w:r w:rsidR="00407534" w:rsidRPr="00474765">
              <w:rPr>
                <w:sz w:val="20"/>
                <w:szCs w:val="20"/>
              </w:rPr>
              <w:t> </w:t>
            </w:r>
            <w:r w:rsidRPr="00474765">
              <w:rPr>
                <w:sz w:val="20"/>
                <w:szCs w:val="20"/>
              </w:rPr>
              <w:t>zahradě se nyní nachází velké množství technických zařízení vyžadující větší množství údržby. Je zde i větší riziko havárií.</w:t>
            </w:r>
          </w:p>
          <w:p w:rsidR="001E3E41" w:rsidRPr="00474765" w:rsidRDefault="001E3E41" w:rsidP="008A1380">
            <w:pPr>
              <w:jc w:val="both"/>
              <w:rPr>
                <w:sz w:val="20"/>
                <w:szCs w:val="20"/>
              </w:rPr>
            </w:pPr>
          </w:p>
        </w:tc>
        <w:tc>
          <w:tcPr>
            <w:tcW w:w="1134" w:type="dxa"/>
            <w:vAlign w:val="center"/>
          </w:tcPr>
          <w:p w:rsidR="008A1380" w:rsidRPr="00474765" w:rsidRDefault="008A1380" w:rsidP="004C005A">
            <w:pPr>
              <w:jc w:val="both"/>
              <w:rPr>
                <w:sz w:val="20"/>
                <w:szCs w:val="20"/>
              </w:rPr>
            </w:pPr>
          </w:p>
        </w:tc>
        <w:tc>
          <w:tcPr>
            <w:tcW w:w="1559" w:type="dxa"/>
            <w:vAlign w:val="center"/>
          </w:tcPr>
          <w:p w:rsidR="008A1380" w:rsidRPr="0037050F" w:rsidRDefault="008A1380" w:rsidP="004C005A">
            <w:pPr>
              <w:jc w:val="both"/>
              <w:rPr>
                <w:sz w:val="20"/>
                <w:szCs w:val="20"/>
              </w:rPr>
            </w:pPr>
          </w:p>
        </w:tc>
      </w:tr>
      <w:tr w:rsidR="008A1380" w:rsidRPr="00B84F47" w:rsidTr="001C2BD6">
        <w:trPr>
          <w:trHeight w:val="406"/>
          <w:jc w:val="center"/>
        </w:trPr>
        <w:tc>
          <w:tcPr>
            <w:tcW w:w="846" w:type="dxa"/>
            <w:vAlign w:val="center"/>
          </w:tcPr>
          <w:p w:rsidR="008A1380" w:rsidRDefault="008A1380" w:rsidP="004C005A">
            <w:pPr>
              <w:jc w:val="both"/>
              <w:rPr>
                <w:sz w:val="20"/>
                <w:szCs w:val="20"/>
              </w:rPr>
            </w:pPr>
            <w:r>
              <w:rPr>
                <w:sz w:val="20"/>
                <w:szCs w:val="20"/>
              </w:rPr>
              <w:t>M6.08</w:t>
            </w:r>
          </w:p>
        </w:tc>
        <w:tc>
          <w:tcPr>
            <w:tcW w:w="6095" w:type="dxa"/>
            <w:vAlign w:val="center"/>
          </w:tcPr>
          <w:p w:rsidR="001E3E41" w:rsidRDefault="001E3E41" w:rsidP="00BB7865">
            <w:pPr>
              <w:jc w:val="both"/>
              <w:rPr>
                <w:b/>
                <w:sz w:val="20"/>
                <w:szCs w:val="20"/>
                <w:u w:val="single"/>
              </w:rPr>
            </w:pPr>
          </w:p>
          <w:p w:rsidR="00BB7865" w:rsidRPr="00474765" w:rsidRDefault="00BB7865" w:rsidP="00BB7865">
            <w:pPr>
              <w:jc w:val="both"/>
              <w:rPr>
                <w:sz w:val="20"/>
                <w:szCs w:val="20"/>
              </w:rPr>
            </w:pPr>
            <w:r w:rsidRPr="00474765">
              <w:rPr>
                <w:b/>
                <w:sz w:val="20"/>
                <w:szCs w:val="20"/>
                <w:u w:val="single"/>
              </w:rPr>
              <w:t>Nátěr ohradních zdí</w:t>
            </w:r>
            <w:r w:rsidRPr="00474765">
              <w:rPr>
                <w:sz w:val="20"/>
                <w:szCs w:val="20"/>
              </w:rPr>
              <w:t xml:space="preserve"> </w:t>
            </w:r>
          </w:p>
          <w:p w:rsidR="00BB7865" w:rsidRPr="00474765" w:rsidRDefault="00BB7865" w:rsidP="00BB7865">
            <w:pPr>
              <w:jc w:val="both"/>
              <w:rPr>
                <w:sz w:val="20"/>
                <w:szCs w:val="20"/>
              </w:rPr>
            </w:pPr>
            <w:r w:rsidRPr="00474765">
              <w:rPr>
                <w:sz w:val="20"/>
                <w:szCs w:val="20"/>
              </w:rPr>
              <w:t xml:space="preserve">KD </w:t>
            </w:r>
            <w:r w:rsidR="001B392D" w:rsidRPr="00474765">
              <w:rPr>
                <w:sz w:val="20"/>
                <w:szCs w:val="20"/>
              </w:rPr>
              <w:t>č. 16</w:t>
            </w:r>
          </w:p>
          <w:p w:rsidR="008A1380" w:rsidRPr="00474765" w:rsidRDefault="008A1380" w:rsidP="004C005A">
            <w:pPr>
              <w:jc w:val="both"/>
              <w:rPr>
                <w:sz w:val="20"/>
                <w:szCs w:val="20"/>
              </w:rPr>
            </w:pPr>
            <w:r w:rsidRPr="00474765">
              <w:rPr>
                <w:sz w:val="20"/>
                <w:szCs w:val="20"/>
              </w:rPr>
              <w:t>Budou provedeny vzorky nátěru ohradních zdí s</w:t>
            </w:r>
            <w:r w:rsidR="00407534" w:rsidRPr="00474765">
              <w:rPr>
                <w:sz w:val="20"/>
                <w:szCs w:val="20"/>
              </w:rPr>
              <w:t> </w:t>
            </w:r>
            <w:r w:rsidRPr="00474765">
              <w:rPr>
                <w:sz w:val="20"/>
                <w:szCs w:val="20"/>
              </w:rPr>
              <w:t>tím, že odstín nátěru bude proveden v</w:t>
            </w:r>
            <w:r w:rsidR="00407534" w:rsidRPr="00474765">
              <w:rPr>
                <w:sz w:val="20"/>
                <w:szCs w:val="20"/>
              </w:rPr>
              <w:t> </w:t>
            </w:r>
            <w:r w:rsidRPr="00474765">
              <w:rPr>
                <w:sz w:val="20"/>
                <w:szCs w:val="20"/>
              </w:rPr>
              <w:t>barvě imitující znečištěné vápno, které se historicky používalo</w:t>
            </w:r>
            <w:r w:rsidR="00A24A1F" w:rsidRPr="00474765">
              <w:rPr>
                <w:sz w:val="20"/>
                <w:szCs w:val="20"/>
              </w:rPr>
              <w:t xml:space="preserve"> </w:t>
            </w:r>
            <w:r w:rsidR="00F92BE8" w:rsidRPr="00474765">
              <w:rPr>
                <w:sz w:val="20"/>
                <w:szCs w:val="20"/>
              </w:rPr>
              <w:t>–</w:t>
            </w:r>
            <w:r w:rsidRPr="00474765">
              <w:rPr>
                <w:sz w:val="20"/>
                <w:szCs w:val="20"/>
              </w:rPr>
              <w:t xml:space="preserve"> (šedá + okrová) lehké zabarvení.</w:t>
            </w:r>
          </w:p>
          <w:p w:rsidR="00BB7865" w:rsidRPr="00C56BC5" w:rsidRDefault="00BB7865" w:rsidP="004C005A">
            <w:pPr>
              <w:jc w:val="both"/>
              <w:rPr>
                <w:sz w:val="20"/>
                <w:szCs w:val="20"/>
              </w:rPr>
            </w:pPr>
          </w:p>
          <w:p w:rsidR="00BB7865" w:rsidRPr="00C56BC5" w:rsidRDefault="00BB7865" w:rsidP="004C005A">
            <w:pPr>
              <w:jc w:val="both"/>
              <w:rPr>
                <w:sz w:val="20"/>
                <w:szCs w:val="20"/>
              </w:rPr>
            </w:pPr>
            <w:r w:rsidRPr="00C56BC5">
              <w:rPr>
                <w:sz w:val="20"/>
                <w:szCs w:val="20"/>
              </w:rPr>
              <w:t xml:space="preserve">KD </w:t>
            </w:r>
            <w:r w:rsidR="001B392D" w:rsidRPr="00C56BC5">
              <w:rPr>
                <w:sz w:val="20"/>
                <w:szCs w:val="20"/>
              </w:rPr>
              <w:t>č. 17</w:t>
            </w:r>
          </w:p>
          <w:p w:rsidR="00BB7865" w:rsidRPr="00C56BC5" w:rsidRDefault="00BB7865" w:rsidP="004C005A">
            <w:pPr>
              <w:jc w:val="both"/>
              <w:rPr>
                <w:sz w:val="20"/>
                <w:szCs w:val="20"/>
              </w:rPr>
            </w:pPr>
            <w:r w:rsidRPr="00C56BC5">
              <w:rPr>
                <w:sz w:val="20"/>
                <w:szCs w:val="20"/>
              </w:rPr>
              <w:t>Požadavek NPÚ – bude provedena zpatinovaná malba. Před provedením nátěru je nutné provést několik vzorků barevnosti a způso</w:t>
            </w:r>
            <w:r w:rsidR="00407534" w:rsidRPr="00C56BC5">
              <w:rPr>
                <w:sz w:val="20"/>
                <w:szCs w:val="20"/>
              </w:rPr>
              <w:t>b</w:t>
            </w:r>
            <w:r w:rsidR="0080475D">
              <w:rPr>
                <w:sz w:val="20"/>
                <w:szCs w:val="20"/>
              </w:rPr>
              <w:t xml:space="preserve">u provedení </w:t>
            </w:r>
            <w:r w:rsidR="00407534" w:rsidRPr="00C56BC5">
              <w:rPr>
                <w:sz w:val="20"/>
                <w:szCs w:val="20"/>
              </w:rPr>
              <w:t xml:space="preserve">nátěru. Bude provedeno do příštího KD dne </w:t>
            </w:r>
            <w:r w:rsidR="001B392D" w:rsidRPr="00C56BC5">
              <w:rPr>
                <w:sz w:val="20"/>
                <w:szCs w:val="20"/>
              </w:rPr>
              <w:t>23. 10. 2014</w:t>
            </w:r>
            <w:r w:rsidR="00407534" w:rsidRPr="00C56BC5">
              <w:rPr>
                <w:sz w:val="20"/>
                <w:szCs w:val="20"/>
              </w:rPr>
              <w:t>.</w:t>
            </w:r>
          </w:p>
          <w:p w:rsidR="002F1147" w:rsidRDefault="002F1147" w:rsidP="004C005A">
            <w:pPr>
              <w:jc w:val="both"/>
              <w:rPr>
                <w:color w:val="FF0000"/>
                <w:sz w:val="20"/>
                <w:szCs w:val="20"/>
              </w:rPr>
            </w:pPr>
          </w:p>
          <w:p w:rsidR="002F1147" w:rsidRPr="00D62F3F" w:rsidRDefault="002F1147" w:rsidP="004C005A">
            <w:pPr>
              <w:jc w:val="both"/>
              <w:rPr>
                <w:sz w:val="20"/>
                <w:szCs w:val="20"/>
              </w:rPr>
            </w:pPr>
            <w:r w:rsidRPr="00D62F3F">
              <w:rPr>
                <w:sz w:val="20"/>
                <w:szCs w:val="20"/>
              </w:rPr>
              <w:t xml:space="preserve">KD </w:t>
            </w:r>
            <w:r w:rsidR="001B392D" w:rsidRPr="00D62F3F">
              <w:rPr>
                <w:sz w:val="20"/>
                <w:szCs w:val="20"/>
              </w:rPr>
              <w:t>č. 18</w:t>
            </w:r>
          </w:p>
          <w:p w:rsidR="002F1147" w:rsidRPr="00D62F3F" w:rsidRDefault="002F1147" w:rsidP="004C005A">
            <w:pPr>
              <w:jc w:val="both"/>
              <w:rPr>
                <w:sz w:val="20"/>
                <w:szCs w:val="20"/>
              </w:rPr>
            </w:pPr>
            <w:r w:rsidRPr="00D62F3F">
              <w:rPr>
                <w:sz w:val="20"/>
                <w:szCs w:val="20"/>
              </w:rPr>
              <w:t>Vzorky byly provedeny a z důvodu špatného počasí (vzorky jsou mokré od deště) není možné provést výběr.</w:t>
            </w:r>
          </w:p>
          <w:p w:rsidR="00603B8F" w:rsidRDefault="00603B8F" w:rsidP="004C005A">
            <w:pPr>
              <w:jc w:val="both"/>
              <w:rPr>
                <w:color w:val="FF0000"/>
                <w:sz w:val="20"/>
                <w:szCs w:val="20"/>
              </w:rPr>
            </w:pPr>
          </w:p>
          <w:p w:rsidR="001E3E41" w:rsidRPr="00732D7E" w:rsidRDefault="001E3E41" w:rsidP="004C005A">
            <w:pPr>
              <w:jc w:val="both"/>
              <w:rPr>
                <w:sz w:val="20"/>
                <w:szCs w:val="20"/>
              </w:rPr>
            </w:pPr>
          </w:p>
          <w:p w:rsidR="00603B8F" w:rsidRPr="00732D7E" w:rsidRDefault="00603B8F" w:rsidP="004C005A">
            <w:pPr>
              <w:jc w:val="both"/>
              <w:rPr>
                <w:sz w:val="20"/>
                <w:szCs w:val="20"/>
              </w:rPr>
            </w:pPr>
            <w:r w:rsidRPr="00732D7E">
              <w:rPr>
                <w:sz w:val="20"/>
                <w:szCs w:val="20"/>
              </w:rPr>
              <w:t>KD č. 19</w:t>
            </w:r>
          </w:p>
          <w:p w:rsidR="00603B8F" w:rsidRPr="00732D7E" w:rsidRDefault="00603B8F" w:rsidP="004C005A">
            <w:pPr>
              <w:jc w:val="both"/>
              <w:rPr>
                <w:sz w:val="20"/>
                <w:szCs w:val="20"/>
              </w:rPr>
            </w:pPr>
            <w:r w:rsidRPr="00732D7E">
              <w:rPr>
                <w:sz w:val="20"/>
                <w:szCs w:val="20"/>
              </w:rPr>
              <w:t>Byl vybrán vzorek pod číselným označením 9595/8.</w:t>
            </w:r>
          </w:p>
          <w:p w:rsidR="00BB7865" w:rsidRDefault="00BB7865" w:rsidP="004C005A">
            <w:pPr>
              <w:jc w:val="both"/>
              <w:rPr>
                <w:color w:val="FF0000"/>
                <w:sz w:val="20"/>
                <w:szCs w:val="20"/>
              </w:rPr>
            </w:pPr>
          </w:p>
        </w:tc>
        <w:tc>
          <w:tcPr>
            <w:tcW w:w="1134" w:type="dxa"/>
            <w:vAlign w:val="center"/>
          </w:tcPr>
          <w:p w:rsidR="008A1380" w:rsidRPr="0037050F" w:rsidRDefault="008A1380" w:rsidP="004C005A">
            <w:pPr>
              <w:jc w:val="both"/>
              <w:rPr>
                <w:sz w:val="20"/>
                <w:szCs w:val="20"/>
              </w:rPr>
            </w:pPr>
          </w:p>
        </w:tc>
        <w:tc>
          <w:tcPr>
            <w:tcW w:w="1559" w:type="dxa"/>
            <w:vAlign w:val="center"/>
          </w:tcPr>
          <w:p w:rsidR="008A1380" w:rsidRPr="0037050F" w:rsidRDefault="008A1380" w:rsidP="004C005A">
            <w:pPr>
              <w:jc w:val="both"/>
              <w:rPr>
                <w:sz w:val="20"/>
                <w:szCs w:val="20"/>
              </w:rPr>
            </w:pPr>
          </w:p>
        </w:tc>
      </w:tr>
      <w:tr w:rsidR="004C005A" w:rsidRPr="00B84F47" w:rsidTr="001C2BD6">
        <w:trPr>
          <w:trHeight w:val="406"/>
          <w:jc w:val="center"/>
        </w:trPr>
        <w:tc>
          <w:tcPr>
            <w:tcW w:w="846" w:type="dxa"/>
            <w:shd w:val="clear" w:color="auto" w:fill="92D050"/>
            <w:vAlign w:val="center"/>
          </w:tcPr>
          <w:p w:rsidR="004C005A" w:rsidRDefault="004C005A" w:rsidP="004C005A">
            <w:pPr>
              <w:jc w:val="both"/>
              <w:rPr>
                <w:sz w:val="20"/>
                <w:szCs w:val="20"/>
              </w:rPr>
            </w:pPr>
          </w:p>
        </w:tc>
        <w:tc>
          <w:tcPr>
            <w:tcW w:w="6095" w:type="dxa"/>
            <w:shd w:val="clear" w:color="auto" w:fill="92D050"/>
            <w:vAlign w:val="center"/>
          </w:tcPr>
          <w:p w:rsidR="004C005A" w:rsidRPr="00315FAB" w:rsidRDefault="004C005A" w:rsidP="004C005A">
            <w:pPr>
              <w:jc w:val="both"/>
              <w:rPr>
                <w:b/>
                <w:sz w:val="20"/>
                <w:szCs w:val="20"/>
                <w:u w:val="single"/>
              </w:rPr>
            </w:pPr>
            <w:r>
              <w:rPr>
                <w:b/>
                <w:sz w:val="20"/>
                <w:szCs w:val="20"/>
                <w:u w:val="single"/>
              </w:rPr>
              <w:t>Zahrada M6 – sklad dřeva</w:t>
            </w:r>
          </w:p>
        </w:tc>
        <w:tc>
          <w:tcPr>
            <w:tcW w:w="1134" w:type="dxa"/>
            <w:shd w:val="clear" w:color="auto" w:fill="92D050"/>
            <w:vAlign w:val="center"/>
          </w:tcPr>
          <w:p w:rsidR="004C005A" w:rsidRDefault="004C005A" w:rsidP="004C005A">
            <w:pPr>
              <w:jc w:val="both"/>
              <w:rPr>
                <w:sz w:val="20"/>
                <w:szCs w:val="20"/>
              </w:rPr>
            </w:pPr>
          </w:p>
        </w:tc>
        <w:tc>
          <w:tcPr>
            <w:tcW w:w="1559" w:type="dxa"/>
            <w:shd w:val="clear" w:color="auto" w:fill="92D050"/>
            <w:vAlign w:val="center"/>
          </w:tcPr>
          <w:p w:rsidR="004C005A" w:rsidRDefault="004C005A" w:rsidP="004C005A">
            <w:pPr>
              <w:jc w:val="both"/>
              <w:rPr>
                <w:sz w:val="20"/>
                <w:szCs w:val="20"/>
              </w:rPr>
            </w:pPr>
          </w:p>
        </w:tc>
      </w:tr>
      <w:tr w:rsidR="00AE6EC6" w:rsidRPr="00B84F47" w:rsidTr="001C2BD6">
        <w:trPr>
          <w:trHeight w:val="406"/>
          <w:jc w:val="center"/>
        </w:trPr>
        <w:tc>
          <w:tcPr>
            <w:tcW w:w="846" w:type="dxa"/>
            <w:vAlign w:val="center"/>
          </w:tcPr>
          <w:p w:rsidR="00AE6EC6" w:rsidRPr="007E649F" w:rsidRDefault="001B392D" w:rsidP="004C005A">
            <w:pPr>
              <w:jc w:val="both"/>
              <w:rPr>
                <w:sz w:val="20"/>
                <w:szCs w:val="20"/>
              </w:rPr>
            </w:pPr>
            <w:r w:rsidRPr="007E649F">
              <w:rPr>
                <w:sz w:val="20"/>
                <w:szCs w:val="20"/>
              </w:rPr>
              <w:t>SD. 02</w:t>
            </w:r>
          </w:p>
        </w:tc>
        <w:tc>
          <w:tcPr>
            <w:tcW w:w="6095" w:type="dxa"/>
            <w:vAlign w:val="center"/>
          </w:tcPr>
          <w:p w:rsidR="00AE6EC6" w:rsidRPr="007E649F" w:rsidRDefault="00AE6EC6" w:rsidP="004C005A">
            <w:pPr>
              <w:jc w:val="both"/>
              <w:rPr>
                <w:sz w:val="20"/>
                <w:szCs w:val="20"/>
              </w:rPr>
            </w:pPr>
          </w:p>
          <w:p w:rsidR="00AE6EC6" w:rsidRPr="007E649F" w:rsidRDefault="00AE6EC6" w:rsidP="004C005A">
            <w:pPr>
              <w:jc w:val="both"/>
              <w:rPr>
                <w:sz w:val="20"/>
                <w:szCs w:val="20"/>
              </w:rPr>
            </w:pPr>
            <w:r w:rsidRPr="007E649F">
              <w:rPr>
                <w:sz w:val="20"/>
                <w:szCs w:val="20"/>
              </w:rPr>
              <w:t xml:space="preserve">KD </w:t>
            </w:r>
            <w:r w:rsidR="001B392D" w:rsidRPr="007E649F">
              <w:rPr>
                <w:sz w:val="20"/>
                <w:szCs w:val="20"/>
              </w:rPr>
              <w:t>č. 15</w:t>
            </w:r>
          </w:p>
          <w:p w:rsidR="00AE6EC6" w:rsidRPr="007E649F" w:rsidRDefault="00AE6EC6" w:rsidP="00AE6EC6">
            <w:pPr>
              <w:jc w:val="both"/>
              <w:rPr>
                <w:sz w:val="20"/>
                <w:szCs w:val="20"/>
              </w:rPr>
            </w:pPr>
            <w:r w:rsidRPr="007E649F">
              <w:rPr>
                <w:sz w:val="20"/>
                <w:szCs w:val="20"/>
              </w:rPr>
              <w:t xml:space="preserve">Dodavatel stavby předložil vzorek obkladového prkna pro obložení fasády skladu dřeva a WC. </w:t>
            </w:r>
            <w:r w:rsidR="009032AC" w:rsidRPr="007E649F">
              <w:rPr>
                <w:sz w:val="20"/>
                <w:szCs w:val="20"/>
              </w:rPr>
              <w:t>Hustota dřeva předloženého vzorku vyhovuje a nesmí být používány kusy s</w:t>
            </w:r>
            <w:r w:rsidR="00407534">
              <w:rPr>
                <w:sz w:val="20"/>
                <w:szCs w:val="20"/>
              </w:rPr>
              <w:t> </w:t>
            </w:r>
            <w:r w:rsidR="009032AC" w:rsidRPr="007E649F">
              <w:rPr>
                <w:sz w:val="20"/>
                <w:szCs w:val="20"/>
              </w:rPr>
              <w:t>oddělenými suky, lze akceptovat pouze malé a zarostlé.</w:t>
            </w:r>
          </w:p>
          <w:p w:rsidR="00AE6EC6" w:rsidRPr="007E649F" w:rsidRDefault="00AE6EC6" w:rsidP="00AE6EC6">
            <w:pPr>
              <w:jc w:val="both"/>
              <w:rPr>
                <w:sz w:val="20"/>
                <w:szCs w:val="20"/>
              </w:rPr>
            </w:pPr>
          </w:p>
        </w:tc>
        <w:tc>
          <w:tcPr>
            <w:tcW w:w="1134" w:type="dxa"/>
            <w:vAlign w:val="center"/>
          </w:tcPr>
          <w:p w:rsidR="00AE6EC6" w:rsidRPr="0037050F" w:rsidRDefault="00AE6EC6" w:rsidP="004C005A">
            <w:pPr>
              <w:jc w:val="both"/>
              <w:rPr>
                <w:sz w:val="20"/>
                <w:szCs w:val="20"/>
              </w:rPr>
            </w:pPr>
          </w:p>
        </w:tc>
        <w:tc>
          <w:tcPr>
            <w:tcW w:w="1559" w:type="dxa"/>
            <w:vAlign w:val="center"/>
          </w:tcPr>
          <w:p w:rsidR="00AE6EC6" w:rsidRPr="0037050F" w:rsidRDefault="00AE6EC6" w:rsidP="004C005A">
            <w:pPr>
              <w:jc w:val="both"/>
              <w:rPr>
                <w:sz w:val="20"/>
                <w:szCs w:val="20"/>
              </w:rPr>
            </w:pPr>
          </w:p>
        </w:tc>
      </w:tr>
      <w:tr w:rsidR="00732D7E" w:rsidRPr="00B84F47" w:rsidTr="001C2BD6">
        <w:trPr>
          <w:trHeight w:val="406"/>
          <w:jc w:val="center"/>
        </w:trPr>
        <w:tc>
          <w:tcPr>
            <w:tcW w:w="846" w:type="dxa"/>
            <w:vAlign w:val="center"/>
          </w:tcPr>
          <w:p w:rsidR="00732D7E" w:rsidRPr="007E649F" w:rsidRDefault="001B392D" w:rsidP="004C005A">
            <w:pPr>
              <w:jc w:val="both"/>
              <w:rPr>
                <w:sz w:val="20"/>
                <w:szCs w:val="20"/>
              </w:rPr>
            </w:pPr>
            <w:r>
              <w:rPr>
                <w:sz w:val="20"/>
                <w:szCs w:val="20"/>
              </w:rPr>
              <w:t>SD. 03</w:t>
            </w:r>
          </w:p>
        </w:tc>
        <w:tc>
          <w:tcPr>
            <w:tcW w:w="6095" w:type="dxa"/>
            <w:vAlign w:val="center"/>
          </w:tcPr>
          <w:p w:rsidR="00732D7E" w:rsidRDefault="00732D7E" w:rsidP="004C005A">
            <w:pPr>
              <w:jc w:val="both"/>
              <w:rPr>
                <w:sz w:val="20"/>
                <w:szCs w:val="20"/>
              </w:rPr>
            </w:pPr>
          </w:p>
          <w:p w:rsidR="00732D7E" w:rsidRPr="004152F8" w:rsidRDefault="00732D7E" w:rsidP="004C005A">
            <w:pPr>
              <w:jc w:val="both"/>
              <w:rPr>
                <w:b/>
                <w:sz w:val="20"/>
                <w:szCs w:val="20"/>
              </w:rPr>
            </w:pPr>
            <w:r w:rsidRPr="004152F8">
              <w:rPr>
                <w:b/>
                <w:sz w:val="20"/>
                <w:szCs w:val="20"/>
              </w:rPr>
              <w:t xml:space="preserve">KD </w:t>
            </w:r>
            <w:r w:rsidR="001B392D" w:rsidRPr="004152F8">
              <w:rPr>
                <w:b/>
                <w:sz w:val="20"/>
                <w:szCs w:val="20"/>
              </w:rPr>
              <w:t>č. 20</w:t>
            </w:r>
          </w:p>
          <w:p w:rsidR="00732D7E" w:rsidRPr="004152F8" w:rsidRDefault="00732D7E" w:rsidP="00732D7E">
            <w:pPr>
              <w:jc w:val="both"/>
              <w:rPr>
                <w:sz w:val="20"/>
                <w:szCs w:val="20"/>
              </w:rPr>
            </w:pPr>
            <w:r w:rsidRPr="004152F8">
              <w:rPr>
                <w:sz w:val="20"/>
                <w:szCs w:val="20"/>
              </w:rPr>
              <w:lastRenderedPageBreak/>
              <w:t>Sklad dřeva – přístřešek, budou osazeny dva dešťové svody s </w:t>
            </w:r>
            <w:proofErr w:type="spellStart"/>
            <w:r w:rsidRPr="004152F8">
              <w:rPr>
                <w:sz w:val="20"/>
                <w:szCs w:val="20"/>
              </w:rPr>
              <w:t>rozvodím</w:t>
            </w:r>
            <w:proofErr w:type="spellEnd"/>
            <w:r w:rsidRPr="004152F8">
              <w:rPr>
                <w:sz w:val="20"/>
                <w:szCs w:val="20"/>
              </w:rPr>
              <w:t xml:space="preserve"> uprostřed objektu (dle původního PD měl být osazen pouze jeden svod).</w:t>
            </w:r>
          </w:p>
          <w:p w:rsidR="00732D7E" w:rsidRPr="007E649F" w:rsidRDefault="00732D7E" w:rsidP="004C005A">
            <w:pPr>
              <w:jc w:val="both"/>
              <w:rPr>
                <w:sz w:val="20"/>
                <w:szCs w:val="20"/>
              </w:rPr>
            </w:pPr>
          </w:p>
        </w:tc>
        <w:tc>
          <w:tcPr>
            <w:tcW w:w="1134" w:type="dxa"/>
            <w:vAlign w:val="center"/>
          </w:tcPr>
          <w:p w:rsidR="00732D7E" w:rsidRPr="0037050F" w:rsidRDefault="00732D7E" w:rsidP="004C005A">
            <w:pPr>
              <w:jc w:val="both"/>
              <w:rPr>
                <w:sz w:val="20"/>
                <w:szCs w:val="20"/>
              </w:rPr>
            </w:pPr>
          </w:p>
        </w:tc>
        <w:tc>
          <w:tcPr>
            <w:tcW w:w="1559" w:type="dxa"/>
            <w:vAlign w:val="center"/>
          </w:tcPr>
          <w:p w:rsidR="00732D7E" w:rsidRPr="0037050F" w:rsidRDefault="00732D7E" w:rsidP="004C005A">
            <w:pPr>
              <w:jc w:val="both"/>
              <w:rPr>
                <w:sz w:val="20"/>
                <w:szCs w:val="20"/>
              </w:rPr>
            </w:pPr>
          </w:p>
        </w:tc>
      </w:tr>
      <w:tr w:rsidR="004C005A" w:rsidRPr="00B84F47" w:rsidTr="001C2BD6">
        <w:trPr>
          <w:trHeight w:val="406"/>
          <w:jc w:val="center"/>
        </w:trPr>
        <w:tc>
          <w:tcPr>
            <w:tcW w:w="846" w:type="dxa"/>
            <w:shd w:val="clear" w:color="auto" w:fill="92D050"/>
            <w:vAlign w:val="center"/>
          </w:tcPr>
          <w:p w:rsidR="004C005A" w:rsidRDefault="004C005A" w:rsidP="004C005A">
            <w:pPr>
              <w:jc w:val="both"/>
              <w:rPr>
                <w:sz w:val="20"/>
                <w:szCs w:val="20"/>
              </w:rPr>
            </w:pPr>
          </w:p>
        </w:tc>
        <w:tc>
          <w:tcPr>
            <w:tcW w:w="6095" w:type="dxa"/>
            <w:shd w:val="clear" w:color="auto" w:fill="92D050"/>
            <w:vAlign w:val="center"/>
          </w:tcPr>
          <w:p w:rsidR="004C005A" w:rsidRPr="003620EC" w:rsidRDefault="004C005A" w:rsidP="004C005A">
            <w:pPr>
              <w:jc w:val="both"/>
              <w:rPr>
                <w:b/>
                <w:sz w:val="20"/>
                <w:szCs w:val="20"/>
                <w:u w:val="single"/>
              </w:rPr>
            </w:pPr>
            <w:r w:rsidRPr="003620EC">
              <w:rPr>
                <w:b/>
                <w:sz w:val="20"/>
                <w:szCs w:val="20"/>
                <w:u w:val="single"/>
              </w:rPr>
              <w:t>Objekt M7</w:t>
            </w:r>
            <w:r>
              <w:rPr>
                <w:b/>
                <w:sz w:val="20"/>
                <w:szCs w:val="20"/>
                <w:u w:val="single"/>
              </w:rPr>
              <w:t xml:space="preserve"> – klášterní kostel</w:t>
            </w:r>
          </w:p>
        </w:tc>
        <w:tc>
          <w:tcPr>
            <w:tcW w:w="1134" w:type="dxa"/>
            <w:shd w:val="clear" w:color="auto" w:fill="92D050"/>
            <w:vAlign w:val="center"/>
          </w:tcPr>
          <w:p w:rsidR="004C005A" w:rsidRDefault="004C005A" w:rsidP="004C005A">
            <w:pPr>
              <w:jc w:val="both"/>
              <w:rPr>
                <w:sz w:val="20"/>
                <w:szCs w:val="20"/>
              </w:rPr>
            </w:pPr>
          </w:p>
        </w:tc>
        <w:tc>
          <w:tcPr>
            <w:tcW w:w="1559" w:type="dxa"/>
            <w:shd w:val="clear" w:color="auto" w:fill="92D050"/>
            <w:vAlign w:val="center"/>
          </w:tcPr>
          <w:p w:rsidR="004C005A" w:rsidRDefault="004C005A" w:rsidP="004C005A">
            <w:pPr>
              <w:jc w:val="both"/>
              <w:rPr>
                <w:sz w:val="20"/>
                <w:szCs w:val="20"/>
              </w:rPr>
            </w:pPr>
          </w:p>
        </w:tc>
      </w:tr>
      <w:tr w:rsidR="004C005A" w:rsidRPr="00B84F47" w:rsidTr="001C2BD6">
        <w:trPr>
          <w:trHeight w:val="406"/>
          <w:jc w:val="center"/>
        </w:trPr>
        <w:tc>
          <w:tcPr>
            <w:tcW w:w="846" w:type="dxa"/>
            <w:vAlign w:val="center"/>
          </w:tcPr>
          <w:p w:rsidR="004C005A" w:rsidRDefault="004C005A" w:rsidP="004C005A">
            <w:pPr>
              <w:jc w:val="both"/>
              <w:rPr>
                <w:sz w:val="20"/>
                <w:szCs w:val="20"/>
              </w:rPr>
            </w:pPr>
          </w:p>
          <w:p w:rsidR="000E62D3" w:rsidRDefault="000E62D3" w:rsidP="004C005A">
            <w:pPr>
              <w:jc w:val="both"/>
              <w:rPr>
                <w:sz w:val="20"/>
                <w:szCs w:val="20"/>
              </w:rPr>
            </w:pPr>
            <w:r>
              <w:rPr>
                <w:sz w:val="20"/>
                <w:szCs w:val="20"/>
              </w:rPr>
              <w:t>M7.04</w:t>
            </w:r>
          </w:p>
        </w:tc>
        <w:tc>
          <w:tcPr>
            <w:tcW w:w="6095" w:type="dxa"/>
            <w:vAlign w:val="center"/>
          </w:tcPr>
          <w:p w:rsidR="000E62D3" w:rsidRDefault="000E62D3" w:rsidP="004C005A">
            <w:pPr>
              <w:jc w:val="both"/>
              <w:rPr>
                <w:b/>
                <w:color w:val="FF0000"/>
                <w:sz w:val="20"/>
                <w:szCs w:val="20"/>
                <w:u w:val="single"/>
              </w:rPr>
            </w:pPr>
          </w:p>
          <w:p w:rsidR="004C005A" w:rsidRPr="00DF56BF" w:rsidRDefault="004C005A" w:rsidP="004C005A">
            <w:pPr>
              <w:jc w:val="both"/>
              <w:rPr>
                <w:b/>
                <w:sz w:val="20"/>
                <w:szCs w:val="20"/>
                <w:u w:val="single"/>
              </w:rPr>
            </w:pPr>
            <w:r w:rsidRPr="00DF56BF">
              <w:rPr>
                <w:b/>
                <w:sz w:val="20"/>
                <w:szCs w:val="20"/>
                <w:u w:val="single"/>
              </w:rPr>
              <w:t>Plocha před vchodem do kostela</w:t>
            </w:r>
          </w:p>
          <w:p w:rsidR="004C005A" w:rsidRPr="00DF56BF" w:rsidRDefault="004C005A" w:rsidP="004C005A">
            <w:pPr>
              <w:jc w:val="both"/>
              <w:rPr>
                <w:sz w:val="20"/>
                <w:szCs w:val="20"/>
              </w:rPr>
            </w:pPr>
            <w:r w:rsidRPr="00DF56BF">
              <w:rPr>
                <w:sz w:val="20"/>
                <w:szCs w:val="20"/>
              </w:rPr>
              <w:t xml:space="preserve">KD </w:t>
            </w:r>
            <w:r w:rsidR="001B392D" w:rsidRPr="00DF56BF">
              <w:rPr>
                <w:sz w:val="20"/>
                <w:szCs w:val="20"/>
              </w:rPr>
              <w:t>č. 12</w:t>
            </w:r>
          </w:p>
          <w:p w:rsidR="004C005A" w:rsidRPr="00DF56BF" w:rsidRDefault="004C005A" w:rsidP="004C005A">
            <w:pPr>
              <w:jc w:val="both"/>
              <w:rPr>
                <w:sz w:val="20"/>
                <w:szCs w:val="20"/>
              </w:rPr>
            </w:pPr>
            <w:r w:rsidRPr="00DF56BF">
              <w:rPr>
                <w:sz w:val="20"/>
                <w:szCs w:val="20"/>
              </w:rPr>
              <w:t>V</w:t>
            </w:r>
            <w:r w:rsidR="00407534">
              <w:rPr>
                <w:sz w:val="20"/>
                <w:szCs w:val="20"/>
              </w:rPr>
              <w:t> </w:t>
            </w:r>
            <w:r w:rsidRPr="00DF56BF">
              <w:rPr>
                <w:sz w:val="20"/>
                <w:szCs w:val="20"/>
              </w:rPr>
              <w:t>teracové ploše před vstupem budou zachovány prohlubně po stojkách přístavku. Prohlubeň bude opravena v</w:t>
            </w:r>
            <w:r w:rsidR="00407534">
              <w:rPr>
                <w:sz w:val="20"/>
                <w:szCs w:val="20"/>
              </w:rPr>
              <w:t> </w:t>
            </w:r>
            <w:r w:rsidRPr="00DF56BF">
              <w:rPr>
                <w:sz w:val="20"/>
                <w:szCs w:val="20"/>
              </w:rPr>
              <w:t>litém teracu (odstín šedočervený) a bude snížena oproti základní ploše cca o 10-15 mm.</w:t>
            </w:r>
          </w:p>
          <w:p w:rsidR="00E86027" w:rsidRDefault="00E86027" w:rsidP="004C005A">
            <w:pPr>
              <w:jc w:val="both"/>
              <w:rPr>
                <w:color w:val="FF0000"/>
                <w:sz w:val="20"/>
                <w:szCs w:val="20"/>
              </w:rPr>
            </w:pPr>
          </w:p>
          <w:p w:rsidR="00E86027" w:rsidRPr="007E6028" w:rsidRDefault="00E86027" w:rsidP="004C005A">
            <w:pPr>
              <w:jc w:val="both"/>
              <w:rPr>
                <w:sz w:val="20"/>
                <w:szCs w:val="20"/>
              </w:rPr>
            </w:pPr>
            <w:r w:rsidRPr="007E6028">
              <w:rPr>
                <w:sz w:val="20"/>
                <w:szCs w:val="20"/>
              </w:rPr>
              <w:t xml:space="preserve">KD </w:t>
            </w:r>
            <w:r w:rsidR="001B392D" w:rsidRPr="007E6028">
              <w:rPr>
                <w:sz w:val="20"/>
                <w:szCs w:val="20"/>
              </w:rPr>
              <w:t>č. 13</w:t>
            </w:r>
            <w:r w:rsidRPr="007E6028">
              <w:rPr>
                <w:sz w:val="20"/>
                <w:szCs w:val="20"/>
              </w:rPr>
              <w:t xml:space="preserve"> </w:t>
            </w:r>
          </w:p>
          <w:p w:rsidR="00E86027" w:rsidRPr="007E6028" w:rsidRDefault="00DF56BF" w:rsidP="004C005A">
            <w:pPr>
              <w:jc w:val="both"/>
              <w:rPr>
                <w:sz w:val="20"/>
                <w:szCs w:val="20"/>
              </w:rPr>
            </w:pPr>
            <w:r w:rsidRPr="007E6028">
              <w:rPr>
                <w:sz w:val="20"/>
                <w:szCs w:val="20"/>
              </w:rPr>
              <w:t>Stavba navrhuje jiné řešení – vyjmutí plochy terasa a po provedení větracího kanálu jeho navrácení do nižší polohy.</w:t>
            </w:r>
          </w:p>
          <w:p w:rsidR="007E6028" w:rsidRDefault="007E6028" w:rsidP="004C005A">
            <w:pPr>
              <w:jc w:val="both"/>
              <w:rPr>
                <w:color w:val="FF0000"/>
                <w:sz w:val="20"/>
                <w:szCs w:val="20"/>
              </w:rPr>
            </w:pPr>
          </w:p>
          <w:p w:rsidR="007E6028" w:rsidRPr="00B12681" w:rsidRDefault="007E6028" w:rsidP="004C005A">
            <w:pPr>
              <w:jc w:val="both"/>
              <w:rPr>
                <w:sz w:val="20"/>
                <w:szCs w:val="20"/>
              </w:rPr>
            </w:pPr>
            <w:r w:rsidRPr="00B12681">
              <w:rPr>
                <w:sz w:val="20"/>
                <w:szCs w:val="20"/>
              </w:rPr>
              <w:t xml:space="preserve">KD </w:t>
            </w:r>
            <w:r w:rsidR="001B392D" w:rsidRPr="00B12681">
              <w:rPr>
                <w:sz w:val="20"/>
                <w:szCs w:val="20"/>
              </w:rPr>
              <w:t>č. 14</w:t>
            </w:r>
          </w:p>
          <w:p w:rsidR="004C005A" w:rsidRPr="00B12681" w:rsidRDefault="007E6028" w:rsidP="002549C7">
            <w:pPr>
              <w:jc w:val="both"/>
              <w:rPr>
                <w:sz w:val="20"/>
                <w:szCs w:val="20"/>
              </w:rPr>
            </w:pPr>
            <w:r w:rsidRPr="00B12681">
              <w:rPr>
                <w:sz w:val="20"/>
                <w:szCs w:val="20"/>
              </w:rPr>
              <w:t>Stavba požaduje vyjádření GP.</w:t>
            </w:r>
          </w:p>
          <w:p w:rsidR="002549C7" w:rsidRDefault="002549C7" w:rsidP="002549C7">
            <w:pPr>
              <w:jc w:val="both"/>
              <w:rPr>
                <w:color w:val="FF0000"/>
                <w:sz w:val="20"/>
                <w:szCs w:val="20"/>
              </w:rPr>
            </w:pPr>
          </w:p>
          <w:p w:rsidR="002549C7" w:rsidRPr="00474765" w:rsidRDefault="002549C7" w:rsidP="002549C7">
            <w:pPr>
              <w:jc w:val="both"/>
              <w:rPr>
                <w:sz w:val="20"/>
                <w:szCs w:val="20"/>
              </w:rPr>
            </w:pPr>
            <w:r w:rsidRPr="00474765">
              <w:rPr>
                <w:sz w:val="20"/>
                <w:szCs w:val="20"/>
              </w:rPr>
              <w:t xml:space="preserve">KD </w:t>
            </w:r>
            <w:r w:rsidR="001B392D" w:rsidRPr="00474765">
              <w:rPr>
                <w:sz w:val="20"/>
                <w:szCs w:val="20"/>
              </w:rPr>
              <w:t>č. 15</w:t>
            </w:r>
          </w:p>
          <w:p w:rsidR="002549C7" w:rsidRPr="00474765" w:rsidRDefault="002549C7" w:rsidP="002549C7">
            <w:pPr>
              <w:jc w:val="both"/>
              <w:rPr>
                <w:sz w:val="20"/>
                <w:szCs w:val="20"/>
              </w:rPr>
            </w:pPr>
            <w:r w:rsidRPr="00474765">
              <w:rPr>
                <w:sz w:val="20"/>
                <w:szCs w:val="20"/>
              </w:rPr>
              <w:t>GP souhlasí s</w:t>
            </w:r>
            <w:r w:rsidR="00407534" w:rsidRPr="00474765">
              <w:rPr>
                <w:sz w:val="20"/>
                <w:szCs w:val="20"/>
              </w:rPr>
              <w:t> </w:t>
            </w:r>
            <w:r w:rsidRPr="00474765">
              <w:rPr>
                <w:sz w:val="20"/>
                <w:szCs w:val="20"/>
              </w:rPr>
              <w:t>navrženým řešením.</w:t>
            </w:r>
          </w:p>
          <w:p w:rsidR="002549C7" w:rsidRDefault="002549C7" w:rsidP="002549C7">
            <w:pPr>
              <w:jc w:val="both"/>
              <w:rPr>
                <w:b/>
                <w:sz w:val="20"/>
                <w:szCs w:val="20"/>
                <w:u w:val="single"/>
              </w:rPr>
            </w:pPr>
          </w:p>
        </w:tc>
        <w:tc>
          <w:tcPr>
            <w:tcW w:w="1134" w:type="dxa"/>
            <w:vAlign w:val="center"/>
          </w:tcPr>
          <w:p w:rsidR="004C005A" w:rsidRPr="00474765" w:rsidRDefault="004C005A" w:rsidP="004C005A">
            <w:pPr>
              <w:jc w:val="both"/>
              <w:rPr>
                <w:sz w:val="20"/>
                <w:szCs w:val="20"/>
              </w:rPr>
            </w:pPr>
          </w:p>
          <w:p w:rsidR="000E62D3" w:rsidRPr="00474765" w:rsidRDefault="000E62D3" w:rsidP="004C005A">
            <w:pPr>
              <w:jc w:val="both"/>
              <w:rPr>
                <w:sz w:val="20"/>
                <w:szCs w:val="20"/>
              </w:rPr>
            </w:pPr>
          </w:p>
          <w:p w:rsidR="000E62D3" w:rsidRPr="00474765" w:rsidRDefault="000E62D3" w:rsidP="004C005A">
            <w:pPr>
              <w:jc w:val="both"/>
              <w:rPr>
                <w:sz w:val="20"/>
                <w:szCs w:val="20"/>
              </w:rPr>
            </w:pPr>
            <w:r w:rsidRPr="00474765">
              <w:rPr>
                <w:sz w:val="20"/>
                <w:szCs w:val="20"/>
              </w:rPr>
              <w:t>Stavba</w:t>
            </w:r>
          </w:p>
        </w:tc>
        <w:tc>
          <w:tcPr>
            <w:tcW w:w="1559" w:type="dxa"/>
            <w:vAlign w:val="center"/>
          </w:tcPr>
          <w:p w:rsidR="004C005A" w:rsidRPr="00474765" w:rsidRDefault="004C005A" w:rsidP="004C005A">
            <w:pPr>
              <w:jc w:val="both"/>
              <w:rPr>
                <w:sz w:val="20"/>
                <w:szCs w:val="20"/>
              </w:rPr>
            </w:pPr>
          </w:p>
          <w:p w:rsidR="000E62D3" w:rsidRPr="00474765" w:rsidRDefault="000E62D3" w:rsidP="004C005A">
            <w:pPr>
              <w:jc w:val="both"/>
              <w:rPr>
                <w:sz w:val="20"/>
                <w:szCs w:val="20"/>
              </w:rPr>
            </w:pPr>
          </w:p>
          <w:p w:rsidR="000E62D3" w:rsidRPr="00474765" w:rsidRDefault="000E62D3" w:rsidP="004C005A">
            <w:pPr>
              <w:jc w:val="both"/>
              <w:rPr>
                <w:sz w:val="20"/>
                <w:szCs w:val="20"/>
              </w:rPr>
            </w:pPr>
            <w:r w:rsidRPr="00474765">
              <w:rPr>
                <w:sz w:val="20"/>
                <w:szCs w:val="20"/>
              </w:rPr>
              <w:t>V</w:t>
            </w:r>
            <w:r w:rsidR="00407534" w:rsidRPr="00474765">
              <w:rPr>
                <w:sz w:val="20"/>
                <w:szCs w:val="20"/>
              </w:rPr>
              <w:t> </w:t>
            </w:r>
            <w:r w:rsidRPr="00474765">
              <w:rPr>
                <w:sz w:val="20"/>
                <w:szCs w:val="20"/>
              </w:rPr>
              <w:t>průběhu provádění prací</w:t>
            </w:r>
          </w:p>
        </w:tc>
      </w:tr>
      <w:tr w:rsidR="00C56BC5" w:rsidRPr="00B84F47" w:rsidTr="001C2BD6">
        <w:trPr>
          <w:trHeight w:val="406"/>
          <w:jc w:val="center"/>
        </w:trPr>
        <w:tc>
          <w:tcPr>
            <w:tcW w:w="846" w:type="dxa"/>
            <w:vAlign w:val="center"/>
          </w:tcPr>
          <w:p w:rsidR="00C56BC5" w:rsidRPr="001E3E41" w:rsidRDefault="00C56BC5" w:rsidP="004C005A">
            <w:pPr>
              <w:jc w:val="both"/>
              <w:rPr>
                <w:sz w:val="20"/>
                <w:szCs w:val="20"/>
              </w:rPr>
            </w:pPr>
            <w:r w:rsidRPr="001E3E41">
              <w:rPr>
                <w:sz w:val="20"/>
                <w:szCs w:val="20"/>
              </w:rPr>
              <w:t>M7.08</w:t>
            </w:r>
          </w:p>
        </w:tc>
        <w:tc>
          <w:tcPr>
            <w:tcW w:w="6095" w:type="dxa"/>
            <w:vAlign w:val="center"/>
          </w:tcPr>
          <w:p w:rsidR="00C56BC5" w:rsidRPr="001E3E41" w:rsidRDefault="00C56BC5" w:rsidP="00C56BC5">
            <w:pPr>
              <w:rPr>
                <w:b/>
                <w:sz w:val="20"/>
                <w:szCs w:val="20"/>
                <w:u w:val="single"/>
              </w:rPr>
            </w:pPr>
          </w:p>
          <w:p w:rsidR="00C56BC5" w:rsidRPr="001E3E41" w:rsidRDefault="00C56BC5" w:rsidP="00C56BC5">
            <w:pPr>
              <w:rPr>
                <w:b/>
                <w:sz w:val="20"/>
                <w:szCs w:val="20"/>
              </w:rPr>
            </w:pPr>
            <w:r w:rsidRPr="001E3E41">
              <w:rPr>
                <w:b/>
                <w:sz w:val="20"/>
                <w:szCs w:val="20"/>
              </w:rPr>
              <w:t xml:space="preserve">KD </w:t>
            </w:r>
            <w:r w:rsidR="001B392D" w:rsidRPr="001E3E41">
              <w:rPr>
                <w:b/>
                <w:sz w:val="20"/>
                <w:szCs w:val="20"/>
              </w:rPr>
              <w:t>č. 18</w:t>
            </w:r>
          </w:p>
          <w:p w:rsidR="00C56BC5" w:rsidRPr="001E3E41" w:rsidRDefault="00C56BC5" w:rsidP="00C56BC5">
            <w:pPr>
              <w:rPr>
                <w:b/>
                <w:sz w:val="20"/>
                <w:szCs w:val="20"/>
                <w:u w:val="single"/>
              </w:rPr>
            </w:pPr>
          </w:p>
          <w:p w:rsidR="00C56BC5" w:rsidRPr="001E3E41" w:rsidRDefault="00C56BC5" w:rsidP="00C56BC5">
            <w:pPr>
              <w:rPr>
                <w:b/>
                <w:sz w:val="20"/>
                <w:szCs w:val="20"/>
                <w:u w:val="single"/>
              </w:rPr>
            </w:pPr>
            <w:r w:rsidRPr="001E3E41">
              <w:rPr>
                <w:b/>
                <w:sz w:val="20"/>
                <w:szCs w:val="20"/>
                <w:u w:val="single"/>
              </w:rPr>
              <w:t>Změna v provádění truhlářských prvků - oken</w:t>
            </w:r>
          </w:p>
          <w:p w:rsidR="00C56BC5" w:rsidRPr="001E3E41" w:rsidRDefault="00C56BC5" w:rsidP="00C56BC5">
            <w:pPr>
              <w:rPr>
                <w:sz w:val="20"/>
                <w:szCs w:val="20"/>
              </w:rPr>
            </w:pPr>
          </w:p>
          <w:p w:rsidR="00C56BC5" w:rsidRPr="001E3E41" w:rsidRDefault="00C56BC5" w:rsidP="00787B63">
            <w:pPr>
              <w:jc w:val="both"/>
              <w:rPr>
                <w:sz w:val="20"/>
                <w:szCs w:val="20"/>
              </w:rPr>
            </w:pPr>
            <w:r w:rsidRPr="001E3E41">
              <w:rPr>
                <w:sz w:val="20"/>
                <w:szCs w:val="20"/>
              </w:rPr>
              <w:t>M7/OK O3  bude provedena  repase nově nalezených oken, doplněných o chybějící nebo degradované kovářské prvky. K prvkům bude zpracován změnový list s oceněním.</w:t>
            </w:r>
          </w:p>
          <w:p w:rsidR="00C56BC5" w:rsidRPr="001E3E41" w:rsidRDefault="00C56BC5" w:rsidP="00C56BC5">
            <w:pPr>
              <w:jc w:val="both"/>
              <w:rPr>
                <w:sz w:val="20"/>
                <w:szCs w:val="20"/>
              </w:rPr>
            </w:pPr>
          </w:p>
          <w:p w:rsidR="00C56BC5" w:rsidRPr="001E3E41" w:rsidRDefault="00C56BC5" w:rsidP="00C56BC5">
            <w:pPr>
              <w:jc w:val="both"/>
              <w:rPr>
                <w:sz w:val="20"/>
                <w:szCs w:val="20"/>
              </w:rPr>
            </w:pPr>
            <w:r w:rsidRPr="001E3E41">
              <w:rPr>
                <w:sz w:val="20"/>
                <w:szCs w:val="20"/>
              </w:rPr>
              <w:t>O/6 1.-2 výroba replik křídel oken bude provedena přesně dle stávajících. Bude provedeno přenesení maximálního množství zachovalých kovářských a sklenářských prvků. Okna budou celá dubová včetně replik rámů. Bude předložen změnový list s oceněním nově vyráběných prvků.</w:t>
            </w:r>
          </w:p>
          <w:p w:rsidR="00C56BC5" w:rsidRPr="001E3E41" w:rsidRDefault="00C56BC5" w:rsidP="00C56BC5">
            <w:pPr>
              <w:rPr>
                <w:sz w:val="20"/>
                <w:szCs w:val="20"/>
              </w:rPr>
            </w:pPr>
          </w:p>
          <w:p w:rsidR="00D62F3F" w:rsidRPr="001E3E41" w:rsidRDefault="00C56BC5" w:rsidP="00787B63">
            <w:pPr>
              <w:jc w:val="both"/>
              <w:rPr>
                <w:sz w:val="20"/>
                <w:szCs w:val="20"/>
              </w:rPr>
            </w:pPr>
            <w:r w:rsidRPr="001E3E41">
              <w:rPr>
                <w:sz w:val="20"/>
                <w:szCs w:val="20"/>
              </w:rPr>
              <w:t>O/9.1-4  bude provedena kopie dle dolních dožilých křídel, materiál borovice u o</w:t>
            </w:r>
            <w:r w:rsidR="00787B63" w:rsidRPr="001E3E41">
              <w:rPr>
                <w:sz w:val="20"/>
                <w:szCs w:val="20"/>
              </w:rPr>
              <w:t>ken č O/9.1 a O/9.4. K prvkům bude zpracován změno</w:t>
            </w:r>
            <w:r w:rsidR="00D62F3F" w:rsidRPr="001E3E41">
              <w:rPr>
                <w:sz w:val="20"/>
                <w:szCs w:val="20"/>
              </w:rPr>
              <w:t>vý list s oceněním.</w:t>
            </w:r>
          </w:p>
          <w:p w:rsidR="00C56BC5" w:rsidRPr="001E3E41" w:rsidRDefault="00C56BC5" w:rsidP="002C18B0">
            <w:pPr>
              <w:jc w:val="both"/>
              <w:rPr>
                <w:sz w:val="20"/>
                <w:szCs w:val="20"/>
              </w:rPr>
            </w:pPr>
          </w:p>
          <w:p w:rsidR="00D62F3F" w:rsidRPr="001E3E41" w:rsidRDefault="00D62F3F" w:rsidP="002C18B0">
            <w:pPr>
              <w:jc w:val="both"/>
              <w:rPr>
                <w:sz w:val="20"/>
                <w:szCs w:val="20"/>
              </w:rPr>
            </w:pPr>
            <w:r w:rsidRPr="001E3E41">
              <w:rPr>
                <w:sz w:val="20"/>
                <w:szCs w:val="20"/>
              </w:rPr>
              <w:t xml:space="preserve">KD </w:t>
            </w:r>
            <w:r w:rsidR="001B392D" w:rsidRPr="001E3E41">
              <w:rPr>
                <w:sz w:val="20"/>
                <w:szCs w:val="20"/>
              </w:rPr>
              <w:t>č. 19</w:t>
            </w:r>
          </w:p>
          <w:p w:rsidR="00D62F3F" w:rsidRDefault="00D62F3F" w:rsidP="00D62F3F">
            <w:pPr>
              <w:jc w:val="both"/>
              <w:rPr>
                <w:sz w:val="20"/>
                <w:szCs w:val="20"/>
              </w:rPr>
            </w:pPr>
            <w:r w:rsidRPr="001E3E41">
              <w:rPr>
                <w:sz w:val="20"/>
                <w:szCs w:val="20"/>
              </w:rPr>
              <w:t>Okna v kruchtě M7 OK/01 budou provedeny dle dochovaných vzorů. K prvkům bude zpracován změnový list s oceněním.</w:t>
            </w:r>
          </w:p>
          <w:p w:rsidR="00562CEF" w:rsidRDefault="00562CEF" w:rsidP="00D62F3F">
            <w:pPr>
              <w:jc w:val="both"/>
              <w:rPr>
                <w:sz w:val="20"/>
                <w:szCs w:val="20"/>
              </w:rPr>
            </w:pPr>
          </w:p>
          <w:p w:rsidR="00562CEF" w:rsidRDefault="00562CEF" w:rsidP="00D62F3F">
            <w:pPr>
              <w:jc w:val="both"/>
              <w:rPr>
                <w:color w:val="FF0000"/>
                <w:sz w:val="20"/>
                <w:szCs w:val="20"/>
              </w:rPr>
            </w:pPr>
            <w:r w:rsidRPr="00562CEF">
              <w:rPr>
                <w:color w:val="FF0000"/>
                <w:sz w:val="20"/>
                <w:szCs w:val="20"/>
              </w:rPr>
              <w:t>KD č. 22</w:t>
            </w:r>
          </w:p>
          <w:p w:rsidR="00562CEF" w:rsidRDefault="00562CEF" w:rsidP="00D62F3F">
            <w:pPr>
              <w:jc w:val="both"/>
              <w:rPr>
                <w:color w:val="FF0000"/>
                <w:sz w:val="20"/>
                <w:szCs w:val="20"/>
              </w:rPr>
            </w:pPr>
          </w:p>
          <w:p w:rsidR="00562CEF" w:rsidRPr="00562CEF" w:rsidRDefault="004152F8" w:rsidP="00D62F3F">
            <w:pPr>
              <w:jc w:val="both"/>
              <w:rPr>
                <w:color w:val="FF0000"/>
                <w:sz w:val="20"/>
                <w:szCs w:val="20"/>
              </w:rPr>
            </w:pPr>
            <w:r>
              <w:rPr>
                <w:color w:val="FF0000"/>
                <w:sz w:val="20"/>
                <w:szCs w:val="20"/>
              </w:rPr>
              <w:t xml:space="preserve">TDO nesouhlasí s cenou nabídkou předloženou na úpravy a výrobu oken dle bodů uvedených výše z důvodu toho, že nabídka nereflektuje </w:t>
            </w:r>
            <w:r>
              <w:rPr>
                <w:color w:val="FF0000"/>
                <w:sz w:val="20"/>
                <w:szCs w:val="20"/>
              </w:rPr>
              <w:lastRenderedPageBreak/>
              <w:t xml:space="preserve">dohodnutý postup tj. že bude uvažováno s maximálním </w:t>
            </w:r>
            <w:r w:rsidR="00B97999">
              <w:rPr>
                <w:color w:val="FF0000"/>
                <w:sz w:val="20"/>
                <w:szCs w:val="20"/>
              </w:rPr>
              <w:t>možným původních prvků kování. Nabídka zpracovaná dodavatelem těchto truhlářských výrobků předkládá verzi s novým kováním. TDO požaduje zpracovat novou nabídku s akceptováním dohodnutého postupu s tím, že v případě, že kování z původních oken bude sejmuto a bude za přítomnosti zástupců SPP rozhodnuto o jeho dalším užití. V případě, že nebude možné původní kované prvky použít, bude o každém prvku a jeho případné náhradě rozhodnuto individuálně. Případná změna ceny u kování bude řešena samostatným změnovým listem.</w:t>
            </w:r>
            <w:bookmarkStart w:id="0" w:name="_GoBack"/>
            <w:bookmarkEnd w:id="0"/>
          </w:p>
          <w:p w:rsidR="00D62F3F" w:rsidRPr="001E3E41" w:rsidRDefault="00D62F3F" w:rsidP="001E3E41">
            <w:pPr>
              <w:jc w:val="both"/>
              <w:rPr>
                <w:sz w:val="20"/>
                <w:szCs w:val="20"/>
              </w:rPr>
            </w:pPr>
          </w:p>
        </w:tc>
        <w:tc>
          <w:tcPr>
            <w:tcW w:w="1134" w:type="dxa"/>
            <w:vAlign w:val="center"/>
          </w:tcPr>
          <w:p w:rsidR="00C56BC5" w:rsidRDefault="00C56BC5" w:rsidP="004C005A">
            <w:pPr>
              <w:jc w:val="both"/>
              <w:rPr>
                <w:color w:val="FF0000"/>
                <w:sz w:val="20"/>
                <w:szCs w:val="20"/>
              </w:rPr>
            </w:pPr>
          </w:p>
        </w:tc>
        <w:tc>
          <w:tcPr>
            <w:tcW w:w="1559" w:type="dxa"/>
            <w:vAlign w:val="center"/>
          </w:tcPr>
          <w:p w:rsidR="00C56BC5" w:rsidRDefault="00C56BC5"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r>
              <w:rPr>
                <w:color w:val="FF0000"/>
                <w:sz w:val="20"/>
                <w:szCs w:val="20"/>
              </w:rPr>
              <w:t>Úkol trvá</w:t>
            </w:r>
          </w:p>
        </w:tc>
      </w:tr>
      <w:tr w:rsidR="003D4022" w:rsidRPr="00B84F47" w:rsidTr="001C2BD6">
        <w:trPr>
          <w:trHeight w:val="406"/>
          <w:jc w:val="center"/>
        </w:trPr>
        <w:tc>
          <w:tcPr>
            <w:tcW w:w="846" w:type="dxa"/>
            <w:vAlign w:val="center"/>
          </w:tcPr>
          <w:p w:rsidR="003D4022" w:rsidRPr="00D62F3F" w:rsidRDefault="003D4022" w:rsidP="004C005A">
            <w:pPr>
              <w:jc w:val="both"/>
              <w:rPr>
                <w:sz w:val="20"/>
                <w:szCs w:val="20"/>
              </w:rPr>
            </w:pPr>
            <w:r>
              <w:rPr>
                <w:sz w:val="20"/>
                <w:szCs w:val="20"/>
              </w:rPr>
              <w:lastRenderedPageBreak/>
              <w:t>M7.09</w:t>
            </w:r>
          </w:p>
        </w:tc>
        <w:tc>
          <w:tcPr>
            <w:tcW w:w="6095" w:type="dxa"/>
            <w:vAlign w:val="center"/>
          </w:tcPr>
          <w:p w:rsidR="001E3E41" w:rsidRDefault="001E3E41" w:rsidP="00C56BC5">
            <w:pPr>
              <w:rPr>
                <w:sz w:val="20"/>
                <w:szCs w:val="20"/>
              </w:rPr>
            </w:pPr>
          </w:p>
          <w:p w:rsidR="000D4C51" w:rsidRPr="001E3E41" w:rsidRDefault="000D4C51" w:rsidP="00C56BC5">
            <w:pPr>
              <w:rPr>
                <w:sz w:val="20"/>
                <w:szCs w:val="20"/>
              </w:rPr>
            </w:pPr>
            <w:r w:rsidRPr="001E3E41">
              <w:rPr>
                <w:sz w:val="20"/>
                <w:szCs w:val="20"/>
              </w:rPr>
              <w:t xml:space="preserve">KD </w:t>
            </w:r>
            <w:r w:rsidR="001B392D" w:rsidRPr="001E3E41">
              <w:rPr>
                <w:sz w:val="20"/>
                <w:szCs w:val="20"/>
              </w:rPr>
              <w:t>č. 19</w:t>
            </w:r>
          </w:p>
          <w:p w:rsidR="000D4C51" w:rsidRPr="001E3E41" w:rsidRDefault="000D4C51" w:rsidP="00C56BC5">
            <w:pPr>
              <w:rPr>
                <w:b/>
                <w:sz w:val="20"/>
                <w:szCs w:val="20"/>
                <w:u w:val="single"/>
              </w:rPr>
            </w:pPr>
          </w:p>
          <w:p w:rsidR="003D4022" w:rsidRPr="001E3E41" w:rsidRDefault="003D4022" w:rsidP="00C56BC5">
            <w:pPr>
              <w:rPr>
                <w:b/>
                <w:sz w:val="20"/>
                <w:szCs w:val="20"/>
                <w:u w:val="single"/>
              </w:rPr>
            </w:pPr>
            <w:r w:rsidRPr="001E3E41">
              <w:rPr>
                <w:b/>
                <w:sz w:val="20"/>
                <w:szCs w:val="20"/>
                <w:u w:val="single"/>
              </w:rPr>
              <w:t>Presbytář kostela</w:t>
            </w:r>
          </w:p>
          <w:p w:rsidR="003D4022" w:rsidRPr="001E3E41" w:rsidRDefault="003D4022" w:rsidP="00C56BC5">
            <w:pPr>
              <w:rPr>
                <w:sz w:val="20"/>
                <w:szCs w:val="20"/>
              </w:rPr>
            </w:pPr>
            <w:r w:rsidRPr="001E3E41">
              <w:rPr>
                <w:sz w:val="20"/>
                <w:szCs w:val="20"/>
              </w:rPr>
              <w:t>Je nutné provést dořešení pásu režného zdiva pod římsou (ze strany M5).</w:t>
            </w:r>
            <w:r w:rsidR="000D4C51" w:rsidRPr="001E3E41">
              <w:rPr>
                <w:sz w:val="20"/>
                <w:szCs w:val="20"/>
              </w:rPr>
              <w:t xml:space="preserve"> – Byl zpracován záměr restaurátora – Karel Hrubeš.</w:t>
            </w:r>
          </w:p>
          <w:p w:rsidR="000D4C51" w:rsidRPr="001E3E41" w:rsidRDefault="000D4C51" w:rsidP="00C56BC5">
            <w:pPr>
              <w:rPr>
                <w:sz w:val="20"/>
                <w:szCs w:val="20"/>
              </w:rPr>
            </w:pPr>
          </w:p>
          <w:p w:rsidR="000D4C51" w:rsidRPr="001E3E41" w:rsidRDefault="000D4C51" w:rsidP="00C56BC5">
            <w:pPr>
              <w:rPr>
                <w:sz w:val="20"/>
                <w:szCs w:val="20"/>
              </w:rPr>
            </w:pPr>
            <w:r w:rsidRPr="001E3E41">
              <w:rPr>
                <w:sz w:val="20"/>
                <w:szCs w:val="20"/>
              </w:rPr>
              <w:t>Dořešení finální úpravy svislého pásu režného zdiva v místě vítězného oblouku z vnější strany.</w:t>
            </w:r>
          </w:p>
          <w:p w:rsidR="000D4C51" w:rsidRPr="001E3E41" w:rsidRDefault="000D4C51" w:rsidP="00C56BC5">
            <w:pPr>
              <w:rPr>
                <w:sz w:val="20"/>
                <w:szCs w:val="20"/>
              </w:rPr>
            </w:pPr>
            <w:r w:rsidRPr="001E3E41">
              <w:rPr>
                <w:sz w:val="20"/>
                <w:szCs w:val="20"/>
              </w:rPr>
              <w:t>Určená plocha bude omítnuta tenkou vrstvou omítky, kopírující reliéf zdiva. Kameny armující nároží budou pouze přetřeny.</w:t>
            </w:r>
          </w:p>
          <w:p w:rsidR="000D4C51" w:rsidRPr="000D4C51" w:rsidRDefault="000D4C51" w:rsidP="00C56BC5">
            <w:pPr>
              <w:rPr>
                <w:color w:val="FF0000"/>
                <w:sz w:val="20"/>
                <w:szCs w:val="20"/>
              </w:rPr>
            </w:pPr>
          </w:p>
        </w:tc>
        <w:tc>
          <w:tcPr>
            <w:tcW w:w="1134" w:type="dxa"/>
            <w:vAlign w:val="center"/>
          </w:tcPr>
          <w:p w:rsidR="003D4022" w:rsidRDefault="003D4022" w:rsidP="004C005A">
            <w:pPr>
              <w:jc w:val="both"/>
              <w:rPr>
                <w:color w:val="FF0000"/>
                <w:sz w:val="20"/>
                <w:szCs w:val="20"/>
              </w:rPr>
            </w:pPr>
          </w:p>
        </w:tc>
        <w:tc>
          <w:tcPr>
            <w:tcW w:w="1559" w:type="dxa"/>
            <w:vAlign w:val="center"/>
          </w:tcPr>
          <w:p w:rsidR="003D4022" w:rsidRDefault="003D4022" w:rsidP="004C005A">
            <w:pPr>
              <w:jc w:val="both"/>
              <w:rPr>
                <w:color w:val="FF0000"/>
                <w:sz w:val="20"/>
                <w:szCs w:val="20"/>
              </w:rPr>
            </w:pPr>
          </w:p>
        </w:tc>
      </w:tr>
      <w:tr w:rsidR="004C005A" w:rsidRPr="00B84F47" w:rsidTr="001C2BD6">
        <w:trPr>
          <w:trHeight w:val="406"/>
          <w:jc w:val="center"/>
        </w:trPr>
        <w:tc>
          <w:tcPr>
            <w:tcW w:w="846" w:type="dxa"/>
            <w:shd w:val="clear" w:color="auto" w:fill="92D050"/>
            <w:vAlign w:val="center"/>
          </w:tcPr>
          <w:p w:rsidR="004C005A" w:rsidRDefault="004C005A" w:rsidP="004C005A">
            <w:pPr>
              <w:jc w:val="both"/>
              <w:rPr>
                <w:sz w:val="20"/>
                <w:szCs w:val="20"/>
              </w:rPr>
            </w:pPr>
          </w:p>
        </w:tc>
        <w:tc>
          <w:tcPr>
            <w:tcW w:w="6095" w:type="dxa"/>
            <w:shd w:val="clear" w:color="auto" w:fill="92D050"/>
            <w:vAlign w:val="center"/>
          </w:tcPr>
          <w:p w:rsidR="004C005A" w:rsidRPr="003620EC" w:rsidRDefault="004C005A" w:rsidP="004C005A">
            <w:pPr>
              <w:jc w:val="both"/>
              <w:rPr>
                <w:b/>
                <w:sz w:val="20"/>
                <w:szCs w:val="20"/>
                <w:u w:val="single"/>
              </w:rPr>
            </w:pPr>
            <w:r w:rsidRPr="003620EC">
              <w:rPr>
                <w:b/>
                <w:sz w:val="20"/>
                <w:szCs w:val="20"/>
                <w:u w:val="single"/>
              </w:rPr>
              <w:t>Zahrada M5</w:t>
            </w:r>
          </w:p>
        </w:tc>
        <w:tc>
          <w:tcPr>
            <w:tcW w:w="1134" w:type="dxa"/>
            <w:shd w:val="clear" w:color="auto" w:fill="92D050"/>
            <w:vAlign w:val="center"/>
          </w:tcPr>
          <w:p w:rsidR="004C005A" w:rsidRDefault="004C005A" w:rsidP="004C005A">
            <w:pPr>
              <w:jc w:val="both"/>
              <w:rPr>
                <w:sz w:val="20"/>
                <w:szCs w:val="20"/>
              </w:rPr>
            </w:pPr>
          </w:p>
        </w:tc>
        <w:tc>
          <w:tcPr>
            <w:tcW w:w="1559" w:type="dxa"/>
            <w:shd w:val="clear" w:color="auto" w:fill="92D050"/>
            <w:vAlign w:val="center"/>
          </w:tcPr>
          <w:p w:rsidR="004C005A" w:rsidRDefault="004C005A" w:rsidP="004C005A">
            <w:pPr>
              <w:jc w:val="both"/>
              <w:rPr>
                <w:sz w:val="20"/>
                <w:szCs w:val="20"/>
              </w:rPr>
            </w:pPr>
          </w:p>
        </w:tc>
      </w:tr>
      <w:tr w:rsidR="004C005A" w:rsidRPr="00B84F47" w:rsidTr="001C2BD6">
        <w:trPr>
          <w:trHeight w:val="406"/>
          <w:jc w:val="center"/>
        </w:trPr>
        <w:tc>
          <w:tcPr>
            <w:tcW w:w="846" w:type="dxa"/>
            <w:vAlign w:val="center"/>
          </w:tcPr>
          <w:p w:rsidR="004C005A" w:rsidRDefault="000E62D3" w:rsidP="004C005A">
            <w:pPr>
              <w:jc w:val="both"/>
              <w:rPr>
                <w:sz w:val="20"/>
                <w:szCs w:val="20"/>
              </w:rPr>
            </w:pPr>
            <w:r>
              <w:rPr>
                <w:sz w:val="20"/>
                <w:szCs w:val="20"/>
              </w:rPr>
              <w:t>M5.01</w:t>
            </w:r>
          </w:p>
        </w:tc>
        <w:tc>
          <w:tcPr>
            <w:tcW w:w="6095" w:type="dxa"/>
            <w:vAlign w:val="center"/>
          </w:tcPr>
          <w:p w:rsidR="004C005A" w:rsidRPr="00A965F5" w:rsidRDefault="004C005A" w:rsidP="004C005A">
            <w:pPr>
              <w:jc w:val="both"/>
              <w:rPr>
                <w:b/>
                <w:sz w:val="20"/>
                <w:szCs w:val="20"/>
                <w:u w:val="single"/>
              </w:rPr>
            </w:pPr>
          </w:p>
          <w:p w:rsidR="004C005A" w:rsidRPr="00A965F5" w:rsidRDefault="004C005A" w:rsidP="004C005A">
            <w:pPr>
              <w:jc w:val="both"/>
              <w:rPr>
                <w:b/>
                <w:sz w:val="20"/>
                <w:szCs w:val="20"/>
                <w:u w:val="single"/>
              </w:rPr>
            </w:pPr>
            <w:r w:rsidRPr="00A965F5">
              <w:rPr>
                <w:b/>
                <w:sz w:val="20"/>
                <w:szCs w:val="20"/>
                <w:u w:val="single"/>
              </w:rPr>
              <w:t>Ohradní zeď v</w:t>
            </w:r>
            <w:r w:rsidR="00407534">
              <w:rPr>
                <w:b/>
                <w:sz w:val="20"/>
                <w:szCs w:val="20"/>
                <w:u w:val="single"/>
              </w:rPr>
              <w:t> </w:t>
            </w:r>
            <w:r w:rsidRPr="00A965F5">
              <w:rPr>
                <w:b/>
                <w:sz w:val="20"/>
                <w:szCs w:val="20"/>
                <w:u w:val="single"/>
              </w:rPr>
              <w:t>zahradě M5</w:t>
            </w:r>
            <w:r>
              <w:rPr>
                <w:b/>
                <w:sz w:val="20"/>
                <w:szCs w:val="20"/>
                <w:u w:val="single"/>
              </w:rPr>
              <w:t xml:space="preserve"> </w:t>
            </w:r>
          </w:p>
          <w:p w:rsidR="004C005A" w:rsidRDefault="004C005A" w:rsidP="004C005A">
            <w:pPr>
              <w:jc w:val="both"/>
              <w:rPr>
                <w:sz w:val="20"/>
                <w:szCs w:val="20"/>
              </w:rPr>
            </w:pPr>
            <w:r w:rsidRPr="00A965F5">
              <w:rPr>
                <w:sz w:val="20"/>
                <w:szCs w:val="20"/>
              </w:rPr>
              <w:t>Při provádění opravy koruny zdi bylo zjištěno, že rozsah poškození prejzové krytiny je větší, než byl předpoklad uvedený v</w:t>
            </w:r>
            <w:r w:rsidR="00407534">
              <w:rPr>
                <w:sz w:val="20"/>
                <w:szCs w:val="20"/>
              </w:rPr>
              <w:t> </w:t>
            </w:r>
            <w:r w:rsidRPr="00A965F5">
              <w:rPr>
                <w:sz w:val="20"/>
                <w:szCs w:val="20"/>
              </w:rPr>
              <w:t>projektu a výkazu výměr. Dodavatel provede přesné zaměření a vyčíslení rozsahu nutných výměn prejzové krytiny.  Následně bude stavbou provedeno ocenění a následně předložen změnový list.</w:t>
            </w:r>
          </w:p>
          <w:p w:rsidR="007E6028" w:rsidRPr="00A965F5" w:rsidRDefault="007E6028" w:rsidP="004C005A">
            <w:pPr>
              <w:jc w:val="both"/>
              <w:rPr>
                <w:sz w:val="20"/>
                <w:szCs w:val="20"/>
              </w:rPr>
            </w:pPr>
          </w:p>
        </w:tc>
        <w:tc>
          <w:tcPr>
            <w:tcW w:w="1134" w:type="dxa"/>
            <w:vAlign w:val="center"/>
          </w:tcPr>
          <w:p w:rsidR="004C005A" w:rsidRDefault="004C005A" w:rsidP="004C005A">
            <w:pPr>
              <w:jc w:val="both"/>
              <w:rPr>
                <w:sz w:val="20"/>
                <w:szCs w:val="20"/>
              </w:rPr>
            </w:pPr>
            <w:r>
              <w:rPr>
                <w:sz w:val="20"/>
                <w:szCs w:val="20"/>
              </w:rPr>
              <w:t>Stavba</w:t>
            </w:r>
          </w:p>
        </w:tc>
        <w:tc>
          <w:tcPr>
            <w:tcW w:w="1559" w:type="dxa"/>
            <w:vAlign w:val="center"/>
          </w:tcPr>
          <w:p w:rsidR="004C005A" w:rsidRDefault="004C005A" w:rsidP="004C005A">
            <w:pPr>
              <w:jc w:val="both"/>
              <w:rPr>
                <w:sz w:val="20"/>
                <w:szCs w:val="20"/>
              </w:rPr>
            </w:pPr>
            <w:r>
              <w:rPr>
                <w:sz w:val="20"/>
                <w:szCs w:val="20"/>
              </w:rPr>
              <w:t>Úkol trvá</w:t>
            </w:r>
          </w:p>
        </w:tc>
      </w:tr>
      <w:tr w:rsidR="004C005A" w:rsidRPr="00B84F47" w:rsidTr="001C2BD6">
        <w:trPr>
          <w:trHeight w:val="406"/>
          <w:jc w:val="center"/>
        </w:trPr>
        <w:tc>
          <w:tcPr>
            <w:tcW w:w="846" w:type="dxa"/>
            <w:vAlign w:val="center"/>
          </w:tcPr>
          <w:p w:rsidR="004C005A" w:rsidRDefault="000E62D3" w:rsidP="004C005A">
            <w:pPr>
              <w:jc w:val="both"/>
              <w:rPr>
                <w:sz w:val="20"/>
                <w:szCs w:val="20"/>
              </w:rPr>
            </w:pPr>
            <w:r>
              <w:rPr>
                <w:sz w:val="20"/>
                <w:szCs w:val="20"/>
              </w:rPr>
              <w:t>M5.02</w:t>
            </w:r>
          </w:p>
        </w:tc>
        <w:tc>
          <w:tcPr>
            <w:tcW w:w="6095" w:type="dxa"/>
            <w:vAlign w:val="center"/>
          </w:tcPr>
          <w:p w:rsidR="004C005A" w:rsidRDefault="004C005A" w:rsidP="004C005A">
            <w:pPr>
              <w:jc w:val="both"/>
              <w:rPr>
                <w:b/>
                <w:color w:val="FF0000"/>
                <w:sz w:val="20"/>
                <w:szCs w:val="20"/>
                <w:u w:val="single"/>
              </w:rPr>
            </w:pPr>
          </w:p>
          <w:p w:rsidR="004C005A" w:rsidRPr="0037531A" w:rsidRDefault="004C005A" w:rsidP="004C005A">
            <w:pPr>
              <w:jc w:val="both"/>
              <w:rPr>
                <w:b/>
                <w:sz w:val="20"/>
                <w:szCs w:val="20"/>
                <w:u w:val="single"/>
              </w:rPr>
            </w:pPr>
            <w:r w:rsidRPr="0037531A">
              <w:rPr>
                <w:b/>
                <w:sz w:val="20"/>
                <w:szCs w:val="20"/>
                <w:u w:val="single"/>
              </w:rPr>
              <w:t>Ohradní zeď mezi zahradou M5 a pivovarem</w:t>
            </w:r>
          </w:p>
          <w:p w:rsidR="004C005A" w:rsidRPr="0037531A" w:rsidRDefault="004C005A" w:rsidP="004C005A">
            <w:pPr>
              <w:jc w:val="both"/>
              <w:rPr>
                <w:sz w:val="20"/>
                <w:szCs w:val="20"/>
              </w:rPr>
            </w:pPr>
            <w:r w:rsidRPr="0037531A">
              <w:rPr>
                <w:sz w:val="20"/>
                <w:szCs w:val="20"/>
              </w:rPr>
              <w:t xml:space="preserve">KD </w:t>
            </w:r>
            <w:r w:rsidR="001B392D" w:rsidRPr="0037531A">
              <w:rPr>
                <w:sz w:val="20"/>
                <w:szCs w:val="20"/>
              </w:rPr>
              <w:t>č. 11</w:t>
            </w:r>
          </w:p>
          <w:p w:rsidR="004C005A" w:rsidRPr="0037531A" w:rsidRDefault="004C005A" w:rsidP="004C005A">
            <w:pPr>
              <w:jc w:val="both"/>
              <w:rPr>
                <w:sz w:val="20"/>
                <w:szCs w:val="20"/>
              </w:rPr>
            </w:pPr>
            <w:r w:rsidRPr="0037531A">
              <w:rPr>
                <w:sz w:val="20"/>
                <w:szCs w:val="20"/>
              </w:rPr>
              <w:t>V</w:t>
            </w:r>
            <w:r w:rsidR="00407534">
              <w:rPr>
                <w:sz w:val="20"/>
                <w:szCs w:val="20"/>
              </w:rPr>
              <w:t> </w:t>
            </w:r>
            <w:r w:rsidRPr="0037531A">
              <w:rPr>
                <w:sz w:val="20"/>
                <w:szCs w:val="20"/>
              </w:rPr>
              <w:t>rámci KD byla provedena zástupci investora, dodavatele stavby a dodavatele truhlářských výrobků revize vjezdových vrat umístěných v</w:t>
            </w:r>
            <w:r w:rsidR="00407534">
              <w:rPr>
                <w:sz w:val="20"/>
                <w:szCs w:val="20"/>
              </w:rPr>
              <w:t> </w:t>
            </w:r>
            <w:r w:rsidRPr="0037531A">
              <w:rPr>
                <w:sz w:val="20"/>
                <w:szCs w:val="20"/>
              </w:rPr>
              <w:t xml:space="preserve">ohradní zdi. Všemi přítomnými bylo konstatováno, že vrata jsou na konci své životnosti – velká část dřeva nosné </w:t>
            </w:r>
            <w:proofErr w:type="spellStart"/>
            <w:r w:rsidRPr="0037531A">
              <w:rPr>
                <w:sz w:val="20"/>
                <w:szCs w:val="20"/>
              </w:rPr>
              <w:t>kce</w:t>
            </w:r>
            <w:proofErr w:type="spellEnd"/>
            <w:r w:rsidRPr="0037531A">
              <w:rPr>
                <w:sz w:val="20"/>
                <w:szCs w:val="20"/>
              </w:rPr>
              <w:t xml:space="preserve"> vrat je uhnilá a nezpůsobilá k</w:t>
            </w:r>
            <w:r w:rsidR="00407534">
              <w:rPr>
                <w:sz w:val="20"/>
                <w:szCs w:val="20"/>
              </w:rPr>
              <w:t> </w:t>
            </w:r>
            <w:r w:rsidRPr="0037531A">
              <w:rPr>
                <w:sz w:val="20"/>
                <w:szCs w:val="20"/>
              </w:rPr>
              <w:t>repasi. Stavbou bude provedeno ocenění a následně předložen změnový list.</w:t>
            </w:r>
          </w:p>
          <w:p w:rsidR="004C005A" w:rsidRDefault="004C005A" w:rsidP="004C005A">
            <w:pPr>
              <w:jc w:val="both"/>
              <w:rPr>
                <w:color w:val="FF0000"/>
                <w:sz w:val="20"/>
                <w:szCs w:val="20"/>
              </w:rPr>
            </w:pPr>
          </w:p>
          <w:p w:rsidR="004C005A" w:rsidRPr="00D308B9" w:rsidRDefault="004C005A" w:rsidP="004C005A">
            <w:pPr>
              <w:jc w:val="both"/>
              <w:rPr>
                <w:sz w:val="20"/>
                <w:szCs w:val="20"/>
              </w:rPr>
            </w:pPr>
            <w:r w:rsidRPr="00D308B9">
              <w:rPr>
                <w:sz w:val="20"/>
                <w:szCs w:val="20"/>
              </w:rPr>
              <w:t xml:space="preserve">KD </w:t>
            </w:r>
            <w:r w:rsidR="001B392D" w:rsidRPr="00D308B9">
              <w:rPr>
                <w:sz w:val="20"/>
                <w:szCs w:val="20"/>
              </w:rPr>
              <w:t>č. 12</w:t>
            </w:r>
          </w:p>
          <w:p w:rsidR="004C005A" w:rsidRPr="00D308B9" w:rsidRDefault="004C005A" w:rsidP="004C005A">
            <w:pPr>
              <w:jc w:val="both"/>
              <w:rPr>
                <w:sz w:val="20"/>
                <w:szCs w:val="20"/>
              </w:rPr>
            </w:pPr>
            <w:r w:rsidRPr="00D308B9">
              <w:rPr>
                <w:sz w:val="20"/>
                <w:szCs w:val="20"/>
              </w:rPr>
              <w:t>K</w:t>
            </w:r>
            <w:r w:rsidR="00407534">
              <w:rPr>
                <w:sz w:val="20"/>
                <w:szCs w:val="20"/>
              </w:rPr>
              <w:t> </w:t>
            </w:r>
            <w:r w:rsidRPr="00D308B9">
              <w:rPr>
                <w:sz w:val="20"/>
                <w:szCs w:val="20"/>
              </w:rPr>
              <w:t>navrhovanému řešení viz výše má GP požadavek, aby při výrobě kopie stávajících vrat bylo předloženo provedení vzorku řemeslného zpracování a dále, aby bylo zachováno a použito zpět původní kování vrat.</w:t>
            </w:r>
          </w:p>
          <w:p w:rsidR="004C005A" w:rsidRPr="00A90DF2" w:rsidRDefault="004C005A" w:rsidP="004C005A">
            <w:pPr>
              <w:jc w:val="both"/>
              <w:rPr>
                <w:color w:val="FF0000"/>
                <w:sz w:val="20"/>
                <w:szCs w:val="20"/>
              </w:rPr>
            </w:pPr>
          </w:p>
        </w:tc>
        <w:tc>
          <w:tcPr>
            <w:tcW w:w="1134" w:type="dxa"/>
            <w:vAlign w:val="center"/>
          </w:tcPr>
          <w:p w:rsidR="004C005A" w:rsidRPr="00474765" w:rsidRDefault="004C005A" w:rsidP="004C005A">
            <w:pPr>
              <w:jc w:val="both"/>
              <w:rPr>
                <w:sz w:val="20"/>
                <w:szCs w:val="20"/>
              </w:rPr>
            </w:pPr>
            <w:r w:rsidRPr="00474765">
              <w:rPr>
                <w:sz w:val="20"/>
                <w:szCs w:val="20"/>
              </w:rPr>
              <w:t>Stavba</w:t>
            </w:r>
          </w:p>
        </w:tc>
        <w:tc>
          <w:tcPr>
            <w:tcW w:w="1559" w:type="dxa"/>
            <w:vAlign w:val="center"/>
          </w:tcPr>
          <w:p w:rsidR="004C005A" w:rsidRPr="00474765" w:rsidRDefault="00B12681" w:rsidP="004C005A">
            <w:pPr>
              <w:jc w:val="both"/>
              <w:rPr>
                <w:sz w:val="20"/>
                <w:szCs w:val="20"/>
              </w:rPr>
            </w:pPr>
            <w:r w:rsidRPr="00474765">
              <w:rPr>
                <w:sz w:val="20"/>
                <w:szCs w:val="20"/>
              </w:rPr>
              <w:t>Úkol trvá</w:t>
            </w:r>
          </w:p>
        </w:tc>
      </w:tr>
      <w:tr w:rsidR="004C005A" w:rsidRPr="00B84F47" w:rsidTr="001C2BD6">
        <w:trPr>
          <w:trHeight w:val="406"/>
          <w:jc w:val="center"/>
        </w:trPr>
        <w:tc>
          <w:tcPr>
            <w:tcW w:w="846" w:type="dxa"/>
            <w:shd w:val="clear" w:color="auto" w:fill="92D050"/>
            <w:vAlign w:val="center"/>
          </w:tcPr>
          <w:p w:rsidR="004C005A" w:rsidRPr="004C005A" w:rsidRDefault="004C005A" w:rsidP="004C005A">
            <w:pPr>
              <w:jc w:val="both"/>
              <w:rPr>
                <w:sz w:val="20"/>
                <w:szCs w:val="20"/>
                <w:u w:val="single"/>
              </w:rPr>
            </w:pPr>
          </w:p>
        </w:tc>
        <w:tc>
          <w:tcPr>
            <w:tcW w:w="6095" w:type="dxa"/>
            <w:shd w:val="clear" w:color="auto" w:fill="92D050"/>
            <w:vAlign w:val="center"/>
          </w:tcPr>
          <w:p w:rsidR="004C005A" w:rsidRPr="004C005A" w:rsidRDefault="004C005A" w:rsidP="004C005A">
            <w:pPr>
              <w:jc w:val="both"/>
              <w:rPr>
                <w:b/>
                <w:sz w:val="20"/>
                <w:szCs w:val="20"/>
                <w:u w:val="single"/>
              </w:rPr>
            </w:pPr>
            <w:r w:rsidRPr="004C005A">
              <w:rPr>
                <w:b/>
                <w:sz w:val="20"/>
                <w:szCs w:val="20"/>
                <w:u w:val="single"/>
              </w:rPr>
              <w:t>Ostatní</w:t>
            </w:r>
          </w:p>
        </w:tc>
        <w:tc>
          <w:tcPr>
            <w:tcW w:w="1134" w:type="dxa"/>
            <w:shd w:val="clear" w:color="auto" w:fill="92D050"/>
            <w:vAlign w:val="center"/>
          </w:tcPr>
          <w:p w:rsidR="004C005A" w:rsidRPr="004C005A" w:rsidRDefault="004C005A" w:rsidP="004C005A">
            <w:pPr>
              <w:jc w:val="both"/>
              <w:rPr>
                <w:sz w:val="20"/>
                <w:szCs w:val="20"/>
              </w:rPr>
            </w:pPr>
          </w:p>
        </w:tc>
        <w:tc>
          <w:tcPr>
            <w:tcW w:w="1559" w:type="dxa"/>
            <w:shd w:val="clear" w:color="auto" w:fill="92D050"/>
            <w:vAlign w:val="center"/>
          </w:tcPr>
          <w:p w:rsidR="004C005A" w:rsidRPr="004C005A" w:rsidRDefault="004C005A" w:rsidP="004C005A">
            <w:pPr>
              <w:jc w:val="both"/>
              <w:rPr>
                <w:sz w:val="20"/>
                <w:szCs w:val="20"/>
              </w:rPr>
            </w:pPr>
          </w:p>
        </w:tc>
      </w:tr>
      <w:tr w:rsidR="004C005A" w:rsidRPr="00B84F47" w:rsidTr="001C2BD6">
        <w:trPr>
          <w:trHeight w:val="292"/>
          <w:jc w:val="center"/>
        </w:trPr>
        <w:tc>
          <w:tcPr>
            <w:tcW w:w="846" w:type="dxa"/>
            <w:vAlign w:val="center"/>
          </w:tcPr>
          <w:p w:rsidR="004C005A" w:rsidRPr="004C005A" w:rsidRDefault="00F44CD1" w:rsidP="004C005A">
            <w:pPr>
              <w:jc w:val="both"/>
              <w:rPr>
                <w:sz w:val="20"/>
                <w:szCs w:val="20"/>
              </w:rPr>
            </w:pPr>
            <w:r>
              <w:rPr>
                <w:sz w:val="20"/>
                <w:szCs w:val="20"/>
              </w:rPr>
              <w:t>O1.01</w:t>
            </w:r>
          </w:p>
        </w:tc>
        <w:tc>
          <w:tcPr>
            <w:tcW w:w="6095" w:type="dxa"/>
            <w:vAlign w:val="center"/>
          </w:tcPr>
          <w:p w:rsidR="009A4008" w:rsidRDefault="009A4008" w:rsidP="004C005A">
            <w:pPr>
              <w:jc w:val="both"/>
              <w:rPr>
                <w:color w:val="FF0000"/>
                <w:sz w:val="20"/>
                <w:szCs w:val="20"/>
              </w:rPr>
            </w:pPr>
          </w:p>
          <w:p w:rsidR="004C005A" w:rsidRPr="007E6028" w:rsidRDefault="009A4008" w:rsidP="004C005A">
            <w:pPr>
              <w:jc w:val="both"/>
              <w:rPr>
                <w:sz w:val="20"/>
                <w:szCs w:val="20"/>
              </w:rPr>
            </w:pPr>
            <w:r w:rsidRPr="007E6028">
              <w:rPr>
                <w:sz w:val="20"/>
                <w:szCs w:val="20"/>
              </w:rPr>
              <w:t xml:space="preserve">KD </w:t>
            </w:r>
            <w:r w:rsidR="001B392D" w:rsidRPr="007E6028">
              <w:rPr>
                <w:sz w:val="20"/>
                <w:szCs w:val="20"/>
              </w:rPr>
              <w:t>č. 13</w:t>
            </w:r>
          </w:p>
          <w:p w:rsidR="009A4008" w:rsidRPr="007E6028" w:rsidRDefault="009A4008" w:rsidP="004C005A">
            <w:pPr>
              <w:jc w:val="both"/>
              <w:rPr>
                <w:b/>
                <w:sz w:val="20"/>
                <w:szCs w:val="20"/>
                <w:u w:val="single"/>
              </w:rPr>
            </w:pPr>
            <w:r w:rsidRPr="007E6028">
              <w:rPr>
                <w:b/>
                <w:sz w:val="20"/>
                <w:szCs w:val="20"/>
                <w:u w:val="single"/>
              </w:rPr>
              <w:t>Vzorkování obkladů a dlažeb</w:t>
            </w:r>
          </w:p>
          <w:p w:rsidR="009A4008" w:rsidRDefault="009A4008" w:rsidP="004C005A">
            <w:pPr>
              <w:jc w:val="both"/>
              <w:rPr>
                <w:color w:val="FF0000"/>
                <w:sz w:val="20"/>
                <w:szCs w:val="20"/>
              </w:rPr>
            </w:pPr>
            <w:r w:rsidRPr="007E6028">
              <w:rPr>
                <w:sz w:val="20"/>
                <w:szCs w:val="20"/>
              </w:rPr>
              <w:t>Bylo dohodnuto, že stavba zajistí a bude průběžně předkládat příštím KD počínaje vzorky obkladů a dlažeb předepsaných ke vzorkování dle PD</w:t>
            </w:r>
            <w:r>
              <w:rPr>
                <w:color w:val="FF0000"/>
                <w:sz w:val="20"/>
                <w:szCs w:val="20"/>
              </w:rPr>
              <w:t>.</w:t>
            </w:r>
          </w:p>
          <w:p w:rsidR="007E6028" w:rsidRDefault="007E6028" w:rsidP="004C005A">
            <w:pPr>
              <w:jc w:val="both"/>
              <w:rPr>
                <w:color w:val="FF0000"/>
                <w:sz w:val="20"/>
                <w:szCs w:val="20"/>
              </w:rPr>
            </w:pPr>
          </w:p>
          <w:p w:rsidR="007E6028" w:rsidRPr="00B12681" w:rsidRDefault="007E6028" w:rsidP="004C005A">
            <w:pPr>
              <w:jc w:val="both"/>
              <w:rPr>
                <w:sz w:val="20"/>
                <w:szCs w:val="20"/>
              </w:rPr>
            </w:pPr>
            <w:r w:rsidRPr="00B12681">
              <w:rPr>
                <w:sz w:val="20"/>
                <w:szCs w:val="20"/>
              </w:rPr>
              <w:t xml:space="preserve">KD </w:t>
            </w:r>
            <w:r w:rsidR="001B392D" w:rsidRPr="00B12681">
              <w:rPr>
                <w:sz w:val="20"/>
                <w:szCs w:val="20"/>
              </w:rPr>
              <w:t>č. 14</w:t>
            </w:r>
          </w:p>
          <w:p w:rsidR="007E6028" w:rsidRDefault="007E6028" w:rsidP="004C005A">
            <w:pPr>
              <w:jc w:val="both"/>
              <w:rPr>
                <w:sz w:val="20"/>
                <w:szCs w:val="20"/>
              </w:rPr>
            </w:pPr>
            <w:r w:rsidRPr="00B12681">
              <w:rPr>
                <w:sz w:val="20"/>
                <w:szCs w:val="20"/>
              </w:rPr>
              <w:t>Byl předložen k</w:t>
            </w:r>
            <w:r w:rsidR="00407534">
              <w:rPr>
                <w:sz w:val="20"/>
                <w:szCs w:val="20"/>
              </w:rPr>
              <w:t> </w:t>
            </w:r>
            <w:r w:rsidRPr="00B12681">
              <w:rPr>
                <w:sz w:val="20"/>
                <w:szCs w:val="20"/>
              </w:rPr>
              <w:t xml:space="preserve">odsouhlasení vzorek cihelné dlažby formátu 20x20 cm </w:t>
            </w:r>
            <w:proofErr w:type="spellStart"/>
            <w:r w:rsidR="001B392D" w:rsidRPr="00B12681">
              <w:rPr>
                <w:sz w:val="20"/>
                <w:szCs w:val="20"/>
              </w:rPr>
              <w:t>tl</w:t>
            </w:r>
            <w:proofErr w:type="spellEnd"/>
            <w:r w:rsidR="001B392D" w:rsidRPr="00B12681">
              <w:rPr>
                <w:sz w:val="20"/>
                <w:szCs w:val="20"/>
              </w:rPr>
              <w:t>. 3 cm</w:t>
            </w:r>
            <w:r w:rsidRPr="00B12681">
              <w:rPr>
                <w:sz w:val="20"/>
                <w:szCs w:val="20"/>
              </w:rPr>
              <w:t xml:space="preserve">. Vzorek materiálově i vzhledem a barevností odpovídá požadavků SPP. </w:t>
            </w:r>
          </w:p>
          <w:p w:rsidR="00732D7E" w:rsidRDefault="00732D7E" w:rsidP="004C005A">
            <w:pPr>
              <w:jc w:val="both"/>
              <w:rPr>
                <w:sz w:val="20"/>
                <w:szCs w:val="20"/>
              </w:rPr>
            </w:pPr>
          </w:p>
          <w:p w:rsidR="00732D7E" w:rsidRPr="004152F8" w:rsidRDefault="00732D7E" w:rsidP="004C005A">
            <w:pPr>
              <w:jc w:val="both"/>
              <w:rPr>
                <w:b/>
                <w:sz w:val="20"/>
                <w:szCs w:val="20"/>
              </w:rPr>
            </w:pPr>
            <w:r w:rsidRPr="004152F8">
              <w:rPr>
                <w:b/>
                <w:sz w:val="20"/>
                <w:szCs w:val="20"/>
              </w:rPr>
              <w:t xml:space="preserve">KD </w:t>
            </w:r>
            <w:r w:rsidR="001B392D" w:rsidRPr="004152F8">
              <w:rPr>
                <w:b/>
                <w:sz w:val="20"/>
                <w:szCs w:val="20"/>
              </w:rPr>
              <w:t>č. 20</w:t>
            </w:r>
          </w:p>
          <w:p w:rsidR="00732D7E" w:rsidRPr="004152F8" w:rsidRDefault="00732D7E" w:rsidP="00732D7E">
            <w:pPr>
              <w:jc w:val="both"/>
              <w:rPr>
                <w:sz w:val="20"/>
                <w:szCs w:val="20"/>
              </w:rPr>
            </w:pPr>
            <w:r w:rsidRPr="004152F8">
              <w:rPr>
                <w:sz w:val="20"/>
                <w:szCs w:val="20"/>
              </w:rPr>
              <w:t xml:space="preserve">VDS předložené vzorky interiérových dlažeb a obkladů do sociálních zařízení nebyly odsouhlaseny.  Na příštím KD předloží vzorky GP. </w:t>
            </w:r>
          </w:p>
          <w:p w:rsidR="00097B73" w:rsidRPr="004152F8" w:rsidRDefault="00097B73" w:rsidP="00732D7E">
            <w:pPr>
              <w:jc w:val="both"/>
              <w:rPr>
                <w:sz w:val="20"/>
                <w:szCs w:val="20"/>
              </w:rPr>
            </w:pPr>
          </w:p>
          <w:p w:rsidR="00097B73" w:rsidRPr="004152F8" w:rsidRDefault="00097B73" w:rsidP="00732D7E">
            <w:pPr>
              <w:jc w:val="both"/>
              <w:rPr>
                <w:sz w:val="20"/>
                <w:szCs w:val="20"/>
              </w:rPr>
            </w:pPr>
            <w:r w:rsidRPr="004152F8">
              <w:rPr>
                <w:sz w:val="20"/>
                <w:szCs w:val="20"/>
              </w:rPr>
              <w:t>KD č. 21</w:t>
            </w:r>
          </w:p>
          <w:p w:rsidR="00097B73" w:rsidRPr="004152F8" w:rsidRDefault="00097B73" w:rsidP="00732D7E">
            <w:pPr>
              <w:jc w:val="both"/>
              <w:rPr>
                <w:sz w:val="20"/>
                <w:szCs w:val="20"/>
              </w:rPr>
            </w:pPr>
            <w:r w:rsidRPr="004152F8">
              <w:rPr>
                <w:sz w:val="20"/>
                <w:szCs w:val="20"/>
              </w:rPr>
              <w:t>Projektantem byly předány vzorky doporučených dlažeb a obkladů. Katalogy budou stavbou vráceny na příštím KD.</w:t>
            </w:r>
          </w:p>
          <w:p w:rsidR="00BA380B" w:rsidRDefault="00BA380B" w:rsidP="00732D7E">
            <w:pPr>
              <w:jc w:val="both"/>
              <w:rPr>
                <w:color w:val="FF0000"/>
                <w:sz w:val="20"/>
                <w:szCs w:val="20"/>
              </w:rPr>
            </w:pPr>
          </w:p>
          <w:p w:rsidR="00BA380B" w:rsidRDefault="00BA380B" w:rsidP="00732D7E">
            <w:pPr>
              <w:jc w:val="both"/>
              <w:rPr>
                <w:color w:val="FF0000"/>
                <w:sz w:val="20"/>
                <w:szCs w:val="20"/>
              </w:rPr>
            </w:pPr>
            <w:r>
              <w:rPr>
                <w:color w:val="FF0000"/>
                <w:sz w:val="20"/>
                <w:szCs w:val="20"/>
              </w:rPr>
              <w:t>KD č. 22</w:t>
            </w:r>
          </w:p>
          <w:p w:rsidR="00BA380B" w:rsidRDefault="00BA380B" w:rsidP="00732D7E">
            <w:pPr>
              <w:jc w:val="both"/>
              <w:rPr>
                <w:color w:val="FF0000"/>
                <w:sz w:val="20"/>
                <w:szCs w:val="20"/>
              </w:rPr>
            </w:pPr>
            <w:r>
              <w:rPr>
                <w:color w:val="FF0000"/>
                <w:sz w:val="20"/>
                <w:szCs w:val="20"/>
              </w:rPr>
              <w:t xml:space="preserve">Stavba předložila vzorky dlažeb – dlažba </w:t>
            </w:r>
            <w:proofErr w:type="spellStart"/>
            <w:r>
              <w:rPr>
                <w:color w:val="FF0000"/>
                <w:sz w:val="20"/>
                <w:szCs w:val="20"/>
              </w:rPr>
              <w:t>cotto</w:t>
            </w:r>
            <w:proofErr w:type="spellEnd"/>
            <w:r>
              <w:rPr>
                <w:color w:val="FF0000"/>
                <w:sz w:val="20"/>
                <w:szCs w:val="20"/>
              </w:rPr>
              <w:t xml:space="preserve"> – </w:t>
            </w:r>
            <w:proofErr w:type="spellStart"/>
            <w:r>
              <w:rPr>
                <w:color w:val="FF0000"/>
                <w:sz w:val="20"/>
                <w:szCs w:val="20"/>
              </w:rPr>
              <w:t>Luca</w:t>
            </w:r>
            <w:proofErr w:type="spellEnd"/>
            <w:r>
              <w:rPr>
                <w:color w:val="FF0000"/>
                <w:sz w:val="20"/>
                <w:szCs w:val="20"/>
              </w:rPr>
              <w:t xml:space="preserve"> 300x300 mm – vzorek byl GP odsouhlasen.</w:t>
            </w:r>
          </w:p>
          <w:p w:rsidR="00BA380B" w:rsidRPr="00097B73" w:rsidRDefault="00BA380B" w:rsidP="00732D7E">
            <w:pPr>
              <w:jc w:val="both"/>
              <w:rPr>
                <w:color w:val="FF0000"/>
                <w:sz w:val="20"/>
                <w:szCs w:val="20"/>
              </w:rPr>
            </w:pPr>
            <w:r>
              <w:rPr>
                <w:color w:val="FF0000"/>
                <w:sz w:val="20"/>
                <w:szCs w:val="20"/>
              </w:rPr>
              <w:t>Stavba předložila vzorek obkladu barvy 6107 – vzorek byl GP odsouhlasen.</w:t>
            </w:r>
          </w:p>
          <w:p w:rsidR="009A4008" w:rsidRPr="009A4008" w:rsidRDefault="009A4008" w:rsidP="004C005A">
            <w:pPr>
              <w:jc w:val="both"/>
              <w:rPr>
                <w:sz w:val="20"/>
                <w:szCs w:val="20"/>
              </w:rPr>
            </w:pPr>
          </w:p>
        </w:tc>
        <w:tc>
          <w:tcPr>
            <w:tcW w:w="1134" w:type="dxa"/>
            <w:vAlign w:val="center"/>
          </w:tcPr>
          <w:p w:rsidR="004C005A" w:rsidRPr="004C005A" w:rsidRDefault="004C005A" w:rsidP="004C005A">
            <w:pPr>
              <w:jc w:val="both"/>
              <w:rPr>
                <w:sz w:val="20"/>
                <w:szCs w:val="20"/>
              </w:rPr>
            </w:pPr>
          </w:p>
        </w:tc>
        <w:tc>
          <w:tcPr>
            <w:tcW w:w="1559" w:type="dxa"/>
            <w:vAlign w:val="center"/>
          </w:tcPr>
          <w:p w:rsidR="004C005A" w:rsidRPr="004C005A" w:rsidRDefault="004C005A" w:rsidP="004C005A">
            <w:pPr>
              <w:jc w:val="both"/>
              <w:rPr>
                <w:sz w:val="20"/>
                <w:szCs w:val="20"/>
              </w:rPr>
            </w:pPr>
          </w:p>
        </w:tc>
      </w:tr>
      <w:tr w:rsidR="002549C7" w:rsidRPr="00B84F47" w:rsidTr="001C2BD6">
        <w:trPr>
          <w:trHeight w:val="292"/>
          <w:jc w:val="center"/>
        </w:trPr>
        <w:tc>
          <w:tcPr>
            <w:tcW w:w="846" w:type="dxa"/>
            <w:vAlign w:val="center"/>
          </w:tcPr>
          <w:p w:rsidR="002549C7" w:rsidRDefault="00407534" w:rsidP="004C005A">
            <w:pPr>
              <w:jc w:val="both"/>
              <w:rPr>
                <w:sz w:val="20"/>
                <w:szCs w:val="20"/>
              </w:rPr>
            </w:pPr>
            <w:r>
              <w:rPr>
                <w:sz w:val="20"/>
                <w:szCs w:val="20"/>
              </w:rPr>
              <w:t>O1.03</w:t>
            </w:r>
          </w:p>
        </w:tc>
        <w:tc>
          <w:tcPr>
            <w:tcW w:w="6095" w:type="dxa"/>
            <w:vAlign w:val="center"/>
          </w:tcPr>
          <w:p w:rsidR="002549C7" w:rsidRPr="00A24A1F" w:rsidRDefault="002549C7" w:rsidP="004C005A">
            <w:pPr>
              <w:jc w:val="both"/>
              <w:rPr>
                <w:sz w:val="20"/>
                <w:szCs w:val="20"/>
              </w:rPr>
            </w:pPr>
          </w:p>
          <w:p w:rsidR="002549C7" w:rsidRPr="00A24A1F" w:rsidRDefault="002549C7" w:rsidP="004C005A">
            <w:pPr>
              <w:jc w:val="both"/>
              <w:rPr>
                <w:sz w:val="20"/>
                <w:szCs w:val="20"/>
              </w:rPr>
            </w:pPr>
            <w:r w:rsidRPr="00A24A1F">
              <w:rPr>
                <w:sz w:val="20"/>
                <w:szCs w:val="20"/>
              </w:rPr>
              <w:t>KD</w:t>
            </w:r>
            <w:r w:rsidR="00A24A1F">
              <w:rPr>
                <w:sz w:val="20"/>
                <w:szCs w:val="20"/>
              </w:rPr>
              <w:t xml:space="preserve"> </w:t>
            </w:r>
            <w:r w:rsidR="001B392D" w:rsidRPr="00A24A1F">
              <w:rPr>
                <w:sz w:val="20"/>
                <w:szCs w:val="20"/>
              </w:rPr>
              <w:t>č. 15</w:t>
            </w:r>
          </w:p>
          <w:p w:rsidR="002549C7" w:rsidRPr="00A24A1F" w:rsidRDefault="002549C7" w:rsidP="002549C7">
            <w:pPr>
              <w:jc w:val="both"/>
              <w:rPr>
                <w:sz w:val="20"/>
                <w:szCs w:val="20"/>
              </w:rPr>
            </w:pPr>
            <w:r w:rsidRPr="00A24A1F">
              <w:rPr>
                <w:sz w:val="20"/>
                <w:szCs w:val="20"/>
              </w:rPr>
              <w:t xml:space="preserve">Bude zachována </w:t>
            </w:r>
            <w:proofErr w:type="spellStart"/>
            <w:r w:rsidRPr="00A24A1F">
              <w:rPr>
                <w:sz w:val="20"/>
                <w:szCs w:val="20"/>
              </w:rPr>
              <w:t>fce</w:t>
            </w:r>
            <w:proofErr w:type="spellEnd"/>
            <w:r w:rsidRPr="00A24A1F">
              <w:rPr>
                <w:sz w:val="20"/>
                <w:szCs w:val="20"/>
              </w:rPr>
              <w:t xml:space="preserve"> EZS do doby přepojení na finální verzi dle PD. S</w:t>
            </w:r>
            <w:r w:rsidR="00407534">
              <w:rPr>
                <w:sz w:val="20"/>
                <w:szCs w:val="20"/>
              </w:rPr>
              <w:t> </w:t>
            </w:r>
            <w:r w:rsidR="00B12681" w:rsidRPr="00A24A1F">
              <w:rPr>
                <w:sz w:val="20"/>
                <w:szCs w:val="20"/>
              </w:rPr>
              <w:t xml:space="preserve">provedením  provizorního řešení </w:t>
            </w:r>
            <w:r w:rsidRPr="00A24A1F">
              <w:rPr>
                <w:sz w:val="20"/>
                <w:szCs w:val="20"/>
              </w:rPr>
              <w:t>je spojena vícepráce.</w:t>
            </w:r>
          </w:p>
          <w:p w:rsidR="002549C7" w:rsidRDefault="002549C7" w:rsidP="002549C7">
            <w:pPr>
              <w:jc w:val="both"/>
              <w:rPr>
                <w:color w:val="FF0000"/>
                <w:sz w:val="20"/>
                <w:szCs w:val="20"/>
              </w:rPr>
            </w:pPr>
          </w:p>
        </w:tc>
        <w:tc>
          <w:tcPr>
            <w:tcW w:w="1134" w:type="dxa"/>
            <w:vAlign w:val="center"/>
          </w:tcPr>
          <w:p w:rsidR="002549C7" w:rsidRPr="004C005A" w:rsidRDefault="002549C7" w:rsidP="004C005A">
            <w:pPr>
              <w:jc w:val="both"/>
              <w:rPr>
                <w:sz w:val="20"/>
                <w:szCs w:val="20"/>
              </w:rPr>
            </w:pPr>
          </w:p>
        </w:tc>
        <w:tc>
          <w:tcPr>
            <w:tcW w:w="1559" w:type="dxa"/>
            <w:vAlign w:val="center"/>
          </w:tcPr>
          <w:p w:rsidR="002549C7" w:rsidRPr="004C005A" w:rsidRDefault="002549C7" w:rsidP="004C005A">
            <w:pPr>
              <w:jc w:val="both"/>
              <w:rPr>
                <w:sz w:val="20"/>
                <w:szCs w:val="20"/>
              </w:rPr>
            </w:pPr>
          </w:p>
        </w:tc>
      </w:tr>
      <w:tr w:rsidR="00407534" w:rsidRPr="00B84F47" w:rsidTr="001C2BD6">
        <w:trPr>
          <w:trHeight w:val="292"/>
          <w:jc w:val="center"/>
        </w:trPr>
        <w:tc>
          <w:tcPr>
            <w:tcW w:w="846" w:type="dxa"/>
            <w:vAlign w:val="center"/>
          </w:tcPr>
          <w:p w:rsidR="00407534" w:rsidRPr="00C56BC5" w:rsidRDefault="00407534" w:rsidP="004C005A">
            <w:pPr>
              <w:jc w:val="both"/>
              <w:rPr>
                <w:sz w:val="20"/>
                <w:szCs w:val="20"/>
              </w:rPr>
            </w:pPr>
            <w:r w:rsidRPr="00C56BC5">
              <w:rPr>
                <w:sz w:val="20"/>
                <w:szCs w:val="20"/>
              </w:rPr>
              <w:t>O1.05</w:t>
            </w:r>
          </w:p>
        </w:tc>
        <w:tc>
          <w:tcPr>
            <w:tcW w:w="6095" w:type="dxa"/>
            <w:vAlign w:val="center"/>
          </w:tcPr>
          <w:p w:rsidR="00407534" w:rsidRPr="00C56BC5" w:rsidRDefault="00407534" w:rsidP="004C005A">
            <w:pPr>
              <w:jc w:val="both"/>
              <w:rPr>
                <w:sz w:val="20"/>
                <w:szCs w:val="20"/>
              </w:rPr>
            </w:pPr>
            <w:r w:rsidRPr="00C56BC5">
              <w:rPr>
                <w:sz w:val="20"/>
                <w:szCs w:val="20"/>
              </w:rPr>
              <w:t xml:space="preserve">KD </w:t>
            </w:r>
            <w:r w:rsidR="001B392D" w:rsidRPr="00C56BC5">
              <w:rPr>
                <w:sz w:val="20"/>
                <w:szCs w:val="20"/>
              </w:rPr>
              <w:t>č. 17</w:t>
            </w:r>
          </w:p>
          <w:p w:rsidR="00407534" w:rsidRPr="00C56BC5" w:rsidRDefault="00407534" w:rsidP="004C005A">
            <w:pPr>
              <w:jc w:val="both"/>
              <w:rPr>
                <w:sz w:val="20"/>
                <w:szCs w:val="20"/>
              </w:rPr>
            </w:pPr>
            <w:r w:rsidRPr="00C56BC5">
              <w:rPr>
                <w:sz w:val="20"/>
                <w:szCs w:val="20"/>
              </w:rPr>
              <w:t>Ústřední vytápění</w:t>
            </w:r>
          </w:p>
          <w:p w:rsidR="00407534" w:rsidRPr="00C56BC5" w:rsidRDefault="009C0BE3" w:rsidP="004C005A">
            <w:pPr>
              <w:jc w:val="both"/>
              <w:rPr>
                <w:sz w:val="20"/>
                <w:szCs w:val="20"/>
              </w:rPr>
            </w:pPr>
            <w:r w:rsidRPr="00C56BC5">
              <w:rPr>
                <w:sz w:val="20"/>
                <w:szCs w:val="20"/>
              </w:rPr>
              <w:t>Před napojením nového rozvodu</w:t>
            </w:r>
            <w:r w:rsidR="00407534" w:rsidRPr="00C56BC5">
              <w:rPr>
                <w:sz w:val="20"/>
                <w:szCs w:val="20"/>
              </w:rPr>
              <w:t xml:space="preserve"> ÚT je nutné provést propláchnutí a pročištění stávajícího rozvodu, z důvodu odstranění nečistot v systému zanesených při demontáži.</w:t>
            </w:r>
          </w:p>
          <w:p w:rsidR="009C0BE3" w:rsidRPr="00C56BC5" w:rsidRDefault="009C0BE3" w:rsidP="004C005A">
            <w:pPr>
              <w:jc w:val="both"/>
              <w:rPr>
                <w:sz w:val="20"/>
                <w:szCs w:val="20"/>
              </w:rPr>
            </w:pPr>
          </w:p>
        </w:tc>
        <w:tc>
          <w:tcPr>
            <w:tcW w:w="1134" w:type="dxa"/>
            <w:vAlign w:val="center"/>
          </w:tcPr>
          <w:p w:rsidR="00407534" w:rsidRPr="004C005A" w:rsidRDefault="00407534" w:rsidP="004C005A">
            <w:pPr>
              <w:jc w:val="both"/>
              <w:rPr>
                <w:sz w:val="20"/>
                <w:szCs w:val="20"/>
              </w:rPr>
            </w:pPr>
          </w:p>
        </w:tc>
        <w:tc>
          <w:tcPr>
            <w:tcW w:w="1559" w:type="dxa"/>
            <w:vAlign w:val="center"/>
          </w:tcPr>
          <w:p w:rsidR="00407534" w:rsidRPr="004C005A" w:rsidRDefault="009C0BE3" w:rsidP="004C005A">
            <w:pPr>
              <w:jc w:val="both"/>
              <w:rPr>
                <w:sz w:val="20"/>
                <w:szCs w:val="20"/>
              </w:rPr>
            </w:pPr>
            <w:r>
              <w:rPr>
                <w:sz w:val="20"/>
                <w:szCs w:val="20"/>
              </w:rPr>
              <w:t>Úkol trvá</w:t>
            </w:r>
          </w:p>
        </w:tc>
      </w:tr>
      <w:tr w:rsidR="003D4022" w:rsidRPr="00B84F47" w:rsidTr="001C2BD6">
        <w:trPr>
          <w:trHeight w:val="292"/>
          <w:jc w:val="center"/>
        </w:trPr>
        <w:tc>
          <w:tcPr>
            <w:tcW w:w="846" w:type="dxa"/>
            <w:vAlign w:val="center"/>
          </w:tcPr>
          <w:p w:rsidR="003D4022" w:rsidRPr="004152F8" w:rsidRDefault="00D31120" w:rsidP="004C005A">
            <w:pPr>
              <w:jc w:val="both"/>
              <w:rPr>
                <w:sz w:val="20"/>
                <w:szCs w:val="20"/>
              </w:rPr>
            </w:pPr>
            <w:r w:rsidRPr="004152F8">
              <w:rPr>
                <w:sz w:val="20"/>
                <w:szCs w:val="20"/>
              </w:rPr>
              <w:t>O1.06</w:t>
            </w:r>
          </w:p>
        </w:tc>
        <w:tc>
          <w:tcPr>
            <w:tcW w:w="6095" w:type="dxa"/>
            <w:vAlign w:val="center"/>
          </w:tcPr>
          <w:p w:rsidR="009D52D3" w:rsidRPr="004152F8" w:rsidRDefault="009D52D3" w:rsidP="004C005A">
            <w:pPr>
              <w:jc w:val="both"/>
              <w:rPr>
                <w:sz w:val="20"/>
                <w:szCs w:val="20"/>
              </w:rPr>
            </w:pPr>
          </w:p>
          <w:p w:rsidR="003D4022" w:rsidRPr="004152F8" w:rsidRDefault="00D31120" w:rsidP="004C005A">
            <w:pPr>
              <w:jc w:val="both"/>
              <w:rPr>
                <w:sz w:val="20"/>
                <w:szCs w:val="20"/>
              </w:rPr>
            </w:pPr>
            <w:r w:rsidRPr="004152F8">
              <w:rPr>
                <w:sz w:val="20"/>
                <w:szCs w:val="20"/>
              </w:rPr>
              <w:t xml:space="preserve">KD </w:t>
            </w:r>
            <w:r w:rsidR="001B392D" w:rsidRPr="004152F8">
              <w:rPr>
                <w:sz w:val="20"/>
                <w:szCs w:val="20"/>
              </w:rPr>
              <w:t>č. 21</w:t>
            </w:r>
          </w:p>
          <w:p w:rsidR="00D31120" w:rsidRPr="004152F8" w:rsidRDefault="00D31120" w:rsidP="004C005A">
            <w:pPr>
              <w:jc w:val="both"/>
              <w:rPr>
                <w:sz w:val="20"/>
                <w:szCs w:val="20"/>
              </w:rPr>
            </w:pPr>
            <w:r w:rsidRPr="004152F8">
              <w:rPr>
                <w:sz w:val="20"/>
                <w:szCs w:val="20"/>
              </w:rPr>
              <w:t xml:space="preserve">Umístění vymývacích van v místnosti </w:t>
            </w:r>
            <w:r w:rsidR="001B392D" w:rsidRPr="004152F8">
              <w:rPr>
                <w:sz w:val="20"/>
                <w:szCs w:val="20"/>
              </w:rPr>
              <w:t>č. 2.13</w:t>
            </w:r>
            <w:r w:rsidRPr="004152F8">
              <w:rPr>
                <w:sz w:val="20"/>
                <w:szCs w:val="20"/>
              </w:rPr>
              <w:t xml:space="preserve"> – bude realizována varianta </w:t>
            </w:r>
            <w:r w:rsidR="001B392D" w:rsidRPr="004152F8">
              <w:rPr>
                <w:sz w:val="20"/>
                <w:szCs w:val="20"/>
              </w:rPr>
              <w:t>č. 2.</w:t>
            </w:r>
            <w:r w:rsidRPr="004152F8">
              <w:rPr>
                <w:sz w:val="20"/>
                <w:szCs w:val="20"/>
              </w:rPr>
              <w:t xml:space="preserve"> Pro ohřev teplé vody pro </w:t>
            </w:r>
            <w:r w:rsidR="001B392D" w:rsidRPr="004152F8">
              <w:rPr>
                <w:sz w:val="20"/>
                <w:szCs w:val="20"/>
              </w:rPr>
              <w:t>zařízení</w:t>
            </w:r>
            <w:r w:rsidRPr="004152F8">
              <w:rPr>
                <w:sz w:val="20"/>
                <w:szCs w:val="20"/>
              </w:rPr>
              <w:t xml:space="preserve"> v této místnosti </w:t>
            </w:r>
            <w:r w:rsidR="001B392D" w:rsidRPr="004152F8">
              <w:rPr>
                <w:sz w:val="20"/>
                <w:szCs w:val="20"/>
              </w:rPr>
              <w:t>bude</w:t>
            </w:r>
            <w:r w:rsidRPr="004152F8">
              <w:rPr>
                <w:sz w:val="20"/>
                <w:szCs w:val="20"/>
              </w:rPr>
              <w:t xml:space="preserve"> místo průtokových ohřívačů použit bojler, který bude osazen v půdním prostoru. ZI </w:t>
            </w:r>
            <w:r w:rsidR="001B392D" w:rsidRPr="004152F8">
              <w:rPr>
                <w:sz w:val="20"/>
                <w:szCs w:val="20"/>
              </w:rPr>
              <w:t>zajistí</w:t>
            </w:r>
            <w:r w:rsidRPr="004152F8">
              <w:rPr>
                <w:sz w:val="20"/>
                <w:szCs w:val="20"/>
              </w:rPr>
              <w:t xml:space="preserve"> stavba sama, GP zajistí úpravu PD silnoproudých rozvodů.</w:t>
            </w:r>
          </w:p>
          <w:p w:rsidR="00AE3BA2" w:rsidRPr="004152F8" w:rsidRDefault="00AE3BA2" w:rsidP="004C005A">
            <w:pPr>
              <w:jc w:val="both"/>
              <w:rPr>
                <w:sz w:val="20"/>
                <w:szCs w:val="20"/>
              </w:rPr>
            </w:pPr>
          </w:p>
        </w:tc>
        <w:tc>
          <w:tcPr>
            <w:tcW w:w="1134" w:type="dxa"/>
            <w:vAlign w:val="center"/>
          </w:tcPr>
          <w:p w:rsidR="003D4022" w:rsidRPr="004C005A" w:rsidRDefault="003D4022" w:rsidP="004C005A">
            <w:pPr>
              <w:jc w:val="both"/>
              <w:rPr>
                <w:sz w:val="20"/>
                <w:szCs w:val="20"/>
              </w:rPr>
            </w:pPr>
          </w:p>
        </w:tc>
        <w:tc>
          <w:tcPr>
            <w:tcW w:w="1559" w:type="dxa"/>
            <w:vAlign w:val="center"/>
          </w:tcPr>
          <w:p w:rsidR="003D4022" w:rsidRDefault="003D4022" w:rsidP="004C005A">
            <w:pPr>
              <w:jc w:val="both"/>
              <w:rPr>
                <w:sz w:val="20"/>
                <w:szCs w:val="20"/>
              </w:rPr>
            </w:pPr>
          </w:p>
        </w:tc>
      </w:tr>
      <w:tr w:rsidR="00AE3BA2" w:rsidRPr="00B84F47" w:rsidTr="001C2BD6">
        <w:trPr>
          <w:trHeight w:val="292"/>
          <w:jc w:val="center"/>
        </w:trPr>
        <w:tc>
          <w:tcPr>
            <w:tcW w:w="846" w:type="dxa"/>
            <w:vAlign w:val="center"/>
          </w:tcPr>
          <w:p w:rsidR="00AE3BA2" w:rsidRPr="004152F8" w:rsidRDefault="00AE3BA2" w:rsidP="004C005A">
            <w:pPr>
              <w:jc w:val="both"/>
              <w:rPr>
                <w:sz w:val="20"/>
                <w:szCs w:val="20"/>
              </w:rPr>
            </w:pPr>
            <w:r w:rsidRPr="004152F8">
              <w:rPr>
                <w:sz w:val="20"/>
                <w:szCs w:val="20"/>
              </w:rPr>
              <w:t>01.07</w:t>
            </w:r>
          </w:p>
        </w:tc>
        <w:tc>
          <w:tcPr>
            <w:tcW w:w="6095" w:type="dxa"/>
            <w:vAlign w:val="center"/>
          </w:tcPr>
          <w:p w:rsidR="009D52D3" w:rsidRPr="004152F8" w:rsidRDefault="009D52D3" w:rsidP="004C005A">
            <w:pPr>
              <w:jc w:val="both"/>
              <w:rPr>
                <w:sz w:val="20"/>
                <w:szCs w:val="20"/>
              </w:rPr>
            </w:pPr>
          </w:p>
          <w:p w:rsidR="00AE3BA2" w:rsidRPr="004152F8" w:rsidRDefault="00AE3BA2" w:rsidP="004C005A">
            <w:pPr>
              <w:jc w:val="both"/>
              <w:rPr>
                <w:sz w:val="20"/>
                <w:szCs w:val="20"/>
              </w:rPr>
            </w:pPr>
            <w:r w:rsidRPr="004152F8">
              <w:rPr>
                <w:sz w:val="20"/>
                <w:szCs w:val="20"/>
              </w:rPr>
              <w:t xml:space="preserve">KD </w:t>
            </w:r>
            <w:r w:rsidR="001B392D" w:rsidRPr="004152F8">
              <w:rPr>
                <w:sz w:val="20"/>
                <w:szCs w:val="20"/>
              </w:rPr>
              <w:t>č. 21</w:t>
            </w:r>
          </w:p>
          <w:p w:rsidR="00AE3BA2" w:rsidRPr="004152F8" w:rsidRDefault="00AE3BA2" w:rsidP="004C005A">
            <w:pPr>
              <w:jc w:val="both"/>
              <w:rPr>
                <w:sz w:val="20"/>
                <w:szCs w:val="20"/>
              </w:rPr>
            </w:pPr>
            <w:r w:rsidRPr="004152F8">
              <w:rPr>
                <w:sz w:val="20"/>
                <w:szCs w:val="20"/>
              </w:rPr>
              <w:lastRenderedPageBreak/>
              <w:t xml:space="preserve">Silnoproudé rozvody v místnosti 2.02 budou provedeny podle nákresu školy. K řešení bude předložen </w:t>
            </w:r>
            <w:r w:rsidR="001B392D" w:rsidRPr="004152F8">
              <w:rPr>
                <w:sz w:val="20"/>
                <w:szCs w:val="20"/>
              </w:rPr>
              <w:t>změnový</w:t>
            </w:r>
            <w:r w:rsidRPr="004152F8">
              <w:rPr>
                <w:sz w:val="20"/>
                <w:szCs w:val="20"/>
              </w:rPr>
              <w:t xml:space="preserve"> list. Byla provedena i změna ÚT s tím, že všechna otopná tělesa jsou umístěna nyní pod okny v potřebném výkonu.</w:t>
            </w:r>
          </w:p>
          <w:p w:rsidR="009D52D3" w:rsidRPr="004152F8" w:rsidRDefault="009D52D3" w:rsidP="004C005A">
            <w:pPr>
              <w:jc w:val="both"/>
              <w:rPr>
                <w:sz w:val="20"/>
                <w:szCs w:val="20"/>
              </w:rPr>
            </w:pPr>
          </w:p>
        </w:tc>
        <w:tc>
          <w:tcPr>
            <w:tcW w:w="1134" w:type="dxa"/>
            <w:vAlign w:val="center"/>
          </w:tcPr>
          <w:p w:rsidR="00AE3BA2" w:rsidRPr="004C005A" w:rsidRDefault="00AE3BA2" w:rsidP="004C005A">
            <w:pPr>
              <w:jc w:val="both"/>
              <w:rPr>
                <w:sz w:val="20"/>
                <w:szCs w:val="20"/>
              </w:rPr>
            </w:pPr>
          </w:p>
        </w:tc>
        <w:tc>
          <w:tcPr>
            <w:tcW w:w="1559" w:type="dxa"/>
            <w:vAlign w:val="center"/>
          </w:tcPr>
          <w:p w:rsidR="00AE3BA2" w:rsidRDefault="00AE3BA2" w:rsidP="004C005A">
            <w:pPr>
              <w:jc w:val="both"/>
              <w:rPr>
                <w:sz w:val="20"/>
                <w:szCs w:val="20"/>
              </w:rPr>
            </w:pPr>
          </w:p>
        </w:tc>
      </w:tr>
      <w:tr w:rsidR="00D31120" w:rsidRPr="00B84F47" w:rsidTr="001C2BD6">
        <w:trPr>
          <w:trHeight w:val="292"/>
          <w:jc w:val="center"/>
        </w:trPr>
        <w:tc>
          <w:tcPr>
            <w:tcW w:w="846" w:type="dxa"/>
            <w:vAlign w:val="center"/>
          </w:tcPr>
          <w:p w:rsidR="00D31120" w:rsidRPr="004152F8" w:rsidRDefault="00AE3BA2" w:rsidP="004C005A">
            <w:pPr>
              <w:jc w:val="both"/>
              <w:rPr>
                <w:sz w:val="20"/>
                <w:szCs w:val="20"/>
              </w:rPr>
            </w:pPr>
            <w:r w:rsidRPr="004152F8">
              <w:rPr>
                <w:sz w:val="20"/>
                <w:szCs w:val="20"/>
              </w:rPr>
              <w:lastRenderedPageBreak/>
              <w:t>O1.08</w:t>
            </w:r>
          </w:p>
        </w:tc>
        <w:tc>
          <w:tcPr>
            <w:tcW w:w="6095" w:type="dxa"/>
            <w:vAlign w:val="center"/>
          </w:tcPr>
          <w:p w:rsidR="009D52D3" w:rsidRPr="004152F8" w:rsidRDefault="009D52D3" w:rsidP="004C005A">
            <w:pPr>
              <w:jc w:val="both"/>
              <w:rPr>
                <w:sz w:val="20"/>
                <w:szCs w:val="20"/>
              </w:rPr>
            </w:pPr>
          </w:p>
          <w:p w:rsidR="00D31120" w:rsidRPr="004152F8" w:rsidRDefault="00D31120" w:rsidP="004C005A">
            <w:pPr>
              <w:jc w:val="both"/>
              <w:rPr>
                <w:sz w:val="20"/>
                <w:szCs w:val="20"/>
              </w:rPr>
            </w:pPr>
            <w:r w:rsidRPr="004152F8">
              <w:rPr>
                <w:sz w:val="20"/>
                <w:szCs w:val="20"/>
              </w:rPr>
              <w:t xml:space="preserve">KD </w:t>
            </w:r>
            <w:r w:rsidR="00C26763" w:rsidRPr="004152F8">
              <w:rPr>
                <w:sz w:val="20"/>
                <w:szCs w:val="20"/>
              </w:rPr>
              <w:t>č. 21</w:t>
            </w:r>
          </w:p>
          <w:p w:rsidR="00D31120" w:rsidRPr="004152F8" w:rsidRDefault="00AE3BA2" w:rsidP="004C005A">
            <w:pPr>
              <w:jc w:val="both"/>
              <w:rPr>
                <w:sz w:val="20"/>
                <w:szCs w:val="20"/>
              </w:rPr>
            </w:pPr>
            <w:r w:rsidRPr="004152F8">
              <w:rPr>
                <w:sz w:val="20"/>
                <w:szCs w:val="20"/>
              </w:rPr>
              <w:t xml:space="preserve">Uložení kosterních pozůstatků nalezených v rajském dvoře – bude vyrobena z dubového dřeva </w:t>
            </w:r>
            <w:r w:rsidR="009D52D3" w:rsidRPr="004152F8">
              <w:rPr>
                <w:sz w:val="20"/>
                <w:szCs w:val="20"/>
              </w:rPr>
              <w:t xml:space="preserve">truhla pro uložení kosterních pozůstatků. Kosterní pozůstatky </w:t>
            </w:r>
            <w:r w:rsidR="00C26763" w:rsidRPr="004152F8">
              <w:rPr>
                <w:sz w:val="20"/>
                <w:szCs w:val="20"/>
              </w:rPr>
              <w:t>budou</w:t>
            </w:r>
            <w:r w:rsidR="009D52D3" w:rsidRPr="004152F8">
              <w:rPr>
                <w:sz w:val="20"/>
                <w:szCs w:val="20"/>
              </w:rPr>
              <w:t xml:space="preserve"> v truhle stabilizovány zásypem z písku. Truhla bude </w:t>
            </w:r>
            <w:r w:rsidR="00C26763" w:rsidRPr="004152F8">
              <w:rPr>
                <w:sz w:val="20"/>
                <w:szCs w:val="20"/>
              </w:rPr>
              <w:t>označena</w:t>
            </w:r>
            <w:r w:rsidR="009D52D3" w:rsidRPr="004152F8">
              <w:rPr>
                <w:sz w:val="20"/>
                <w:szCs w:val="20"/>
              </w:rPr>
              <w:t xml:space="preserve"> letopočtem a uložena zpět v rajském dvoře. Obdobným způsobem budou řešeny i případné další kosterní nálezy.</w:t>
            </w:r>
          </w:p>
          <w:p w:rsidR="009D52D3" w:rsidRPr="004152F8" w:rsidRDefault="009D52D3" w:rsidP="004C005A">
            <w:pPr>
              <w:jc w:val="both"/>
              <w:rPr>
                <w:sz w:val="20"/>
                <w:szCs w:val="20"/>
              </w:rPr>
            </w:pPr>
          </w:p>
        </w:tc>
        <w:tc>
          <w:tcPr>
            <w:tcW w:w="1134" w:type="dxa"/>
            <w:vAlign w:val="center"/>
          </w:tcPr>
          <w:p w:rsidR="00D31120" w:rsidRPr="004C005A" w:rsidRDefault="00D31120" w:rsidP="004C005A">
            <w:pPr>
              <w:jc w:val="both"/>
              <w:rPr>
                <w:sz w:val="20"/>
                <w:szCs w:val="20"/>
              </w:rPr>
            </w:pPr>
          </w:p>
        </w:tc>
        <w:tc>
          <w:tcPr>
            <w:tcW w:w="1559" w:type="dxa"/>
            <w:vAlign w:val="center"/>
          </w:tcPr>
          <w:p w:rsidR="00D31120" w:rsidRDefault="00D31120" w:rsidP="004C005A">
            <w:pPr>
              <w:jc w:val="both"/>
              <w:rPr>
                <w:sz w:val="20"/>
                <w:szCs w:val="20"/>
              </w:rPr>
            </w:pPr>
          </w:p>
        </w:tc>
      </w:tr>
      <w:tr w:rsidR="009D52D3" w:rsidRPr="00B84F47" w:rsidTr="001C2BD6">
        <w:trPr>
          <w:trHeight w:val="292"/>
          <w:jc w:val="center"/>
        </w:trPr>
        <w:tc>
          <w:tcPr>
            <w:tcW w:w="846" w:type="dxa"/>
            <w:vAlign w:val="center"/>
          </w:tcPr>
          <w:p w:rsidR="009D52D3" w:rsidRPr="004152F8" w:rsidRDefault="009D52D3" w:rsidP="004C005A">
            <w:pPr>
              <w:jc w:val="both"/>
              <w:rPr>
                <w:sz w:val="20"/>
                <w:szCs w:val="20"/>
              </w:rPr>
            </w:pPr>
            <w:r w:rsidRPr="004152F8">
              <w:rPr>
                <w:sz w:val="20"/>
                <w:szCs w:val="20"/>
              </w:rPr>
              <w:t>O1.09</w:t>
            </w:r>
          </w:p>
        </w:tc>
        <w:tc>
          <w:tcPr>
            <w:tcW w:w="6095" w:type="dxa"/>
            <w:vAlign w:val="center"/>
          </w:tcPr>
          <w:p w:rsidR="009D52D3" w:rsidRPr="004152F8" w:rsidRDefault="009D52D3" w:rsidP="004C005A">
            <w:pPr>
              <w:jc w:val="both"/>
              <w:rPr>
                <w:sz w:val="20"/>
                <w:szCs w:val="20"/>
              </w:rPr>
            </w:pPr>
            <w:r w:rsidRPr="004152F8">
              <w:rPr>
                <w:sz w:val="20"/>
                <w:szCs w:val="20"/>
              </w:rPr>
              <w:t xml:space="preserve">KD </w:t>
            </w:r>
            <w:r w:rsidR="00C26763" w:rsidRPr="004152F8">
              <w:rPr>
                <w:sz w:val="20"/>
                <w:szCs w:val="20"/>
              </w:rPr>
              <w:t>č. 21</w:t>
            </w:r>
            <w:r w:rsidRPr="004152F8">
              <w:rPr>
                <w:sz w:val="20"/>
                <w:szCs w:val="20"/>
              </w:rPr>
              <w:t xml:space="preserve"> </w:t>
            </w:r>
          </w:p>
          <w:p w:rsidR="009D52D3" w:rsidRPr="004152F8" w:rsidRDefault="009D52D3" w:rsidP="004C005A">
            <w:pPr>
              <w:jc w:val="both"/>
              <w:rPr>
                <w:sz w:val="20"/>
                <w:szCs w:val="20"/>
              </w:rPr>
            </w:pPr>
            <w:r w:rsidRPr="004152F8">
              <w:rPr>
                <w:sz w:val="20"/>
                <w:szCs w:val="20"/>
              </w:rPr>
              <w:t>Bude prověřeno napojení kaple PME na silnoproudý elektrický rozvod.</w:t>
            </w:r>
          </w:p>
          <w:p w:rsidR="009D52D3" w:rsidRPr="004152F8" w:rsidRDefault="009D52D3" w:rsidP="004C005A">
            <w:pPr>
              <w:jc w:val="both"/>
              <w:rPr>
                <w:sz w:val="20"/>
                <w:szCs w:val="20"/>
              </w:rPr>
            </w:pPr>
          </w:p>
        </w:tc>
        <w:tc>
          <w:tcPr>
            <w:tcW w:w="1134" w:type="dxa"/>
            <w:vAlign w:val="center"/>
          </w:tcPr>
          <w:p w:rsidR="009D52D3" w:rsidRPr="004C005A" w:rsidRDefault="009D52D3" w:rsidP="004C005A">
            <w:pPr>
              <w:jc w:val="both"/>
              <w:rPr>
                <w:sz w:val="20"/>
                <w:szCs w:val="20"/>
              </w:rPr>
            </w:pPr>
          </w:p>
        </w:tc>
        <w:tc>
          <w:tcPr>
            <w:tcW w:w="1559" w:type="dxa"/>
            <w:vAlign w:val="center"/>
          </w:tcPr>
          <w:p w:rsidR="009D52D3" w:rsidRDefault="009D52D3" w:rsidP="004C005A">
            <w:pPr>
              <w:jc w:val="both"/>
              <w:rPr>
                <w:sz w:val="20"/>
                <w:szCs w:val="20"/>
              </w:rPr>
            </w:pPr>
          </w:p>
        </w:tc>
      </w:tr>
      <w:tr w:rsidR="00225750" w:rsidRPr="00B84F47" w:rsidTr="001C2BD6">
        <w:trPr>
          <w:trHeight w:val="292"/>
          <w:jc w:val="center"/>
        </w:trPr>
        <w:tc>
          <w:tcPr>
            <w:tcW w:w="846" w:type="dxa"/>
            <w:vAlign w:val="center"/>
          </w:tcPr>
          <w:p w:rsidR="00225750" w:rsidRDefault="00225750" w:rsidP="004C005A">
            <w:pPr>
              <w:jc w:val="both"/>
              <w:rPr>
                <w:color w:val="FF0000"/>
                <w:sz w:val="20"/>
                <w:szCs w:val="20"/>
              </w:rPr>
            </w:pPr>
            <w:r>
              <w:rPr>
                <w:color w:val="FF0000"/>
                <w:sz w:val="20"/>
                <w:szCs w:val="20"/>
              </w:rPr>
              <w:t>O1.10</w:t>
            </w:r>
          </w:p>
        </w:tc>
        <w:tc>
          <w:tcPr>
            <w:tcW w:w="6095" w:type="dxa"/>
            <w:vAlign w:val="center"/>
          </w:tcPr>
          <w:p w:rsidR="00225750" w:rsidRDefault="00225750" w:rsidP="004C005A">
            <w:pPr>
              <w:jc w:val="both"/>
              <w:rPr>
                <w:color w:val="FF0000"/>
                <w:sz w:val="20"/>
                <w:szCs w:val="20"/>
              </w:rPr>
            </w:pPr>
            <w:r>
              <w:rPr>
                <w:color w:val="FF0000"/>
                <w:sz w:val="20"/>
                <w:szCs w:val="20"/>
              </w:rPr>
              <w:t xml:space="preserve">KD </w:t>
            </w:r>
            <w:r w:rsidR="00C26763">
              <w:rPr>
                <w:color w:val="FF0000"/>
                <w:sz w:val="20"/>
                <w:szCs w:val="20"/>
              </w:rPr>
              <w:t>č. 22</w:t>
            </w:r>
          </w:p>
          <w:p w:rsidR="00225750" w:rsidRDefault="00225750" w:rsidP="004C005A">
            <w:pPr>
              <w:jc w:val="both"/>
              <w:rPr>
                <w:color w:val="FF0000"/>
                <w:sz w:val="20"/>
                <w:szCs w:val="20"/>
              </w:rPr>
            </w:pPr>
            <w:r>
              <w:rPr>
                <w:color w:val="FF0000"/>
                <w:sz w:val="20"/>
                <w:szCs w:val="20"/>
              </w:rPr>
              <w:t xml:space="preserve">Je nutné prověřit osazení </w:t>
            </w:r>
            <w:r w:rsidR="00C26763">
              <w:rPr>
                <w:color w:val="FF0000"/>
                <w:sz w:val="20"/>
                <w:szCs w:val="20"/>
              </w:rPr>
              <w:t>vypínačů</w:t>
            </w:r>
            <w:r>
              <w:rPr>
                <w:color w:val="FF0000"/>
                <w:sz w:val="20"/>
                <w:szCs w:val="20"/>
              </w:rPr>
              <w:t xml:space="preserve"> v sanitárních příčkách WC.</w:t>
            </w:r>
          </w:p>
        </w:tc>
        <w:tc>
          <w:tcPr>
            <w:tcW w:w="1134" w:type="dxa"/>
            <w:vAlign w:val="center"/>
          </w:tcPr>
          <w:p w:rsidR="00225750" w:rsidRPr="004C005A" w:rsidRDefault="00225750" w:rsidP="004C005A">
            <w:pPr>
              <w:jc w:val="both"/>
              <w:rPr>
                <w:sz w:val="20"/>
                <w:szCs w:val="20"/>
              </w:rPr>
            </w:pPr>
          </w:p>
        </w:tc>
        <w:tc>
          <w:tcPr>
            <w:tcW w:w="1559" w:type="dxa"/>
            <w:vAlign w:val="center"/>
          </w:tcPr>
          <w:p w:rsidR="00225750" w:rsidRDefault="00225750" w:rsidP="004C005A">
            <w:pPr>
              <w:jc w:val="both"/>
              <w:rPr>
                <w:sz w:val="20"/>
                <w:szCs w:val="20"/>
              </w:rPr>
            </w:pPr>
          </w:p>
        </w:tc>
      </w:tr>
      <w:tr w:rsidR="004C005A" w:rsidRPr="00B84F47" w:rsidTr="001C2BD6">
        <w:trPr>
          <w:trHeight w:val="272"/>
          <w:jc w:val="center"/>
        </w:trPr>
        <w:tc>
          <w:tcPr>
            <w:tcW w:w="846" w:type="dxa"/>
            <w:shd w:val="clear" w:color="auto" w:fill="92D050"/>
            <w:vAlign w:val="center"/>
          </w:tcPr>
          <w:p w:rsidR="004C005A" w:rsidRDefault="004C005A" w:rsidP="004C005A">
            <w:pPr>
              <w:jc w:val="both"/>
              <w:rPr>
                <w:sz w:val="20"/>
                <w:szCs w:val="20"/>
              </w:rPr>
            </w:pPr>
          </w:p>
        </w:tc>
        <w:tc>
          <w:tcPr>
            <w:tcW w:w="6095" w:type="dxa"/>
            <w:shd w:val="clear" w:color="auto" w:fill="92D050"/>
            <w:vAlign w:val="center"/>
          </w:tcPr>
          <w:p w:rsidR="004C005A" w:rsidRPr="002A0096" w:rsidRDefault="004C005A" w:rsidP="004C005A">
            <w:pPr>
              <w:jc w:val="both"/>
              <w:rPr>
                <w:b/>
                <w:sz w:val="20"/>
                <w:szCs w:val="20"/>
                <w:u w:val="single"/>
              </w:rPr>
            </w:pPr>
            <w:r w:rsidRPr="002A0096">
              <w:rPr>
                <w:b/>
                <w:sz w:val="20"/>
                <w:szCs w:val="20"/>
                <w:u w:val="single"/>
              </w:rPr>
              <w:t>Práce plánované k provedení do příštího KD</w:t>
            </w:r>
          </w:p>
        </w:tc>
        <w:tc>
          <w:tcPr>
            <w:tcW w:w="1134" w:type="dxa"/>
            <w:shd w:val="clear" w:color="auto" w:fill="92D050"/>
            <w:vAlign w:val="center"/>
          </w:tcPr>
          <w:p w:rsidR="004C005A" w:rsidRPr="00A213AD" w:rsidRDefault="004C005A" w:rsidP="004C005A">
            <w:pPr>
              <w:jc w:val="both"/>
              <w:rPr>
                <w:sz w:val="20"/>
                <w:szCs w:val="20"/>
              </w:rPr>
            </w:pPr>
          </w:p>
        </w:tc>
        <w:tc>
          <w:tcPr>
            <w:tcW w:w="1559" w:type="dxa"/>
            <w:shd w:val="clear" w:color="auto" w:fill="92D050"/>
            <w:vAlign w:val="center"/>
          </w:tcPr>
          <w:p w:rsidR="004C005A" w:rsidRPr="00A213AD" w:rsidRDefault="004C005A" w:rsidP="004C005A">
            <w:pPr>
              <w:jc w:val="both"/>
              <w:rPr>
                <w:sz w:val="20"/>
                <w:szCs w:val="20"/>
              </w:rPr>
            </w:pPr>
          </w:p>
        </w:tc>
      </w:tr>
      <w:tr w:rsidR="004C005A" w:rsidRPr="00B84F47" w:rsidTr="001C2BD6">
        <w:trPr>
          <w:trHeight w:val="406"/>
          <w:jc w:val="center"/>
        </w:trPr>
        <w:tc>
          <w:tcPr>
            <w:tcW w:w="846" w:type="dxa"/>
            <w:vAlign w:val="center"/>
          </w:tcPr>
          <w:p w:rsidR="004C005A" w:rsidRDefault="004C005A" w:rsidP="004C005A">
            <w:pPr>
              <w:jc w:val="both"/>
              <w:rPr>
                <w:sz w:val="20"/>
                <w:szCs w:val="20"/>
              </w:rPr>
            </w:pPr>
          </w:p>
        </w:tc>
        <w:tc>
          <w:tcPr>
            <w:tcW w:w="6095" w:type="dxa"/>
            <w:vAlign w:val="center"/>
          </w:tcPr>
          <w:p w:rsidR="004C005A" w:rsidRDefault="004C005A" w:rsidP="004C005A">
            <w:pPr>
              <w:rPr>
                <w:sz w:val="20"/>
                <w:szCs w:val="20"/>
              </w:rPr>
            </w:pPr>
            <w:r>
              <w:rPr>
                <w:sz w:val="20"/>
                <w:szCs w:val="20"/>
              </w:rPr>
              <w:t>Bude zasláno samostatně</w:t>
            </w:r>
          </w:p>
        </w:tc>
        <w:tc>
          <w:tcPr>
            <w:tcW w:w="1134" w:type="dxa"/>
            <w:vAlign w:val="center"/>
          </w:tcPr>
          <w:p w:rsidR="004C005A" w:rsidRPr="00A213AD" w:rsidRDefault="004C005A" w:rsidP="004C005A">
            <w:pPr>
              <w:jc w:val="both"/>
              <w:rPr>
                <w:sz w:val="20"/>
                <w:szCs w:val="20"/>
              </w:rPr>
            </w:pPr>
            <w:r>
              <w:rPr>
                <w:sz w:val="20"/>
                <w:szCs w:val="20"/>
              </w:rPr>
              <w:t>Stavba</w:t>
            </w:r>
          </w:p>
        </w:tc>
        <w:tc>
          <w:tcPr>
            <w:tcW w:w="1559" w:type="dxa"/>
            <w:vAlign w:val="center"/>
          </w:tcPr>
          <w:p w:rsidR="004C005A" w:rsidRPr="00A213AD" w:rsidRDefault="004152F8" w:rsidP="004C005A">
            <w:pPr>
              <w:jc w:val="both"/>
              <w:rPr>
                <w:sz w:val="20"/>
                <w:szCs w:val="20"/>
              </w:rPr>
            </w:pPr>
            <w:r>
              <w:rPr>
                <w:sz w:val="20"/>
                <w:szCs w:val="20"/>
              </w:rPr>
              <w:t>15. 1. 2015</w:t>
            </w:r>
          </w:p>
        </w:tc>
      </w:tr>
      <w:tr w:rsidR="004C005A" w:rsidRPr="00B84F47" w:rsidTr="001C2BD6">
        <w:trPr>
          <w:trHeight w:val="406"/>
          <w:jc w:val="center"/>
        </w:trPr>
        <w:tc>
          <w:tcPr>
            <w:tcW w:w="846" w:type="dxa"/>
            <w:vAlign w:val="center"/>
          </w:tcPr>
          <w:p w:rsidR="004C005A" w:rsidRDefault="004C005A" w:rsidP="004C005A">
            <w:pPr>
              <w:jc w:val="both"/>
              <w:rPr>
                <w:sz w:val="20"/>
                <w:szCs w:val="20"/>
              </w:rPr>
            </w:pPr>
          </w:p>
        </w:tc>
        <w:tc>
          <w:tcPr>
            <w:tcW w:w="6095" w:type="dxa"/>
            <w:vAlign w:val="center"/>
          </w:tcPr>
          <w:p w:rsidR="004C005A" w:rsidRDefault="004C005A" w:rsidP="004C005A">
            <w:pPr>
              <w:rPr>
                <w:sz w:val="20"/>
                <w:szCs w:val="20"/>
              </w:rPr>
            </w:pPr>
            <w:r>
              <w:rPr>
                <w:sz w:val="20"/>
                <w:szCs w:val="20"/>
              </w:rPr>
              <w:t>Dosud prováděné práce probíhají v souladu s projektovou dokumentací a HMG.</w:t>
            </w:r>
          </w:p>
        </w:tc>
        <w:tc>
          <w:tcPr>
            <w:tcW w:w="1134" w:type="dxa"/>
            <w:vAlign w:val="center"/>
          </w:tcPr>
          <w:p w:rsidR="004C005A" w:rsidRDefault="004C005A" w:rsidP="004C005A">
            <w:pPr>
              <w:jc w:val="both"/>
              <w:rPr>
                <w:sz w:val="20"/>
                <w:szCs w:val="20"/>
              </w:rPr>
            </w:pPr>
          </w:p>
        </w:tc>
        <w:tc>
          <w:tcPr>
            <w:tcW w:w="1559" w:type="dxa"/>
            <w:vAlign w:val="center"/>
          </w:tcPr>
          <w:p w:rsidR="004C005A" w:rsidRDefault="004C005A" w:rsidP="004C005A">
            <w:pPr>
              <w:jc w:val="both"/>
              <w:rPr>
                <w:sz w:val="20"/>
                <w:szCs w:val="20"/>
              </w:rPr>
            </w:pPr>
          </w:p>
        </w:tc>
      </w:tr>
    </w:tbl>
    <w:p w:rsidR="002301F2" w:rsidRDefault="002301F2">
      <w:pPr>
        <w:jc w:val="both"/>
        <w:rPr>
          <w:sz w:val="20"/>
          <w:szCs w:val="20"/>
        </w:rPr>
      </w:pPr>
    </w:p>
    <w:p w:rsidR="001E55EA" w:rsidRDefault="001E55EA">
      <w:pPr>
        <w:jc w:val="both"/>
        <w:rPr>
          <w:color w:val="0070C0"/>
          <w:sz w:val="20"/>
          <w:szCs w:val="20"/>
        </w:rPr>
      </w:pPr>
    </w:p>
    <w:p w:rsidR="006076AB" w:rsidRPr="00A213AD" w:rsidRDefault="006076AB">
      <w:pPr>
        <w:jc w:val="both"/>
        <w:rPr>
          <w:sz w:val="20"/>
          <w:szCs w:val="20"/>
        </w:rPr>
      </w:pPr>
    </w:p>
    <w:sectPr w:rsidR="006076AB" w:rsidRPr="00A213AD" w:rsidSect="003D0A2D">
      <w:headerReference w:type="default" r:id="rId45"/>
      <w:footerReference w:type="default" r:id="rId4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3B4E" w:rsidRDefault="00FD3B4E" w:rsidP="00BD0FE0">
      <w:pPr>
        <w:spacing w:after="0" w:line="240" w:lineRule="auto"/>
      </w:pPr>
      <w:r>
        <w:separator/>
      </w:r>
    </w:p>
  </w:endnote>
  <w:endnote w:type="continuationSeparator" w:id="0">
    <w:p w:rsidR="00FD3B4E" w:rsidRDefault="00FD3B4E" w:rsidP="00BD0F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5500385"/>
      <w:docPartObj>
        <w:docPartGallery w:val="Page Numbers (Bottom of Page)"/>
        <w:docPartUnique/>
      </w:docPartObj>
    </w:sdtPr>
    <w:sdtContent>
      <w:p w:rsidR="00225750" w:rsidRDefault="00F31305">
        <w:pPr>
          <w:pStyle w:val="Zpat"/>
          <w:jc w:val="center"/>
        </w:pPr>
        <w:r>
          <w:fldChar w:fldCharType="begin"/>
        </w:r>
        <w:r w:rsidR="00225750">
          <w:instrText>PAGE   \* MERGEFORMAT</w:instrText>
        </w:r>
        <w:r>
          <w:fldChar w:fldCharType="separate"/>
        </w:r>
        <w:r w:rsidR="00D37C43">
          <w:rPr>
            <w:noProof/>
          </w:rPr>
          <w:t>7</w:t>
        </w:r>
        <w:r>
          <w:fldChar w:fldCharType="end"/>
        </w:r>
      </w:p>
    </w:sdtContent>
  </w:sdt>
  <w:p w:rsidR="00225750" w:rsidRDefault="00225750">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3B4E" w:rsidRDefault="00FD3B4E" w:rsidP="00BD0FE0">
      <w:pPr>
        <w:spacing w:after="0" w:line="240" w:lineRule="auto"/>
      </w:pPr>
      <w:r>
        <w:separator/>
      </w:r>
    </w:p>
  </w:footnote>
  <w:footnote w:type="continuationSeparator" w:id="0">
    <w:p w:rsidR="00FD3B4E" w:rsidRDefault="00FD3B4E" w:rsidP="00BD0FE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750" w:rsidRDefault="00225750">
    <w:pPr>
      <w:pStyle w:val="Zhlav"/>
    </w:pPr>
    <w:r>
      <w:rPr>
        <w:noProof/>
        <w:lang w:eastAsia="cs-CZ"/>
      </w:rPr>
      <w:drawing>
        <wp:inline distT="0" distB="0" distL="0" distR="0">
          <wp:extent cx="5760720" cy="614680"/>
          <wp:effectExtent l="0" t="0" r="0" b="0"/>
          <wp:docPr id="1" name="Obrázek 1" descr="logo IOP + EU + MMR -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OP + EU + MMR - 2"/>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0720" cy="614680"/>
                  </a:xfrm>
                  <a:prstGeom prst="rect">
                    <a:avLst/>
                  </a:prstGeom>
                  <a:noFill/>
                  <a:ln>
                    <a:noFill/>
                  </a:ln>
                </pic:spPr>
              </pic:pic>
            </a:graphicData>
          </a:graphic>
        </wp:inline>
      </w:drawing>
    </w:r>
  </w:p>
  <w:p w:rsidR="00225750" w:rsidRDefault="00225750">
    <w:pPr>
      <w:pStyle w:val="Zhlav"/>
    </w:pPr>
  </w:p>
  <w:tbl>
    <w:tblPr>
      <w:tblStyle w:val="Mkatabulky"/>
      <w:tblW w:w="9640" w:type="dxa"/>
      <w:tblInd w:w="-289" w:type="dxa"/>
      <w:tblLook w:val="04A0"/>
    </w:tblPr>
    <w:tblGrid>
      <w:gridCol w:w="1462"/>
      <w:gridCol w:w="5626"/>
      <w:gridCol w:w="2552"/>
    </w:tblGrid>
    <w:tr w:rsidR="00225750" w:rsidTr="00C4430B">
      <w:trPr>
        <w:trHeight w:val="100"/>
      </w:trPr>
      <w:tc>
        <w:tcPr>
          <w:tcW w:w="1462" w:type="dxa"/>
          <w:vAlign w:val="center"/>
        </w:tcPr>
        <w:p w:rsidR="00225750" w:rsidRPr="002731B9" w:rsidRDefault="00225750">
          <w:pPr>
            <w:pStyle w:val="Zhlav"/>
            <w:rPr>
              <w:sz w:val="20"/>
              <w:szCs w:val="20"/>
            </w:rPr>
          </w:pPr>
          <w:r w:rsidRPr="002731B9">
            <w:rPr>
              <w:sz w:val="20"/>
              <w:szCs w:val="20"/>
            </w:rPr>
            <w:t>Stavba</w:t>
          </w:r>
        </w:p>
      </w:tc>
      <w:tc>
        <w:tcPr>
          <w:tcW w:w="8178" w:type="dxa"/>
          <w:gridSpan w:val="2"/>
          <w:vAlign w:val="center"/>
        </w:tcPr>
        <w:p w:rsidR="00225750" w:rsidRDefault="00225750" w:rsidP="00B84F47">
          <w:pPr>
            <w:jc w:val="center"/>
            <w:rPr>
              <w:rFonts w:cs="Times New Roman"/>
              <w:b/>
              <w:sz w:val="20"/>
              <w:szCs w:val="20"/>
            </w:rPr>
          </w:pPr>
          <w:r w:rsidRPr="00B84F47">
            <w:rPr>
              <w:rFonts w:cs="Times New Roman"/>
              <w:b/>
              <w:sz w:val="20"/>
              <w:szCs w:val="20"/>
            </w:rPr>
            <w:t>Revitalizace areálu klášterů Český Krumlov</w:t>
          </w:r>
        </w:p>
        <w:p w:rsidR="00225750" w:rsidRPr="00B84F47" w:rsidRDefault="00225750" w:rsidP="00B84F47">
          <w:pPr>
            <w:jc w:val="center"/>
            <w:rPr>
              <w:rFonts w:cs="Times New Roman"/>
              <w:b/>
              <w:sz w:val="20"/>
              <w:szCs w:val="20"/>
            </w:rPr>
          </w:pPr>
          <w:r w:rsidRPr="00B84F47">
            <w:rPr>
              <w:rFonts w:cs="Times New Roman"/>
              <w:b/>
              <w:sz w:val="20"/>
              <w:szCs w:val="20"/>
            </w:rPr>
            <w:t>oprava a rekonstrukce areálu bývalého kláštera</w:t>
          </w:r>
          <w:r>
            <w:rPr>
              <w:rFonts w:cs="Times New Roman"/>
              <w:b/>
              <w:sz w:val="20"/>
              <w:szCs w:val="20"/>
            </w:rPr>
            <w:t xml:space="preserve"> minoritů</w:t>
          </w:r>
        </w:p>
        <w:p w:rsidR="00225750" w:rsidRPr="002731B9" w:rsidRDefault="00225750">
          <w:pPr>
            <w:pStyle w:val="Zhlav"/>
            <w:rPr>
              <w:sz w:val="20"/>
              <w:szCs w:val="20"/>
            </w:rPr>
          </w:pPr>
        </w:p>
      </w:tc>
    </w:tr>
    <w:tr w:rsidR="00225750" w:rsidTr="00C4430B">
      <w:trPr>
        <w:trHeight w:val="414"/>
      </w:trPr>
      <w:tc>
        <w:tcPr>
          <w:tcW w:w="1462" w:type="dxa"/>
          <w:vAlign w:val="center"/>
        </w:tcPr>
        <w:p w:rsidR="00225750" w:rsidRPr="002731B9" w:rsidRDefault="00225750">
          <w:pPr>
            <w:pStyle w:val="Zhlav"/>
            <w:rPr>
              <w:sz w:val="20"/>
              <w:szCs w:val="20"/>
            </w:rPr>
          </w:pPr>
          <w:r w:rsidRPr="002731B9">
            <w:rPr>
              <w:sz w:val="20"/>
              <w:szCs w:val="20"/>
            </w:rPr>
            <w:t>Předmět</w:t>
          </w:r>
        </w:p>
      </w:tc>
      <w:tc>
        <w:tcPr>
          <w:tcW w:w="5626" w:type="dxa"/>
          <w:vAlign w:val="center"/>
        </w:tcPr>
        <w:p w:rsidR="00225750" w:rsidRPr="002731B9" w:rsidRDefault="00225750" w:rsidP="00B84F47">
          <w:pPr>
            <w:pStyle w:val="Zhlav"/>
            <w:jc w:val="center"/>
            <w:rPr>
              <w:sz w:val="20"/>
              <w:szCs w:val="20"/>
            </w:rPr>
          </w:pPr>
          <w:r>
            <w:rPr>
              <w:sz w:val="20"/>
              <w:szCs w:val="20"/>
            </w:rPr>
            <w:t>Zápis z kontrolního dne stavby</w:t>
          </w:r>
        </w:p>
      </w:tc>
      <w:tc>
        <w:tcPr>
          <w:tcW w:w="2552" w:type="dxa"/>
          <w:vAlign w:val="center"/>
        </w:tcPr>
        <w:p w:rsidR="00225750" w:rsidRPr="002731B9" w:rsidRDefault="00225750" w:rsidP="001B392D">
          <w:pPr>
            <w:pStyle w:val="Zhlav"/>
            <w:jc w:val="center"/>
            <w:rPr>
              <w:sz w:val="20"/>
              <w:szCs w:val="20"/>
            </w:rPr>
          </w:pPr>
          <w:r>
            <w:rPr>
              <w:sz w:val="20"/>
              <w:szCs w:val="20"/>
            </w:rPr>
            <w:t xml:space="preserve">Dne </w:t>
          </w:r>
          <w:r w:rsidR="001B392D">
            <w:rPr>
              <w:sz w:val="20"/>
              <w:szCs w:val="20"/>
            </w:rPr>
            <w:t>8. 1. 2015</w:t>
          </w:r>
        </w:p>
      </w:tc>
    </w:tr>
  </w:tbl>
  <w:p w:rsidR="00225750" w:rsidRDefault="00225750">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170B2"/>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3E97D89"/>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78A507F"/>
    <w:multiLevelType w:val="hybridMultilevel"/>
    <w:tmpl w:val="CE7298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CC5584A"/>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D2C50B0"/>
    <w:multiLevelType w:val="hybridMultilevel"/>
    <w:tmpl w:val="78F00362"/>
    <w:lvl w:ilvl="0" w:tplc="B972F2BA">
      <w:start w:val="28"/>
      <w:numFmt w:val="bullet"/>
      <w:lvlText w:val="-"/>
      <w:lvlJc w:val="left"/>
      <w:pPr>
        <w:ind w:left="720" w:hanging="360"/>
      </w:pPr>
      <w:rPr>
        <w:rFonts w:ascii="Calibri" w:eastAsiaTheme="minorHAnsi" w:hAnsi="Calibri" w:cstheme="minorBidi" w:hint="default"/>
        <w:b w:val="0"/>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B3C20E0"/>
    <w:multiLevelType w:val="hybridMultilevel"/>
    <w:tmpl w:val="79089B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2F610F8"/>
    <w:multiLevelType w:val="hybridMultilevel"/>
    <w:tmpl w:val="FE209CA6"/>
    <w:lvl w:ilvl="0" w:tplc="744C124A">
      <w:start w:val="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88F5761"/>
    <w:multiLevelType w:val="hybridMultilevel"/>
    <w:tmpl w:val="6B900F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5ED011A2"/>
    <w:multiLevelType w:val="hybridMultilevel"/>
    <w:tmpl w:val="B5E6A5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1F06CD3"/>
    <w:multiLevelType w:val="hybridMultilevel"/>
    <w:tmpl w:val="2F5406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70B6A4E"/>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B24045D"/>
    <w:multiLevelType w:val="hybridMultilevel"/>
    <w:tmpl w:val="96B2B6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1"/>
  </w:num>
  <w:num w:numId="3">
    <w:abstractNumId w:val="10"/>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1"/>
  </w:num>
  <w:num w:numId="7">
    <w:abstractNumId w:val="3"/>
  </w:num>
  <w:num w:numId="8">
    <w:abstractNumId w:val="0"/>
  </w:num>
  <w:num w:numId="9">
    <w:abstractNumId w:val="9"/>
  </w:num>
  <w:num w:numId="10">
    <w:abstractNumId w:val="5"/>
  </w:num>
  <w:num w:numId="11">
    <w:abstractNumId w:val="4"/>
  </w:num>
  <w:num w:numId="12">
    <w:abstractNumId w:val="2"/>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A4185F"/>
    <w:rsid w:val="0000402D"/>
    <w:rsid w:val="0000416B"/>
    <w:rsid w:val="00010775"/>
    <w:rsid w:val="0003171E"/>
    <w:rsid w:val="0003421A"/>
    <w:rsid w:val="00035223"/>
    <w:rsid w:val="0003651C"/>
    <w:rsid w:val="0005581C"/>
    <w:rsid w:val="000642BB"/>
    <w:rsid w:val="000652CC"/>
    <w:rsid w:val="000752FB"/>
    <w:rsid w:val="000769FE"/>
    <w:rsid w:val="00080563"/>
    <w:rsid w:val="00084C4B"/>
    <w:rsid w:val="0008696A"/>
    <w:rsid w:val="00094F06"/>
    <w:rsid w:val="00097B73"/>
    <w:rsid w:val="000A5D52"/>
    <w:rsid w:val="000A78A4"/>
    <w:rsid w:val="000B168E"/>
    <w:rsid w:val="000B4416"/>
    <w:rsid w:val="000C2066"/>
    <w:rsid w:val="000C66A2"/>
    <w:rsid w:val="000D1A0A"/>
    <w:rsid w:val="000D2A55"/>
    <w:rsid w:val="000D38CE"/>
    <w:rsid w:val="000D4C51"/>
    <w:rsid w:val="000E4533"/>
    <w:rsid w:val="000E62D3"/>
    <w:rsid w:val="000F2ADB"/>
    <w:rsid w:val="001052A8"/>
    <w:rsid w:val="0012451E"/>
    <w:rsid w:val="00125BF0"/>
    <w:rsid w:val="00136BF7"/>
    <w:rsid w:val="00157034"/>
    <w:rsid w:val="00181A90"/>
    <w:rsid w:val="00187E23"/>
    <w:rsid w:val="00196651"/>
    <w:rsid w:val="001A7176"/>
    <w:rsid w:val="001B392D"/>
    <w:rsid w:val="001B3964"/>
    <w:rsid w:val="001C2BD6"/>
    <w:rsid w:val="001D5314"/>
    <w:rsid w:val="001E3728"/>
    <w:rsid w:val="001E3E41"/>
    <w:rsid w:val="001E55EA"/>
    <w:rsid w:val="001F4041"/>
    <w:rsid w:val="001F566A"/>
    <w:rsid w:val="001F68BD"/>
    <w:rsid w:val="00203B06"/>
    <w:rsid w:val="00225750"/>
    <w:rsid w:val="00227583"/>
    <w:rsid w:val="002301F2"/>
    <w:rsid w:val="002422A0"/>
    <w:rsid w:val="00247EB5"/>
    <w:rsid w:val="00252849"/>
    <w:rsid w:val="002549C7"/>
    <w:rsid w:val="00254BCE"/>
    <w:rsid w:val="00255132"/>
    <w:rsid w:val="00256A93"/>
    <w:rsid w:val="00256E29"/>
    <w:rsid w:val="002731B9"/>
    <w:rsid w:val="0029146E"/>
    <w:rsid w:val="002A0096"/>
    <w:rsid w:val="002A1700"/>
    <w:rsid w:val="002B3FBD"/>
    <w:rsid w:val="002B40C1"/>
    <w:rsid w:val="002C18B0"/>
    <w:rsid w:val="002C2A8A"/>
    <w:rsid w:val="002C553D"/>
    <w:rsid w:val="002D19BF"/>
    <w:rsid w:val="002E7487"/>
    <w:rsid w:val="002F1147"/>
    <w:rsid w:val="003035D7"/>
    <w:rsid w:val="00303819"/>
    <w:rsid w:val="00315FAB"/>
    <w:rsid w:val="00334A27"/>
    <w:rsid w:val="00340F21"/>
    <w:rsid w:val="00360020"/>
    <w:rsid w:val="003620EC"/>
    <w:rsid w:val="0037050F"/>
    <w:rsid w:val="00371092"/>
    <w:rsid w:val="00372F83"/>
    <w:rsid w:val="0037531A"/>
    <w:rsid w:val="00375F07"/>
    <w:rsid w:val="00384FAE"/>
    <w:rsid w:val="00395FFA"/>
    <w:rsid w:val="003964D5"/>
    <w:rsid w:val="003A257C"/>
    <w:rsid w:val="003A286C"/>
    <w:rsid w:val="003A4634"/>
    <w:rsid w:val="003A67BF"/>
    <w:rsid w:val="003D0A2D"/>
    <w:rsid w:val="003D316C"/>
    <w:rsid w:val="003D3613"/>
    <w:rsid w:val="003D4022"/>
    <w:rsid w:val="003D68DD"/>
    <w:rsid w:val="003F0E1C"/>
    <w:rsid w:val="00402A44"/>
    <w:rsid w:val="00402EAC"/>
    <w:rsid w:val="004056C3"/>
    <w:rsid w:val="00407534"/>
    <w:rsid w:val="0041039F"/>
    <w:rsid w:val="004152F8"/>
    <w:rsid w:val="004248EA"/>
    <w:rsid w:val="0044553C"/>
    <w:rsid w:val="00450D5C"/>
    <w:rsid w:val="00456EB6"/>
    <w:rsid w:val="00457B49"/>
    <w:rsid w:val="004641BD"/>
    <w:rsid w:val="00472B73"/>
    <w:rsid w:val="00472DB3"/>
    <w:rsid w:val="00474765"/>
    <w:rsid w:val="00474CC7"/>
    <w:rsid w:val="00480B9E"/>
    <w:rsid w:val="004A07EA"/>
    <w:rsid w:val="004B51BC"/>
    <w:rsid w:val="004C005A"/>
    <w:rsid w:val="004C1C2A"/>
    <w:rsid w:val="004D0DB2"/>
    <w:rsid w:val="004D1AEF"/>
    <w:rsid w:val="004D3E19"/>
    <w:rsid w:val="004F2088"/>
    <w:rsid w:val="00500D57"/>
    <w:rsid w:val="00501576"/>
    <w:rsid w:val="005017CF"/>
    <w:rsid w:val="005105AB"/>
    <w:rsid w:val="00520A02"/>
    <w:rsid w:val="00543B0F"/>
    <w:rsid w:val="005606D8"/>
    <w:rsid w:val="00562CEF"/>
    <w:rsid w:val="0057270B"/>
    <w:rsid w:val="00586503"/>
    <w:rsid w:val="00597C20"/>
    <w:rsid w:val="005A6A2A"/>
    <w:rsid w:val="005C5B37"/>
    <w:rsid w:val="005D6999"/>
    <w:rsid w:val="005E2A4D"/>
    <w:rsid w:val="005E2D42"/>
    <w:rsid w:val="005E3668"/>
    <w:rsid w:val="005E5AB3"/>
    <w:rsid w:val="005F3C6A"/>
    <w:rsid w:val="005F5539"/>
    <w:rsid w:val="006016AE"/>
    <w:rsid w:val="00602F5B"/>
    <w:rsid w:val="0060384D"/>
    <w:rsid w:val="00603B8F"/>
    <w:rsid w:val="006065A1"/>
    <w:rsid w:val="006073CD"/>
    <w:rsid w:val="006076AB"/>
    <w:rsid w:val="00625870"/>
    <w:rsid w:val="00635BDF"/>
    <w:rsid w:val="00640AA6"/>
    <w:rsid w:val="006417BF"/>
    <w:rsid w:val="0065244A"/>
    <w:rsid w:val="00686A9C"/>
    <w:rsid w:val="00686C84"/>
    <w:rsid w:val="00694673"/>
    <w:rsid w:val="006A3788"/>
    <w:rsid w:val="006A3C92"/>
    <w:rsid w:val="006A66EF"/>
    <w:rsid w:val="006A7119"/>
    <w:rsid w:val="006A7A44"/>
    <w:rsid w:val="006B0C4C"/>
    <w:rsid w:val="006B293C"/>
    <w:rsid w:val="006B765A"/>
    <w:rsid w:val="006D03B4"/>
    <w:rsid w:val="006D0D37"/>
    <w:rsid w:val="006D166F"/>
    <w:rsid w:val="006E0D1F"/>
    <w:rsid w:val="006E29A2"/>
    <w:rsid w:val="006E3C30"/>
    <w:rsid w:val="006E678E"/>
    <w:rsid w:val="006E68F6"/>
    <w:rsid w:val="006F01D0"/>
    <w:rsid w:val="006F1AFE"/>
    <w:rsid w:val="006F1DD5"/>
    <w:rsid w:val="006F340E"/>
    <w:rsid w:val="006F4D04"/>
    <w:rsid w:val="006F4E19"/>
    <w:rsid w:val="006F6250"/>
    <w:rsid w:val="00732D7E"/>
    <w:rsid w:val="0073349C"/>
    <w:rsid w:val="007436A4"/>
    <w:rsid w:val="007548C1"/>
    <w:rsid w:val="0075619F"/>
    <w:rsid w:val="00781AA4"/>
    <w:rsid w:val="00787B63"/>
    <w:rsid w:val="0079234D"/>
    <w:rsid w:val="007B419F"/>
    <w:rsid w:val="007C31F4"/>
    <w:rsid w:val="007C4E1E"/>
    <w:rsid w:val="007D7790"/>
    <w:rsid w:val="007E6028"/>
    <w:rsid w:val="007E649F"/>
    <w:rsid w:val="007E6FFC"/>
    <w:rsid w:val="007F0C8E"/>
    <w:rsid w:val="00801777"/>
    <w:rsid w:val="008038A7"/>
    <w:rsid w:val="0080475D"/>
    <w:rsid w:val="008234E9"/>
    <w:rsid w:val="00837985"/>
    <w:rsid w:val="0085354E"/>
    <w:rsid w:val="008768EE"/>
    <w:rsid w:val="0087710B"/>
    <w:rsid w:val="00892AC9"/>
    <w:rsid w:val="00893D00"/>
    <w:rsid w:val="008A1380"/>
    <w:rsid w:val="008B7265"/>
    <w:rsid w:val="008C2813"/>
    <w:rsid w:val="008D0DFD"/>
    <w:rsid w:val="008D22F5"/>
    <w:rsid w:val="008E0309"/>
    <w:rsid w:val="008F53B3"/>
    <w:rsid w:val="009032AC"/>
    <w:rsid w:val="00911980"/>
    <w:rsid w:val="009168D2"/>
    <w:rsid w:val="00944679"/>
    <w:rsid w:val="00952E49"/>
    <w:rsid w:val="00964975"/>
    <w:rsid w:val="009706D2"/>
    <w:rsid w:val="009758F2"/>
    <w:rsid w:val="00977303"/>
    <w:rsid w:val="009779CF"/>
    <w:rsid w:val="00982BA3"/>
    <w:rsid w:val="00985B71"/>
    <w:rsid w:val="009A027F"/>
    <w:rsid w:val="009A0EAE"/>
    <w:rsid w:val="009A4008"/>
    <w:rsid w:val="009A5D68"/>
    <w:rsid w:val="009B19B1"/>
    <w:rsid w:val="009C0BE3"/>
    <w:rsid w:val="009D52D3"/>
    <w:rsid w:val="009E7EF0"/>
    <w:rsid w:val="00A015F6"/>
    <w:rsid w:val="00A0628F"/>
    <w:rsid w:val="00A12941"/>
    <w:rsid w:val="00A13D5F"/>
    <w:rsid w:val="00A213AD"/>
    <w:rsid w:val="00A24A1F"/>
    <w:rsid w:val="00A274D5"/>
    <w:rsid w:val="00A3780A"/>
    <w:rsid w:val="00A4185F"/>
    <w:rsid w:val="00A61DD4"/>
    <w:rsid w:val="00A62CEE"/>
    <w:rsid w:val="00A67E58"/>
    <w:rsid w:val="00A84FFD"/>
    <w:rsid w:val="00A90DF2"/>
    <w:rsid w:val="00A965F5"/>
    <w:rsid w:val="00AA2FAE"/>
    <w:rsid w:val="00AA4F06"/>
    <w:rsid w:val="00AA7506"/>
    <w:rsid w:val="00AB2485"/>
    <w:rsid w:val="00AC067C"/>
    <w:rsid w:val="00AC2EC2"/>
    <w:rsid w:val="00AE3BA2"/>
    <w:rsid w:val="00AE6272"/>
    <w:rsid w:val="00AE6EC6"/>
    <w:rsid w:val="00B12681"/>
    <w:rsid w:val="00B36227"/>
    <w:rsid w:val="00B43CBE"/>
    <w:rsid w:val="00B63B69"/>
    <w:rsid w:val="00B66DED"/>
    <w:rsid w:val="00B70EA9"/>
    <w:rsid w:val="00B82EE6"/>
    <w:rsid w:val="00B84F47"/>
    <w:rsid w:val="00B90B7C"/>
    <w:rsid w:val="00B93256"/>
    <w:rsid w:val="00B958AD"/>
    <w:rsid w:val="00B97999"/>
    <w:rsid w:val="00BA012A"/>
    <w:rsid w:val="00BA380B"/>
    <w:rsid w:val="00BB0FF1"/>
    <w:rsid w:val="00BB1BB6"/>
    <w:rsid w:val="00BB7865"/>
    <w:rsid w:val="00BC6369"/>
    <w:rsid w:val="00BD0FE0"/>
    <w:rsid w:val="00BD6C0A"/>
    <w:rsid w:val="00BD732A"/>
    <w:rsid w:val="00BE1EB2"/>
    <w:rsid w:val="00BF006E"/>
    <w:rsid w:val="00BF25B8"/>
    <w:rsid w:val="00BF2BDF"/>
    <w:rsid w:val="00C209E7"/>
    <w:rsid w:val="00C26763"/>
    <w:rsid w:val="00C275CD"/>
    <w:rsid w:val="00C40ED3"/>
    <w:rsid w:val="00C427C7"/>
    <w:rsid w:val="00C4430B"/>
    <w:rsid w:val="00C5174A"/>
    <w:rsid w:val="00C56BC5"/>
    <w:rsid w:val="00C708F7"/>
    <w:rsid w:val="00C91047"/>
    <w:rsid w:val="00CA41DB"/>
    <w:rsid w:val="00CA4704"/>
    <w:rsid w:val="00CB7A16"/>
    <w:rsid w:val="00CC5101"/>
    <w:rsid w:val="00CD4993"/>
    <w:rsid w:val="00CD7001"/>
    <w:rsid w:val="00CD7243"/>
    <w:rsid w:val="00CF19EF"/>
    <w:rsid w:val="00D0061E"/>
    <w:rsid w:val="00D1522F"/>
    <w:rsid w:val="00D170EB"/>
    <w:rsid w:val="00D20932"/>
    <w:rsid w:val="00D27E77"/>
    <w:rsid w:val="00D308B9"/>
    <w:rsid w:val="00D31120"/>
    <w:rsid w:val="00D3325B"/>
    <w:rsid w:val="00D37C43"/>
    <w:rsid w:val="00D43075"/>
    <w:rsid w:val="00D62F3F"/>
    <w:rsid w:val="00D65C25"/>
    <w:rsid w:val="00D91354"/>
    <w:rsid w:val="00D91DF4"/>
    <w:rsid w:val="00DB0F7C"/>
    <w:rsid w:val="00DB13CC"/>
    <w:rsid w:val="00DB75F4"/>
    <w:rsid w:val="00DD410E"/>
    <w:rsid w:val="00DE19C5"/>
    <w:rsid w:val="00DE25DA"/>
    <w:rsid w:val="00DE3B0B"/>
    <w:rsid w:val="00DE5954"/>
    <w:rsid w:val="00DE6AE4"/>
    <w:rsid w:val="00DF56BF"/>
    <w:rsid w:val="00E006A3"/>
    <w:rsid w:val="00E0586D"/>
    <w:rsid w:val="00E10302"/>
    <w:rsid w:val="00E169BE"/>
    <w:rsid w:val="00E32027"/>
    <w:rsid w:val="00E34C49"/>
    <w:rsid w:val="00E40011"/>
    <w:rsid w:val="00E45612"/>
    <w:rsid w:val="00E53C95"/>
    <w:rsid w:val="00E554E2"/>
    <w:rsid w:val="00E5701D"/>
    <w:rsid w:val="00E600E0"/>
    <w:rsid w:val="00E60325"/>
    <w:rsid w:val="00E61A19"/>
    <w:rsid w:val="00E75B47"/>
    <w:rsid w:val="00E81D56"/>
    <w:rsid w:val="00E86027"/>
    <w:rsid w:val="00E90C41"/>
    <w:rsid w:val="00EA12DD"/>
    <w:rsid w:val="00EB0F06"/>
    <w:rsid w:val="00EB7E58"/>
    <w:rsid w:val="00EC57F6"/>
    <w:rsid w:val="00ED1630"/>
    <w:rsid w:val="00ED1B4D"/>
    <w:rsid w:val="00ED2385"/>
    <w:rsid w:val="00ED7BEE"/>
    <w:rsid w:val="00EE3FB0"/>
    <w:rsid w:val="00EF5DED"/>
    <w:rsid w:val="00F015C8"/>
    <w:rsid w:val="00F168B3"/>
    <w:rsid w:val="00F24FD6"/>
    <w:rsid w:val="00F30738"/>
    <w:rsid w:val="00F31305"/>
    <w:rsid w:val="00F422CC"/>
    <w:rsid w:val="00F44CD1"/>
    <w:rsid w:val="00F5182D"/>
    <w:rsid w:val="00F53B58"/>
    <w:rsid w:val="00F54A86"/>
    <w:rsid w:val="00F606F2"/>
    <w:rsid w:val="00F70826"/>
    <w:rsid w:val="00F92BE8"/>
    <w:rsid w:val="00F953F3"/>
    <w:rsid w:val="00F96C60"/>
    <w:rsid w:val="00FB10B3"/>
    <w:rsid w:val="00FD22F5"/>
    <w:rsid w:val="00FD3B4E"/>
    <w:rsid w:val="00FD7AB1"/>
    <w:rsid w:val="00FE644D"/>
    <w:rsid w:val="00FF0A5C"/>
    <w:rsid w:val="00FF2FA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D0A2D"/>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E53C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textovodkaz">
    <w:name w:val="Hyperlink"/>
    <w:basedOn w:val="Standardnpsmoodstavce"/>
    <w:uiPriority w:val="99"/>
    <w:unhideWhenUsed/>
    <w:rsid w:val="00BD0FE0"/>
    <w:rPr>
      <w:color w:val="0563C1" w:themeColor="hyperlink"/>
      <w:u w:val="single"/>
    </w:rPr>
  </w:style>
  <w:style w:type="paragraph" w:styleId="Zhlav">
    <w:name w:val="header"/>
    <w:basedOn w:val="Normln"/>
    <w:link w:val="ZhlavChar"/>
    <w:uiPriority w:val="99"/>
    <w:unhideWhenUsed/>
    <w:rsid w:val="00BD0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D0FE0"/>
  </w:style>
  <w:style w:type="paragraph" w:styleId="Zpat">
    <w:name w:val="footer"/>
    <w:basedOn w:val="Normln"/>
    <w:link w:val="ZpatChar"/>
    <w:uiPriority w:val="99"/>
    <w:unhideWhenUsed/>
    <w:rsid w:val="00BD0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FE0"/>
  </w:style>
  <w:style w:type="paragraph" w:styleId="Odstavecseseznamem">
    <w:name w:val="List Paragraph"/>
    <w:basedOn w:val="Normln"/>
    <w:uiPriority w:val="99"/>
    <w:qFormat/>
    <w:rsid w:val="00FF0A5C"/>
    <w:pPr>
      <w:ind w:left="720"/>
      <w:contextualSpacing/>
    </w:pPr>
  </w:style>
  <w:style w:type="paragraph" w:styleId="Textbubliny">
    <w:name w:val="Balloon Text"/>
    <w:basedOn w:val="Normln"/>
    <w:link w:val="TextbublinyChar"/>
    <w:uiPriority w:val="99"/>
    <w:semiHidden/>
    <w:unhideWhenUsed/>
    <w:rsid w:val="00ED7BE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D7BEE"/>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27226208">
      <w:bodyDiv w:val="1"/>
      <w:marLeft w:val="0"/>
      <w:marRight w:val="0"/>
      <w:marTop w:val="0"/>
      <w:marBottom w:val="0"/>
      <w:divBdr>
        <w:top w:val="none" w:sz="0" w:space="0" w:color="auto"/>
        <w:left w:val="none" w:sz="0" w:space="0" w:color="auto"/>
        <w:bottom w:val="none" w:sz="0" w:space="0" w:color="auto"/>
        <w:right w:val="none" w:sz="0" w:space="0" w:color="auto"/>
      </w:divBdr>
    </w:div>
    <w:div w:id="430394712">
      <w:bodyDiv w:val="1"/>
      <w:marLeft w:val="0"/>
      <w:marRight w:val="0"/>
      <w:marTop w:val="0"/>
      <w:marBottom w:val="0"/>
      <w:divBdr>
        <w:top w:val="none" w:sz="0" w:space="0" w:color="auto"/>
        <w:left w:val="none" w:sz="0" w:space="0" w:color="auto"/>
        <w:bottom w:val="none" w:sz="0" w:space="0" w:color="auto"/>
        <w:right w:val="none" w:sz="0" w:space="0" w:color="auto"/>
      </w:divBdr>
    </w:div>
    <w:div w:id="564028512">
      <w:bodyDiv w:val="1"/>
      <w:marLeft w:val="0"/>
      <w:marRight w:val="0"/>
      <w:marTop w:val="0"/>
      <w:marBottom w:val="0"/>
      <w:divBdr>
        <w:top w:val="none" w:sz="0" w:space="0" w:color="auto"/>
        <w:left w:val="none" w:sz="0" w:space="0" w:color="auto"/>
        <w:bottom w:val="none" w:sz="0" w:space="0" w:color="auto"/>
        <w:right w:val="none" w:sz="0" w:space="0" w:color="auto"/>
      </w:divBdr>
    </w:div>
    <w:div w:id="679967823">
      <w:bodyDiv w:val="1"/>
      <w:marLeft w:val="0"/>
      <w:marRight w:val="0"/>
      <w:marTop w:val="0"/>
      <w:marBottom w:val="0"/>
      <w:divBdr>
        <w:top w:val="none" w:sz="0" w:space="0" w:color="auto"/>
        <w:left w:val="none" w:sz="0" w:space="0" w:color="auto"/>
        <w:bottom w:val="none" w:sz="0" w:space="0" w:color="auto"/>
        <w:right w:val="none" w:sz="0" w:space="0" w:color="auto"/>
      </w:divBdr>
    </w:div>
    <w:div w:id="1206134757">
      <w:bodyDiv w:val="1"/>
      <w:marLeft w:val="0"/>
      <w:marRight w:val="0"/>
      <w:marTop w:val="0"/>
      <w:marBottom w:val="0"/>
      <w:divBdr>
        <w:top w:val="none" w:sz="0" w:space="0" w:color="auto"/>
        <w:left w:val="none" w:sz="0" w:space="0" w:color="auto"/>
        <w:bottom w:val="none" w:sz="0" w:space="0" w:color="auto"/>
        <w:right w:val="none" w:sz="0" w:space="0" w:color="auto"/>
      </w:divBdr>
    </w:div>
    <w:div w:id="1793555872">
      <w:bodyDiv w:val="1"/>
      <w:marLeft w:val="0"/>
      <w:marRight w:val="0"/>
      <w:marTop w:val="0"/>
      <w:marBottom w:val="0"/>
      <w:divBdr>
        <w:top w:val="none" w:sz="0" w:space="0" w:color="auto"/>
        <w:left w:val="none" w:sz="0" w:space="0" w:color="auto"/>
        <w:bottom w:val="none" w:sz="0" w:space="0" w:color="auto"/>
        <w:right w:val="none" w:sz="0" w:space="0" w:color="auto"/>
      </w:divBdr>
    </w:div>
    <w:div w:id="198785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himova.danuse@npu.cz" TargetMode="External"/><Relationship Id="rId13" Type="http://schemas.openxmlformats.org/officeDocument/2006/relationships/hyperlink" Target="mailto:olsanova.eva@npu.cz" TargetMode="External"/><Relationship Id="rId18" Type="http://schemas.openxmlformats.org/officeDocument/2006/relationships/hyperlink" Target="mailto:jan.kandlik@vidox.cz" TargetMode="External"/><Relationship Id="rId26" Type="http://schemas.openxmlformats.org/officeDocument/2006/relationships/hyperlink" Target="mailto:bastyr@elbencb.cz" TargetMode="External"/><Relationship Id="rId39" Type="http://schemas.openxmlformats.org/officeDocument/2006/relationships/hyperlink" Target="mailto:vaclava.benesova@volny.cz" TargetMode="External"/><Relationship Id="rId3" Type="http://schemas.openxmlformats.org/officeDocument/2006/relationships/styles" Target="styles.xml"/><Relationship Id="rId21" Type="http://schemas.openxmlformats.org/officeDocument/2006/relationships/hyperlink" Target="mailto:o.vrba@archatt-pamatky.cz" TargetMode="External"/><Relationship Id="rId34" Type="http://schemas.openxmlformats.org/officeDocument/2006/relationships/hyperlink" Target="mailto:petr.papousek@mu.ckrumlov.cz" TargetMode="External"/><Relationship Id="rId42" Type="http://schemas.openxmlformats.org/officeDocument/2006/relationships/hyperlink" Target="mailto:rsacek@seznam.cz"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princ.marek@npu.cz" TargetMode="External"/><Relationship Id="rId17" Type="http://schemas.openxmlformats.org/officeDocument/2006/relationships/hyperlink" Target="mailto:eduard.prevorovsky@seznam.cz" TargetMode="External"/><Relationship Id="rId25" Type="http://schemas.openxmlformats.org/officeDocument/2006/relationships/hyperlink" Target="mailto:klika@elbencb.cz" TargetMode="External"/><Relationship Id="rId33" Type="http://schemas.openxmlformats.org/officeDocument/2006/relationships/hyperlink" Target="mailto:radim.rouce@mu.ckrumlov.cz" TargetMode="External"/><Relationship Id="rId38" Type="http://schemas.openxmlformats.org/officeDocument/2006/relationships/hyperlink" Target="mailto:petr.pesek@mu.ckrumlov.cz"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eva.kabatova@volny.cz" TargetMode="External"/><Relationship Id="rId20" Type="http://schemas.openxmlformats.org/officeDocument/2006/relationships/hyperlink" Target="mailto:" TargetMode="External"/><Relationship Id="rId29" Type="http://schemas.openxmlformats.org/officeDocument/2006/relationships/hyperlink" Target="mailto:meluzin@sksblansko.cz" TargetMode="External"/><Relationship Id="rId41" Type="http://schemas.openxmlformats.org/officeDocument/2006/relationships/hyperlink" Target="mailto:info@novakpave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nejd.daniel@npu.cz" TargetMode="External"/><Relationship Id="rId24" Type="http://schemas.openxmlformats.org/officeDocument/2006/relationships/hyperlink" Target="mailto:benes@elbencb.cz" TargetMode="External"/><Relationship Id="rId32" Type="http://schemas.openxmlformats.org/officeDocument/2006/relationships/hyperlink" Target="mailto:jan.mahr@supsck.cz" TargetMode="External"/><Relationship Id="rId37" Type="http://schemas.openxmlformats.org/officeDocument/2006/relationships/hyperlink" Target="mailto:ivana.veliskova@mu.ckrumlov.cz" TargetMode="External"/><Relationship Id="rId40" Type="http://schemas.openxmlformats.org/officeDocument/2006/relationships/hyperlink" Target="mailto:tomas.podany@mu.ckrumlov.cz"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tomas.santavy@atelierts.cz" TargetMode="External"/><Relationship Id="rId23" Type="http://schemas.openxmlformats.org/officeDocument/2006/relationships/hyperlink" Target="mailto:p.sochna@archatt-pamatky.cz" TargetMode="External"/><Relationship Id="rId28" Type="http://schemas.openxmlformats.org/officeDocument/2006/relationships/hyperlink" Target="mailto:holub@sksblansko.cz" TargetMode="External"/><Relationship Id="rId36" Type="http://schemas.openxmlformats.org/officeDocument/2006/relationships/hyperlink" Target="mailto:dagmar.balcarova@mu.ckrumlov.cz" TargetMode="External"/><Relationship Id="rId10" Type="http://schemas.openxmlformats.org/officeDocument/2006/relationships/hyperlink" Target="mailto:bloch.jiri@npu.cz" TargetMode="External"/><Relationship Id="rId19" Type="http://schemas.openxmlformats.org/officeDocument/2006/relationships/hyperlink" Target="mailto:antonin.vychopen@vidox.cz" TargetMode="External"/><Relationship Id="rId31" Type="http://schemas.openxmlformats.org/officeDocument/2006/relationships/hyperlink" Target="mailto:vrata.jerhot@supsck.cz" TargetMode="External"/><Relationship Id="rId44" Type="http://schemas.openxmlformats.org/officeDocument/2006/relationships/hyperlink" Target="mailto:katerina.slavikova@mu.ckrumlov.cz" TargetMode="External"/><Relationship Id="rId4" Type="http://schemas.openxmlformats.org/officeDocument/2006/relationships/settings" Target="settings.xml"/><Relationship Id="rId9" Type="http://schemas.openxmlformats.org/officeDocument/2006/relationships/hyperlink" Target="mailto:spinarova.michaela@npu.cz" TargetMode="External"/><Relationship Id="rId14" Type="http://schemas.openxmlformats.org/officeDocument/2006/relationships/hyperlink" Target="mailto:olsan.jiri@npu.cz" TargetMode="External"/><Relationship Id="rId22" Type="http://schemas.openxmlformats.org/officeDocument/2006/relationships/hyperlink" Target="mailto:j.salomoun@archatt-pamatky.cz" TargetMode="External"/><Relationship Id="rId27" Type="http://schemas.openxmlformats.org/officeDocument/2006/relationships/hyperlink" Target="mailto:ondrus@sksblansko.cz" TargetMode="External"/><Relationship Id="rId30" Type="http://schemas.openxmlformats.org/officeDocument/2006/relationships/hyperlink" Target="mailto:svatosova@etoile.cz" TargetMode="External"/><Relationship Id="rId35" Type="http://schemas.openxmlformats.org/officeDocument/2006/relationships/hyperlink" Target="mailto:dagmar.peskova@mu.ckrumlov.cz" TargetMode="External"/><Relationship Id="rId43" Type="http://schemas.openxmlformats.org/officeDocument/2006/relationships/hyperlink" Target="mailto:katerina.slavikova@mu.ckrumlov.cz" TargetMode="Externa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0E42BA-1268-4D50-9514-742313315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3316</Words>
  <Characters>19570</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sko07</cp:lastModifiedBy>
  <cp:revision>4</cp:revision>
  <cp:lastPrinted>2014-05-07T15:02:00Z</cp:lastPrinted>
  <dcterms:created xsi:type="dcterms:W3CDTF">2015-05-18T05:56:00Z</dcterms:created>
  <dcterms:modified xsi:type="dcterms:W3CDTF">2015-05-18T05:58:00Z</dcterms:modified>
</cp:coreProperties>
</file>