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7F0FA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13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7F0FA7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5. 3. 2015</w:t>
            </w: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  <w:bookmarkStart w:id="0" w:name="_GoBack"/>
        <w:bookmarkEnd w:id="0"/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7F0FA7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5. 3. 2015</w:t>
            </w:r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7F0FA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F0FA7">
              <w:rPr>
                <w:rFonts w:asciiTheme="minorHAnsi" w:hAnsiTheme="minorHAnsi"/>
                <w:sz w:val="22"/>
                <w:szCs w:val="22"/>
              </w:rPr>
              <w:t>Objekt 1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- Restaurátorské práce</w:t>
            </w:r>
            <w:r w:rsidR="007F0FA7">
              <w:rPr>
                <w:rFonts w:asciiTheme="minorHAnsi" w:hAnsiTheme="minorHAnsi"/>
                <w:sz w:val="22"/>
                <w:szCs w:val="22"/>
              </w:rPr>
              <w:t xml:space="preserve"> a s nimi spojené stavební práce 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F0FA7">
              <w:rPr>
                <w:rFonts w:asciiTheme="minorHAnsi" w:hAnsiTheme="minorHAnsi"/>
                <w:sz w:val="22"/>
                <w:szCs w:val="22"/>
              </w:rPr>
              <w:t>kružbová okna ambitu – doplnění kamenných prvků a rekonstrukce zasklení</w:t>
            </w:r>
            <w:r w:rsidR="0015284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EB1259" w:rsidRDefault="008B27E8" w:rsidP="00DC30BC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152844" w:rsidRP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K variantě 2. dle níže uvedeného rozhodnutí se přistoupilo po kontrole prvků </w:t>
            </w:r>
            <w:r w:rsid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jednotlivých oken – dřevěných sloupků a příčlí </w:t>
            </w:r>
            <w:r w:rsidR="00152844" w:rsidRP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 průběhu stavby. Bylo zjištěno, že</w:t>
            </w:r>
            <w:r w:rsid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tyto</w:t>
            </w:r>
            <w:r w:rsidR="00DC30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druhotné vložené konstrukce </w:t>
            </w:r>
            <w:r w:rsidR="00152844" w:rsidRP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jsou d</w:t>
            </w:r>
            <w:r w:rsidR="00EB1259" w:rsidRP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ožilé</w:t>
            </w:r>
            <w:r w:rsidR="00DC30B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 v mnohem horším stavu, než bylo možné zjistit pouhým ohledáním bez provedení celkové demontáže zasklení ručním sklem. </w:t>
            </w:r>
          </w:p>
        </w:tc>
      </w:tr>
      <w:tr w:rsidR="008B27E8" w:rsidRPr="00322C58" w:rsidTr="00DC30BC">
        <w:trPr>
          <w:trHeight w:val="69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4F43" w:rsidRPr="00DC30BC" w:rsidRDefault="008B27E8" w:rsidP="00DC30BC">
            <w:pPr>
              <w:spacing w:after="200" w:line="276" w:lineRule="auto"/>
              <w:ind w:firstLine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EB1259">
              <w:rPr>
                <w:rFonts w:asciiTheme="minorHAnsi" w:hAnsiTheme="minorHAnsi"/>
                <w:sz w:val="22"/>
                <w:szCs w:val="22"/>
              </w:rPr>
              <w:t xml:space="preserve">V souladu </w:t>
            </w:r>
            <w:r w:rsidR="00152844">
              <w:rPr>
                <w:rFonts w:asciiTheme="minorHAnsi" w:hAnsiTheme="minorHAnsi"/>
                <w:sz w:val="22"/>
                <w:szCs w:val="22"/>
              </w:rPr>
              <w:t xml:space="preserve">s rozhodnutím </w:t>
            </w:r>
            <w:r w:rsidR="00EB1259">
              <w:rPr>
                <w:rFonts w:asciiTheme="minorHAnsi" w:hAnsiTheme="minorHAnsi"/>
                <w:sz w:val="22"/>
                <w:szCs w:val="22"/>
              </w:rPr>
              <w:t>státní památkové péče</w:t>
            </w:r>
            <w:r w:rsidR="00152844">
              <w:rPr>
                <w:rFonts w:asciiTheme="minorHAnsi" w:hAnsiTheme="minorHAnsi"/>
                <w:sz w:val="22"/>
                <w:szCs w:val="22"/>
              </w:rPr>
              <w:t xml:space="preserve"> vydaného k projektové dokumentaci pro provedení stavby – spisová značka 44709/2011/OÚPPP- JL z </w:t>
            </w:r>
            <w:proofErr w:type="gramStart"/>
            <w:r w:rsidR="00152844">
              <w:rPr>
                <w:rFonts w:asciiTheme="minorHAnsi" w:hAnsiTheme="minorHAnsi"/>
                <w:sz w:val="22"/>
                <w:szCs w:val="22"/>
              </w:rPr>
              <w:t>19.</w:t>
            </w:r>
            <w:r w:rsidR="00DC30BC">
              <w:rPr>
                <w:rFonts w:asciiTheme="minorHAnsi" w:hAnsiTheme="minorHAnsi"/>
                <w:sz w:val="22"/>
                <w:szCs w:val="22"/>
              </w:rPr>
              <w:t>3.2012</w:t>
            </w:r>
            <w:proofErr w:type="gramEnd"/>
            <w:r w:rsidR="00152844">
              <w:rPr>
                <w:rFonts w:asciiTheme="minorHAnsi" w:hAnsiTheme="minorHAnsi"/>
                <w:sz w:val="22"/>
                <w:szCs w:val="22"/>
              </w:rPr>
              <w:t xml:space="preserve"> – dle řešení ve variantě 2 – str. 5. 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E74F43" w:rsidRDefault="008B27E8" w:rsidP="00152844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záchrana významných </w:t>
            </w:r>
            <w:r w:rsidR="009B583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a cenných </w:t>
            </w:r>
            <w:r w:rsidR="0015284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uměleckých prvků, jejich odborné doplnění a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9E0EB5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návrhy na restaurování s odborným cenovým odhadem a doporučení odborných pracovníků NPÚ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9B5836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 xml:space="preserve">      </w:t>
            </w:r>
            <w:r w:rsidR="00EB1259">
              <w:rPr>
                <w:rFonts w:asciiTheme="minorHAnsi" w:hAnsiTheme="minorHAnsi"/>
                <w:sz w:val="22"/>
                <w:szCs w:val="22"/>
              </w:rPr>
              <w:t>1.361.143,91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F0FA7">
              <w:rPr>
                <w:rFonts w:asciiTheme="minorHAnsi" w:hAnsiTheme="minorHAnsi"/>
                <w:b/>
                <w:sz w:val="22"/>
                <w:szCs w:val="22"/>
              </w:rPr>
              <w:t>5. 3. 2015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EB1259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1259">
              <w:rPr>
                <w:rFonts w:asciiTheme="minorHAnsi" w:hAnsiTheme="minorHAnsi"/>
                <w:sz w:val="22"/>
                <w:szCs w:val="22"/>
              </w:rPr>
              <w:t>5. 3. 2015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EB1259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EB1259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1259">
              <w:rPr>
                <w:rFonts w:asciiTheme="minorHAnsi" w:hAnsiTheme="minorHAnsi"/>
                <w:sz w:val="22"/>
                <w:szCs w:val="22"/>
              </w:rPr>
              <w:t>9. 3. 2015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EB1259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1259">
              <w:rPr>
                <w:rFonts w:asciiTheme="minorHAnsi" w:hAnsiTheme="minorHAnsi"/>
                <w:sz w:val="22"/>
                <w:szCs w:val="22"/>
              </w:rPr>
              <w:t>5. 3. 2015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EB1259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</w:t>
            </w:r>
            <w:r w:rsidR="008B27E8">
              <w:rPr>
                <w:rFonts w:asciiTheme="minorHAnsi" w:hAnsiTheme="minorHAnsi"/>
                <w:szCs w:val="22"/>
              </w:rPr>
              <w:t xml:space="preserve"> </w:t>
            </w:r>
            <w:r>
              <w:rPr>
                <w:rFonts w:asciiTheme="minorHAnsi" w:hAnsiTheme="minorHAnsi"/>
                <w:szCs w:val="22"/>
              </w:rPr>
              <w:t>Hana Šantavá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B1259">
              <w:rPr>
                <w:rFonts w:asciiTheme="minorHAnsi" w:hAnsiTheme="minorHAnsi"/>
                <w:sz w:val="22"/>
                <w:szCs w:val="22"/>
              </w:rPr>
              <w:t xml:space="preserve"> 5. 3. 2015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A34" w:rsidRDefault="00196A34" w:rsidP="004131CC">
      <w:r>
        <w:separator/>
      </w:r>
    </w:p>
  </w:endnote>
  <w:endnote w:type="continuationSeparator" w:id="0">
    <w:p w:rsidR="00196A34" w:rsidRDefault="00196A3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A34" w:rsidRDefault="00196A34" w:rsidP="004131CC">
      <w:r>
        <w:separator/>
      </w:r>
    </w:p>
  </w:footnote>
  <w:footnote w:type="continuationSeparator" w:id="0">
    <w:p w:rsidR="00196A34" w:rsidRDefault="00196A3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C5176"/>
    <w:rsid w:val="000E3460"/>
    <w:rsid w:val="000F1C73"/>
    <w:rsid w:val="000F555D"/>
    <w:rsid w:val="00112BD1"/>
    <w:rsid w:val="00152844"/>
    <w:rsid w:val="00163176"/>
    <w:rsid w:val="0016707A"/>
    <w:rsid w:val="00194F6B"/>
    <w:rsid w:val="00196A34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A1EB1"/>
    <w:rsid w:val="003A741D"/>
    <w:rsid w:val="003D37AF"/>
    <w:rsid w:val="004131CC"/>
    <w:rsid w:val="004467F6"/>
    <w:rsid w:val="0048160F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2511B"/>
    <w:rsid w:val="00746F26"/>
    <w:rsid w:val="007F0FA7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45D4"/>
    <w:rsid w:val="00BF7EF6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30BC"/>
    <w:rsid w:val="00E74F43"/>
    <w:rsid w:val="00EA42EA"/>
    <w:rsid w:val="00EB1259"/>
    <w:rsid w:val="00EB3DDD"/>
    <w:rsid w:val="00EC4A0F"/>
    <w:rsid w:val="00EC5DA9"/>
    <w:rsid w:val="00EE5DF6"/>
    <w:rsid w:val="00EE79E3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E1CA5-A45C-427C-A755-1522919C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2015-03-05T10:35:00Z</cp:lastPrinted>
  <dcterms:created xsi:type="dcterms:W3CDTF">2015-03-05T10:12:00Z</dcterms:created>
  <dcterms:modified xsi:type="dcterms:W3CDTF">2015-03-05T10:37:00Z</dcterms:modified>
</cp:coreProperties>
</file>