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D7DD" w14:textId="4F2135C7" w:rsidR="00911768" w:rsidRPr="00131667" w:rsidRDefault="00911768" w:rsidP="00190DA2">
      <w:pPr>
        <w:pStyle w:val="Zkladntext"/>
        <w:spacing w:before="240"/>
        <w:jc w:val="center"/>
        <w:rPr>
          <w:rFonts w:ascii="Verdana" w:hAnsi="Verdana"/>
          <w:b/>
          <w:i/>
          <w:sz w:val="36"/>
        </w:rPr>
      </w:pPr>
      <w:r w:rsidRPr="00131667">
        <w:rPr>
          <w:rFonts w:ascii="Verdana" w:hAnsi="Verdana"/>
          <w:b/>
          <w:i/>
          <w:sz w:val="36"/>
        </w:rPr>
        <w:t xml:space="preserve">S m l o u v a   o   d í l o </w:t>
      </w:r>
    </w:p>
    <w:p w14:paraId="6D3961DF" w14:textId="540334C4" w:rsidR="003D0733" w:rsidRPr="00131667" w:rsidRDefault="003D0733" w:rsidP="006C4A63">
      <w:pPr>
        <w:pStyle w:val="Zkladntext"/>
        <w:tabs>
          <w:tab w:val="left" w:pos="2268"/>
        </w:tabs>
        <w:spacing w:before="120"/>
        <w:jc w:val="center"/>
        <w:rPr>
          <w:rFonts w:ascii="Verdana" w:hAnsi="Verdana"/>
          <w:sz w:val="20"/>
        </w:rPr>
      </w:pPr>
      <w:r w:rsidRPr="00131667">
        <w:rPr>
          <w:rFonts w:ascii="Verdana" w:hAnsi="Verdana"/>
          <w:sz w:val="20"/>
        </w:rPr>
        <w:t>uzavřená v souladu s ustanovením § 2586 a následujících</w:t>
      </w:r>
    </w:p>
    <w:p w14:paraId="2B960F4E" w14:textId="6B9E7F4F" w:rsidR="006C4A63" w:rsidRPr="00131667" w:rsidRDefault="006C4A63" w:rsidP="006C4A63">
      <w:pPr>
        <w:pStyle w:val="Zkladntext"/>
        <w:tabs>
          <w:tab w:val="left" w:pos="2268"/>
        </w:tabs>
        <w:spacing w:before="120"/>
        <w:jc w:val="center"/>
        <w:rPr>
          <w:rFonts w:ascii="Verdana" w:hAnsi="Verdana"/>
          <w:sz w:val="20"/>
        </w:rPr>
      </w:pPr>
      <w:r w:rsidRPr="00131667">
        <w:rPr>
          <w:rFonts w:ascii="Verdana" w:hAnsi="Verdana"/>
          <w:sz w:val="20"/>
        </w:rPr>
        <w:t xml:space="preserve">zákona č. </w:t>
      </w:r>
      <w:r w:rsidR="004430AB" w:rsidRPr="00131667">
        <w:rPr>
          <w:rFonts w:ascii="Verdana" w:hAnsi="Verdana"/>
          <w:sz w:val="20"/>
        </w:rPr>
        <w:t>89/2012</w:t>
      </w:r>
      <w:r w:rsidRPr="00131667">
        <w:rPr>
          <w:rFonts w:ascii="Verdana" w:hAnsi="Verdana"/>
          <w:sz w:val="20"/>
        </w:rPr>
        <w:t xml:space="preserve"> Sb., </w:t>
      </w:r>
      <w:r w:rsidR="003D0733" w:rsidRPr="00131667">
        <w:rPr>
          <w:rFonts w:ascii="Verdana" w:hAnsi="Verdana"/>
          <w:sz w:val="20"/>
        </w:rPr>
        <w:t>o</w:t>
      </w:r>
      <w:r w:rsidR="004430AB" w:rsidRPr="00131667">
        <w:rPr>
          <w:rFonts w:ascii="Verdana" w:hAnsi="Verdana"/>
          <w:sz w:val="20"/>
        </w:rPr>
        <w:t>bčanský zákoník</w:t>
      </w:r>
      <w:r w:rsidRPr="00131667">
        <w:rPr>
          <w:rFonts w:ascii="Verdana" w:hAnsi="Verdana"/>
          <w:sz w:val="20"/>
        </w:rPr>
        <w:t xml:space="preserve">, ve znění pozdějších předpisů </w:t>
      </w:r>
    </w:p>
    <w:p w14:paraId="47A11893" w14:textId="1910AEEB" w:rsidR="00911768" w:rsidRPr="00131667" w:rsidRDefault="005F58C7" w:rsidP="00133A6B">
      <w:pPr>
        <w:pStyle w:val="Zkladntext"/>
        <w:tabs>
          <w:tab w:val="left" w:pos="2268"/>
        </w:tabs>
        <w:spacing w:before="360"/>
        <w:rPr>
          <w:rFonts w:ascii="Verdana" w:hAnsi="Verdana"/>
          <w:sz w:val="20"/>
        </w:rPr>
      </w:pPr>
      <w:r w:rsidRPr="00131667">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00AF86F2" wp14:editId="68D89760">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F7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mc:Fallback>
        </mc:AlternateContent>
      </w:r>
      <w:r w:rsidR="00911768" w:rsidRPr="00131667">
        <w:rPr>
          <w:rFonts w:ascii="Verdana" w:hAnsi="Verdana"/>
          <w:noProof/>
          <w:sz w:val="20"/>
        </w:rPr>
        <w:t xml:space="preserve">číslo smlouvy </w:t>
      </w:r>
      <w:r w:rsidR="008311C2">
        <w:rPr>
          <w:rFonts w:ascii="Verdana" w:hAnsi="Verdana"/>
          <w:noProof/>
          <w:sz w:val="20"/>
        </w:rPr>
        <w:t>zhotovit</w:t>
      </w:r>
      <w:r w:rsidR="00E67568">
        <w:rPr>
          <w:rFonts w:ascii="Verdana" w:hAnsi="Verdana"/>
          <w:noProof/>
          <w:sz w:val="20"/>
        </w:rPr>
        <w:t>ele</w:t>
      </w:r>
      <w:r w:rsidR="00911768" w:rsidRPr="00131667">
        <w:rPr>
          <w:rFonts w:ascii="Verdana" w:hAnsi="Verdana"/>
          <w:noProof/>
          <w:sz w:val="20"/>
        </w:rPr>
        <w:t>:</w:t>
      </w:r>
      <w:r w:rsidR="00586053" w:rsidRPr="00131667">
        <w:rPr>
          <w:rFonts w:ascii="Verdana" w:hAnsi="Verdana"/>
          <w:noProof/>
          <w:sz w:val="20"/>
        </w:rPr>
        <w:tab/>
      </w:r>
      <w:r w:rsidR="00E65A30" w:rsidRPr="00131667">
        <w:rPr>
          <w:rFonts w:ascii="Verdana" w:hAnsi="Verdana"/>
          <w:noProof/>
          <w:sz w:val="20"/>
          <w:highlight w:val="yellow"/>
        </w:rPr>
        <w:t>_____________</w:t>
      </w:r>
    </w:p>
    <w:p w14:paraId="0A38A0E3" w14:textId="77777777" w:rsidR="00911768" w:rsidRPr="00131667" w:rsidRDefault="00911768">
      <w:pPr>
        <w:pStyle w:val="Zkladntext"/>
        <w:tabs>
          <w:tab w:val="left" w:pos="2268"/>
        </w:tabs>
        <w:spacing w:before="120"/>
        <w:rPr>
          <w:rFonts w:ascii="Verdana" w:hAnsi="Verdana"/>
          <w:sz w:val="20"/>
        </w:rPr>
      </w:pPr>
      <w:r w:rsidRPr="00131667">
        <w:rPr>
          <w:rFonts w:ascii="Verdana" w:hAnsi="Verdana"/>
          <w:sz w:val="20"/>
        </w:rPr>
        <w:t>číslo smlouvy objednatele:</w:t>
      </w:r>
      <w:r w:rsidRPr="00131667">
        <w:rPr>
          <w:rFonts w:ascii="Verdana" w:hAnsi="Verdana"/>
          <w:sz w:val="20"/>
        </w:rPr>
        <w:tab/>
      </w:r>
      <w:r w:rsidR="00E65A30" w:rsidRPr="00131667">
        <w:rPr>
          <w:rFonts w:ascii="Verdana" w:hAnsi="Verdana"/>
          <w:sz w:val="20"/>
        </w:rPr>
        <w:t>_____________</w:t>
      </w:r>
    </w:p>
    <w:p w14:paraId="3980E401" w14:textId="77777777" w:rsidR="00911768" w:rsidRPr="00131667" w:rsidRDefault="00911768" w:rsidP="00FC2EB0">
      <w:pPr>
        <w:pStyle w:val="Zkladntext"/>
        <w:tabs>
          <w:tab w:val="left" w:pos="2268"/>
        </w:tabs>
        <w:rPr>
          <w:rFonts w:ascii="Verdana" w:hAnsi="Verdana"/>
        </w:rPr>
      </w:pPr>
      <w:r w:rsidRPr="00131667">
        <w:rPr>
          <w:rFonts w:ascii="Verdana" w:hAnsi="Verdana"/>
        </w:rPr>
        <w:tab/>
      </w:r>
      <w:r w:rsidRPr="00131667">
        <w:rPr>
          <w:rFonts w:ascii="Verdana" w:hAnsi="Verdana"/>
        </w:rPr>
        <w:tab/>
      </w:r>
      <w:r w:rsidRPr="00131667">
        <w:rPr>
          <w:rFonts w:ascii="Verdana" w:hAnsi="Verdana"/>
        </w:rPr>
        <w:tab/>
      </w:r>
    </w:p>
    <w:p w14:paraId="3A439283" w14:textId="21C2DE9C" w:rsidR="00996FA9" w:rsidRDefault="00911768" w:rsidP="00CE1989">
      <w:pPr>
        <w:pStyle w:val="Zkladntext"/>
        <w:tabs>
          <w:tab w:val="left" w:pos="2268"/>
        </w:tabs>
        <w:spacing w:before="120"/>
        <w:ind w:left="2268" w:hanging="2268"/>
        <w:rPr>
          <w:rFonts w:ascii="Verdana" w:hAnsi="Verdana"/>
          <w:b/>
          <w:sz w:val="28"/>
          <w:szCs w:val="28"/>
        </w:rPr>
      </w:pPr>
      <w:r w:rsidRPr="00131667">
        <w:rPr>
          <w:rFonts w:ascii="Verdana" w:hAnsi="Verdana"/>
          <w:i/>
          <w:sz w:val="22"/>
        </w:rPr>
        <w:t>Název díla:</w:t>
      </w:r>
      <w:r w:rsidR="00B440DF" w:rsidRPr="00131667">
        <w:rPr>
          <w:rFonts w:ascii="Verdana" w:hAnsi="Verdana"/>
          <w:i/>
          <w:sz w:val="22"/>
        </w:rPr>
        <w:tab/>
      </w:r>
      <w:r w:rsidR="00D85AD3" w:rsidRPr="00D85AD3">
        <w:rPr>
          <w:rFonts w:ascii="Verdana" w:hAnsi="Verdana"/>
          <w:b/>
          <w:sz w:val="28"/>
          <w:szCs w:val="28"/>
        </w:rPr>
        <w:t xml:space="preserve">Český Krumlov – instalace nových </w:t>
      </w:r>
      <w:proofErr w:type="spellStart"/>
      <w:r w:rsidR="00D85AD3" w:rsidRPr="00D85AD3">
        <w:rPr>
          <w:rFonts w:ascii="Verdana" w:hAnsi="Verdana"/>
          <w:b/>
          <w:sz w:val="28"/>
          <w:szCs w:val="28"/>
        </w:rPr>
        <w:t>FVE</w:t>
      </w:r>
      <w:proofErr w:type="spellEnd"/>
      <w:r w:rsidR="00D85AD3" w:rsidRPr="00D85AD3">
        <w:rPr>
          <w:rFonts w:ascii="Verdana" w:hAnsi="Verdana"/>
          <w:b/>
          <w:sz w:val="28"/>
          <w:szCs w:val="28"/>
        </w:rPr>
        <w:t xml:space="preserve"> na</w:t>
      </w:r>
      <w:r w:rsidR="00D85AD3">
        <w:rPr>
          <w:rFonts w:ascii="Verdana" w:hAnsi="Verdana"/>
          <w:b/>
          <w:sz w:val="28"/>
          <w:szCs w:val="28"/>
        </w:rPr>
        <w:t> </w:t>
      </w:r>
      <w:r w:rsidR="00D85AD3" w:rsidRPr="00D85AD3">
        <w:rPr>
          <w:rFonts w:ascii="Verdana" w:hAnsi="Verdana"/>
          <w:b/>
          <w:sz w:val="28"/>
          <w:szCs w:val="28"/>
        </w:rPr>
        <w:t>budovách v majetku města</w:t>
      </w:r>
    </w:p>
    <w:p w14:paraId="5C84AEC3" w14:textId="77356468" w:rsidR="00EA49AE" w:rsidRPr="00EA49AE" w:rsidRDefault="00EA49AE" w:rsidP="00EA49AE">
      <w:pPr>
        <w:pStyle w:val="Zkladntext"/>
        <w:spacing w:before="120"/>
        <w:ind w:left="2268" w:hanging="2268"/>
        <w:rPr>
          <w:rFonts w:ascii="Verdana" w:hAnsi="Verdana"/>
          <w:i/>
          <w:sz w:val="18"/>
          <w:szCs w:val="16"/>
        </w:rPr>
      </w:pPr>
      <w:r w:rsidRPr="00EA49AE">
        <w:rPr>
          <w:rFonts w:ascii="Verdana" w:hAnsi="Verdana"/>
          <w:i/>
          <w:sz w:val="18"/>
          <w:szCs w:val="16"/>
        </w:rPr>
        <w:t>Registrační č</w:t>
      </w:r>
      <w:r>
        <w:rPr>
          <w:rFonts w:ascii="Verdana" w:hAnsi="Verdana"/>
          <w:i/>
          <w:sz w:val="18"/>
          <w:szCs w:val="16"/>
        </w:rPr>
        <w:t>.</w:t>
      </w:r>
      <w:r w:rsidRPr="00EA49AE">
        <w:rPr>
          <w:rFonts w:ascii="Verdana" w:hAnsi="Verdana"/>
          <w:i/>
          <w:sz w:val="18"/>
          <w:szCs w:val="16"/>
        </w:rPr>
        <w:t xml:space="preserve"> žádos</w:t>
      </w:r>
      <w:r>
        <w:rPr>
          <w:rFonts w:ascii="Verdana" w:hAnsi="Verdana"/>
          <w:i/>
          <w:sz w:val="18"/>
          <w:szCs w:val="16"/>
        </w:rPr>
        <w:t>ti</w:t>
      </w:r>
      <w:r w:rsidRPr="00EA49AE">
        <w:rPr>
          <w:rFonts w:ascii="Verdana" w:hAnsi="Verdana"/>
          <w:i/>
          <w:sz w:val="18"/>
          <w:szCs w:val="16"/>
        </w:rPr>
        <w:t xml:space="preserve">: </w:t>
      </w:r>
      <w:r>
        <w:rPr>
          <w:rFonts w:ascii="Verdana" w:hAnsi="Verdana"/>
          <w:i/>
          <w:sz w:val="18"/>
          <w:szCs w:val="16"/>
        </w:rPr>
        <w:tab/>
      </w:r>
      <w:r w:rsidRPr="00EA49AE">
        <w:rPr>
          <w:rFonts w:ascii="Verdana" w:hAnsi="Verdana"/>
          <w:i/>
          <w:sz w:val="18"/>
          <w:szCs w:val="16"/>
        </w:rPr>
        <w:t>7221400067</w:t>
      </w:r>
    </w:p>
    <w:p w14:paraId="1E997A83" w14:textId="3E4AB2F6" w:rsidR="00EA49AE" w:rsidRPr="00EA49AE" w:rsidRDefault="00EA49AE" w:rsidP="00EA49AE">
      <w:pPr>
        <w:pStyle w:val="Zkladntext"/>
        <w:spacing w:before="120"/>
        <w:ind w:left="2268" w:hanging="2268"/>
        <w:rPr>
          <w:rFonts w:ascii="Verdana" w:hAnsi="Verdana"/>
          <w:i/>
          <w:sz w:val="18"/>
          <w:szCs w:val="16"/>
        </w:rPr>
      </w:pPr>
      <w:r w:rsidRPr="00EA49AE">
        <w:rPr>
          <w:rFonts w:ascii="Verdana" w:hAnsi="Verdana"/>
          <w:i/>
          <w:sz w:val="18"/>
          <w:szCs w:val="16"/>
        </w:rPr>
        <w:t xml:space="preserve">Číslo zakázky: </w:t>
      </w:r>
      <w:r>
        <w:rPr>
          <w:rFonts w:ascii="Verdana" w:hAnsi="Verdana"/>
          <w:i/>
          <w:sz w:val="18"/>
          <w:szCs w:val="16"/>
        </w:rPr>
        <w:tab/>
      </w:r>
      <w:proofErr w:type="spellStart"/>
      <w:r w:rsidRPr="00EA49AE">
        <w:rPr>
          <w:rFonts w:ascii="Verdana" w:hAnsi="Verdana"/>
          <w:i/>
          <w:sz w:val="18"/>
          <w:szCs w:val="16"/>
        </w:rPr>
        <w:t>VZCK</w:t>
      </w:r>
      <w:proofErr w:type="spellEnd"/>
      <w:r w:rsidRPr="00EA49AE">
        <w:rPr>
          <w:rFonts w:ascii="Verdana" w:hAnsi="Verdana"/>
          <w:i/>
          <w:sz w:val="18"/>
          <w:szCs w:val="16"/>
        </w:rPr>
        <w:t xml:space="preserve"> 007/2026</w:t>
      </w:r>
    </w:p>
    <w:p w14:paraId="56BB8E87" w14:textId="77777777" w:rsidR="00D85AD3" w:rsidRDefault="00B440DF" w:rsidP="00D85AD3">
      <w:pPr>
        <w:pStyle w:val="Zkladntext"/>
        <w:pBdr>
          <w:bottom w:val="single" w:sz="12" w:space="1" w:color="008080"/>
        </w:pBdr>
        <w:tabs>
          <w:tab w:val="left" w:pos="2268"/>
        </w:tabs>
        <w:spacing w:before="240"/>
        <w:ind w:left="2262" w:hanging="2262"/>
        <w:rPr>
          <w:rFonts w:ascii="Verdana" w:hAnsi="Verdana"/>
          <w:i/>
          <w:sz w:val="18"/>
          <w:szCs w:val="16"/>
        </w:rPr>
      </w:pPr>
      <w:r w:rsidRPr="00CD0706">
        <w:rPr>
          <w:rFonts w:ascii="Verdana" w:hAnsi="Verdana"/>
          <w:i/>
          <w:sz w:val="18"/>
          <w:szCs w:val="16"/>
        </w:rPr>
        <w:t>Místo pl</w:t>
      </w:r>
      <w:r w:rsidR="00E82F11" w:rsidRPr="00CD0706">
        <w:rPr>
          <w:rFonts w:ascii="Verdana" w:hAnsi="Verdana"/>
          <w:i/>
          <w:sz w:val="18"/>
          <w:szCs w:val="16"/>
        </w:rPr>
        <w:t>nění díla:</w:t>
      </w:r>
      <w:r w:rsidR="000D264D" w:rsidRPr="00CD0706">
        <w:rPr>
          <w:rFonts w:ascii="Verdana" w:hAnsi="Verdana"/>
          <w:i/>
          <w:sz w:val="18"/>
          <w:szCs w:val="16"/>
        </w:rPr>
        <w:tab/>
      </w:r>
      <w:r w:rsidR="00D85AD3" w:rsidRPr="00D85AD3">
        <w:rPr>
          <w:rFonts w:ascii="Verdana" w:hAnsi="Verdana"/>
          <w:i/>
          <w:sz w:val="18"/>
          <w:szCs w:val="16"/>
        </w:rPr>
        <w:t>a)</w:t>
      </w:r>
      <w:r w:rsidR="00D85AD3" w:rsidRPr="00D85AD3">
        <w:rPr>
          <w:rFonts w:ascii="Verdana" w:hAnsi="Verdana"/>
          <w:i/>
          <w:sz w:val="18"/>
          <w:szCs w:val="16"/>
        </w:rPr>
        <w:tab/>
        <w:t>Základní škola, Za nádražím 222, 381 01 Český Krumlov;</w:t>
      </w:r>
    </w:p>
    <w:p w14:paraId="225951CC" w14:textId="7457C567" w:rsidR="00D85AD3" w:rsidRPr="00D85AD3" w:rsidRDefault="00D85AD3" w:rsidP="00D85AD3">
      <w:pPr>
        <w:pStyle w:val="Zkladntext"/>
        <w:pBdr>
          <w:bottom w:val="single" w:sz="12" w:space="1" w:color="008080"/>
        </w:pBdr>
        <w:tabs>
          <w:tab w:val="left" w:pos="2268"/>
        </w:tabs>
        <w:ind w:left="2262" w:hanging="2262"/>
        <w:rPr>
          <w:rFonts w:ascii="Verdana" w:hAnsi="Verdana"/>
          <w:i/>
          <w:sz w:val="18"/>
          <w:szCs w:val="16"/>
        </w:rPr>
      </w:pPr>
      <w:r>
        <w:rPr>
          <w:rFonts w:ascii="Verdana" w:hAnsi="Verdana"/>
          <w:i/>
          <w:sz w:val="18"/>
          <w:szCs w:val="16"/>
        </w:rPr>
        <w:tab/>
      </w:r>
      <w:r w:rsidRPr="00D85AD3">
        <w:rPr>
          <w:rFonts w:ascii="Verdana" w:hAnsi="Verdana"/>
          <w:i/>
          <w:sz w:val="18"/>
          <w:szCs w:val="16"/>
        </w:rPr>
        <w:t>b)</w:t>
      </w:r>
      <w:r w:rsidRPr="00D85AD3">
        <w:rPr>
          <w:rFonts w:ascii="Verdana" w:hAnsi="Verdana"/>
          <w:i/>
          <w:sz w:val="18"/>
          <w:szCs w:val="16"/>
        </w:rPr>
        <w:tab/>
        <w:t>Mateřská škola, Plešivec 391, 381 01 Český Krumlov;</w:t>
      </w:r>
    </w:p>
    <w:p w14:paraId="57A3B488" w14:textId="663D03FD" w:rsidR="00D85AD3" w:rsidRPr="00D85AD3" w:rsidRDefault="00D85AD3" w:rsidP="00D85AD3">
      <w:pPr>
        <w:pStyle w:val="Zkladntext"/>
        <w:pBdr>
          <w:bottom w:val="single" w:sz="12" w:space="1" w:color="008080"/>
        </w:pBdr>
        <w:tabs>
          <w:tab w:val="left" w:pos="2268"/>
        </w:tabs>
        <w:ind w:left="2262" w:hanging="2262"/>
        <w:rPr>
          <w:rFonts w:ascii="Verdana" w:hAnsi="Verdana"/>
          <w:i/>
          <w:sz w:val="18"/>
          <w:szCs w:val="16"/>
        </w:rPr>
      </w:pPr>
      <w:r>
        <w:rPr>
          <w:rFonts w:ascii="Verdana" w:hAnsi="Verdana"/>
          <w:i/>
          <w:sz w:val="18"/>
          <w:szCs w:val="16"/>
        </w:rPr>
        <w:tab/>
      </w:r>
      <w:r w:rsidRPr="00D85AD3">
        <w:rPr>
          <w:rFonts w:ascii="Verdana" w:hAnsi="Verdana"/>
          <w:i/>
          <w:sz w:val="18"/>
          <w:szCs w:val="16"/>
        </w:rPr>
        <w:t>c)</w:t>
      </w:r>
      <w:r w:rsidRPr="00D85AD3">
        <w:rPr>
          <w:rFonts w:ascii="Verdana" w:hAnsi="Verdana"/>
          <w:i/>
          <w:sz w:val="18"/>
          <w:szCs w:val="16"/>
        </w:rPr>
        <w:tab/>
        <w:t>Městský úřad, Kaplická 439, 381 01 Český Krumlov.</w:t>
      </w:r>
    </w:p>
    <w:p w14:paraId="48DCB90D" w14:textId="77777777" w:rsidR="00D85AD3" w:rsidRDefault="00D85AD3" w:rsidP="00D85AD3">
      <w:pPr>
        <w:pStyle w:val="Zkladntext"/>
        <w:pBdr>
          <w:bottom w:val="single" w:sz="12" w:space="1" w:color="008080"/>
        </w:pBdr>
        <w:tabs>
          <w:tab w:val="left" w:pos="2268"/>
        </w:tabs>
        <w:spacing w:before="120"/>
        <w:ind w:left="2262" w:hanging="2262"/>
        <w:rPr>
          <w:rFonts w:ascii="Verdana" w:hAnsi="Verdana"/>
          <w:i/>
          <w:sz w:val="18"/>
          <w:szCs w:val="16"/>
        </w:rPr>
      </w:pPr>
      <w:r w:rsidRPr="00D85AD3">
        <w:rPr>
          <w:rFonts w:ascii="Verdana" w:hAnsi="Verdana"/>
          <w:i/>
          <w:sz w:val="18"/>
          <w:szCs w:val="16"/>
        </w:rPr>
        <w:t xml:space="preserve">Katastrální území: </w:t>
      </w:r>
      <w:r>
        <w:rPr>
          <w:rFonts w:ascii="Verdana" w:hAnsi="Verdana"/>
          <w:i/>
          <w:sz w:val="18"/>
          <w:szCs w:val="16"/>
        </w:rPr>
        <w:tab/>
      </w:r>
      <w:r w:rsidRPr="00D85AD3">
        <w:rPr>
          <w:rFonts w:ascii="Verdana" w:hAnsi="Verdana"/>
          <w:i/>
          <w:sz w:val="18"/>
          <w:szCs w:val="16"/>
        </w:rPr>
        <w:t>Český Krumlov [622931]</w:t>
      </w:r>
    </w:p>
    <w:p w14:paraId="0AF42265" w14:textId="1036D039" w:rsidR="00793DE4" w:rsidRPr="00CD0706" w:rsidRDefault="00D370E2" w:rsidP="00D370E2">
      <w:pPr>
        <w:pStyle w:val="Zkladntext"/>
        <w:pBdr>
          <w:bottom w:val="single" w:sz="12" w:space="1" w:color="008080"/>
        </w:pBdr>
        <w:tabs>
          <w:tab w:val="left" w:pos="2268"/>
        </w:tabs>
        <w:spacing w:before="60"/>
        <w:ind w:left="2262" w:hanging="2262"/>
        <w:rPr>
          <w:rFonts w:ascii="Verdana" w:hAnsi="Verdana"/>
          <w:i/>
          <w:sz w:val="18"/>
          <w:szCs w:val="16"/>
        </w:rPr>
      </w:pPr>
      <w:bookmarkStart w:id="0" w:name="_Hlk152237461"/>
      <w:bookmarkStart w:id="1" w:name="_Hlk23335240"/>
      <w:bookmarkStart w:id="2" w:name="_Hlk32313366"/>
      <w:bookmarkStart w:id="3" w:name="_Hlk49510914"/>
      <w:bookmarkStart w:id="4" w:name="_Hlk60665881"/>
      <w:bookmarkStart w:id="5" w:name="_Hlk66276501"/>
      <w:bookmarkStart w:id="6" w:name="_Hlk534723087"/>
      <w:bookmarkStart w:id="7" w:name="_Hlk2323944"/>
      <w:bookmarkStart w:id="8" w:name="_Hlk45627558"/>
      <w:bookmarkStart w:id="9" w:name="_Hlk68689507"/>
      <w:bookmarkStart w:id="10" w:name="_Hlk77586842"/>
      <w:bookmarkStart w:id="11" w:name="_Hlk74646321"/>
      <w:bookmarkStart w:id="12" w:name="_Hlk74907622"/>
      <w:bookmarkStart w:id="13" w:name="_Hlk130370477"/>
      <w:r>
        <w:rPr>
          <w:rFonts w:ascii="Verdana" w:hAnsi="Verdana"/>
          <w:i/>
          <w:sz w:val="18"/>
          <w:szCs w:val="16"/>
        </w:rPr>
        <w:tab/>
      </w:r>
      <w:bookmarkEnd w:id="0"/>
      <w:bookmarkEnd w:id="1"/>
      <w:bookmarkEnd w:id="2"/>
      <w:bookmarkEnd w:id="3"/>
      <w:bookmarkEnd w:id="4"/>
      <w:bookmarkEnd w:id="5"/>
      <w:bookmarkEnd w:id="6"/>
      <w:bookmarkEnd w:id="7"/>
      <w:bookmarkEnd w:id="8"/>
      <w:bookmarkEnd w:id="9"/>
      <w:bookmarkEnd w:id="10"/>
      <w:bookmarkEnd w:id="11"/>
      <w:bookmarkEnd w:id="12"/>
      <w:bookmarkEnd w:id="13"/>
      <w:r w:rsidR="00D85AD3" w:rsidRPr="00D85AD3">
        <w:rPr>
          <w:rFonts w:ascii="Verdana" w:hAnsi="Verdana"/>
          <w:i/>
          <w:sz w:val="18"/>
          <w:szCs w:val="16"/>
        </w:rPr>
        <w:t xml:space="preserve">ZUJ 545392 Český Krumlov, </w:t>
      </w:r>
      <w:proofErr w:type="spellStart"/>
      <w:r w:rsidR="00D85AD3" w:rsidRPr="00D85AD3">
        <w:rPr>
          <w:rFonts w:ascii="Verdana" w:hAnsi="Verdana"/>
          <w:i/>
          <w:sz w:val="18"/>
          <w:szCs w:val="16"/>
        </w:rPr>
        <w:t>NUTS</w:t>
      </w:r>
      <w:proofErr w:type="spellEnd"/>
      <w:r w:rsidR="00D85AD3" w:rsidRPr="00D85AD3">
        <w:rPr>
          <w:rFonts w:ascii="Verdana" w:hAnsi="Verdana"/>
          <w:i/>
          <w:sz w:val="18"/>
          <w:szCs w:val="16"/>
        </w:rPr>
        <w:t xml:space="preserve"> CZ0312545392, okres Český Krumlov</w:t>
      </w:r>
    </w:p>
    <w:p w14:paraId="27AED2F7" w14:textId="77777777" w:rsidR="00690A84" w:rsidRPr="00F1620B" w:rsidRDefault="00690A84" w:rsidP="00690A84">
      <w:pPr>
        <w:pStyle w:val="Zkladntext"/>
        <w:tabs>
          <w:tab w:val="left" w:pos="2268"/>
        </w:tabs>
        <w:spacing w:before="120"/>
        <w:rPr>
          <w:rFonts w:ascii="Verdana" w:hAnsi="Verdana"/>
          <w:i/>
          <w:sz w:val="18"/>
          <w:szCs w:val="18"/>
        </w:rPr>
      </w:pPr>
      <w:r w:rsidRPr="00F1620B">
        <w:rPr>
          <w:rFonts w:ascii="Verdana" w:hAnsi="Verdana"/>
          <w:i/>
          <w:sz w:val="18"/>
          <w:szCs w:val="18"/>
        </w:rPr>
        <w:t>Základní vymezení pojmů:</w:t>
      </w:r>
    </w:p>
    <w:p w14:paraId="352862FE" w14:textId="22FE60AA" w:rsidR="007A7F28" w:rsidRPr="00F1620B" w:rsidRDefault="00690A84">
      <w:pPr>
        <w:pStyle w:val="Zkladntext"/>
        <w:numPr>
          <w:ilvl w:val="0"/>
          <w:numId w:val="25"/>
        </w:numPr>
        <w:tabs>
          <w:tab w:val="left" w:pos="284"/>
        </w:tabs>
        <w:spacing w:before="120"/>
        <w:ind w:left="284" w:hanging="284"/>
        <w:rPr>
          <w:rFonts w:ascii="Verdana" w:hAnsi="Verdana"/>
          <w:i/>
          <w:sz w:val="18"/>
          <w:szCs w:val="18"/>
        </w:rPr>
      </w:pPr>
      <w:r w:rsidRPr="00F1620B">
        <w:rPr>
          <w:rFonts w:ascii="Verdana" w:hAnsi="Verdana"/>
          <w:i/>
          <w:sz w:val="18"/>
          <w:szCs w:val="18"/>
        </w:rPr>
        <w:t>Objednatelem je zadavatel po uzavření smlouvy na plnění veřejné zakázky.</w:t>
      </w:r>
    </w:p>
    <w:p w14:paraId="78E008D9" w14:textId="591C7742" w:rsidR="00690A84" w:rsidRPr="00F1620B" w:rsidRDefault="007A7F28">
      <w:pPr>
        <w:pStyle w:val="Zkladntext"/>
        <w:numPr>
          <w:ilvl w:val="0"/>
          <w:numId w:val="25"/>
        </w:numPr>
        <w:tabs>
          <w:tab w:val="left" w:pos="284"/>
        </w:tabs>
        <w:spacing w:before="120"/>
        <w:ind w:left="284" w:hanging="284"/>
        <w:rPr>
          <w:rFonts w:ascii="Verdana" w:hAnsi="Verdana"/>
          <w:i/>
          <w:sz w:val="18"/>
          <w:szCs w:val="18"/>
        </w:rPr>
      </w:pPr>
      <w:r w:rsidRPr="00F1620B">
        <w:rPr>
          <w:rFonts w:ascii="Verdana" w:hAnsi="Verdana"/>
          <w:i/>
          <w:sz w:val="18"/>
          <w:szCs w:val="18"/>
        </w:rPr>
        <w:t>Zhotovitelem je dodavatel po uzavření smlouvy na plnění veřejné zakázky.</w:t>
      </w:r>
    </w:p>
    <w:p w14:paraId="555530E6" w14:textId="341801A8" w:rsidR="009F7ED9" w:rsidRDefault="009F7ED9">
      <w:pPr>
        <w:pStyle w:val="Zkladntext"/>
        <w:numPr>
          <w:ilvl w:val="0"/>
          <w:numId w:val="25"/>
        </w:numPr>
        <w:tabs>
          <w:tab w:val="left" w:pos="284"/>
        </w:tabs>
        <w:spacing w:before="120"/>
        <w:ind w:left="284" w:hanging="284"/>
        <w:rPr>
          <w:rFonts w:ascii="Verdana" w:hAnsi="Verdana"/>
          <w:i/>
          <w:sz w:val="18"/>
          <w:szCs w:val="18"/>
        </w:rPr>
      </w:pPr>
      <w:r w:rsidRPr="00F1620B">
        <w:rPr>
          <w:rFonts w:ascii="Verdana" w:hAnsi="Verdana"/>
          <w:i/>
          <w:sz w:val="18"/>
          <w:szCs w:val="18"/>
        </w:rPr>
        <w:t>Podzhotovitelem je poddodavatel po uzavření smlouvy na plnění veřejné zakázky.</w:t>
      </w:r>
    </w:p>
    <w:p w14:paraId="5AE42BBB" w14:textId="490FF1A8" w:rsidR="00D370E2" w:rsidRPr="00F1620B" w:rsidRDefault="00D370E2">
      <w:pPr>
        <w:pStyle w:val="Zkladntext"/>
        <w:numPr>
          <w:ilvl w:val="0"/>
          <w:numId w:val="25"/>
        </w:numPr>
        <w:tabs>
          <w:tab w:val="left" w:pos="284"/>
        </w:tabs>
        <w:spacing w:before="120"/>
        <w:ind w:left="284" w:hanging="284"/>
        <w:rPr>
          <w:rFonts w:ascii="Verdana" w:hAnsi="Verdana"/>
          <w:i/>
          <w:sz w:val="18"/>
          <w:szCs w:val="18"/>
        </w:rPr>
      </w:pPr>
      <w:r w:rsidRPr="004E2753">
        <w:rPr>
          <w:rFonts w:ascii="Verdana" w:hAnsi="Verdana"/>
          <w:i/>
          <w:sz w:val="18"/>
          <w:szCs w:val="18"/>
        </w:rPr>
        <w:t>Položkovým rozpočtem je zhotovitelem oceněný soupis prací</w:t>
      </w:r>
      <w:r w:rsidR="00320BE6">
        <w:rPr>
          <w:rFonts w:ascii="Verdana" w:hAnsi="Verdana"/>
          <w:i/>
          <w:sz w:val="18"/>
          <w:szCs w:val="18"/>
        </w:rPr>
        <w:t>,</w:t>
      </w:r>
      <w:r w:rsidRPr="004E2753">
        <w:rPr>
          <w:rFonts w:ascii="Verdana" w:hAnsi="Verdana"/>
          <w:i/>
          <w:sz w:val="18"/>
          <w:szCs w:val="18"/>
        </w:rPr>
        <w:t xml:space="preserve"> dodávek a služeb, v němž jsou zhotovitelem uvedeny jednotkové ceny u všech položek prací</w:t>
      </w:r>
      <w:r w:rsidR="00320BE6">
        <w:rPr>
          <w:rFonts w:ascii="Verdana" w:hAnsi="Verdana"/>
          <w:i/>
          <w:sz w:val="18"/>
          <w:szCs w:val="18"/>
        </w:rPr>
        <w:t>,</w:t>
      </w:r>
      <w:r w:rsidRPr="004E2753">
        <w:rPr>
          <w:rFonts w:ascii="Verdana" w:hAnsi="Verdana"/>
          <w:i/>
          <w:sz w:val="18"/>
          <w:szCs w:val="18"/>
        </w:rPr>
        <w:t xml:space="preserve"> dodávek a služeb a jejich celkové ceny pro zadavatelem vymezené množství.</w:t>
      </w:r>
    </w:p>
    <w:p w14:paraId="7E959E50" w14:textId="77777777" w:rsidR="00690A84" w:rsidRPr="00644CD4" w:rsidRDefault="00690A84" w:rsidP="00690A84">
      <w:pPr>
        <w:pStyle w:val="Zkladntext"/>
        <w:pBdr>
          <w:bottom w:val="single" w:sz="12" w:space="1" w:color="008080"/>
        </w:pBdr>
        <w:tabs>
          <w:tab w:val="left" w:pos="2268"/>
        </w:tabs>
        <w:jc w:val="left"/>
        <w:rPr>
          <w:rFonts w:ascii="Verdana" w:hAnsi="Verdana"/>
          <w:i/>
          <w:sz w:val="2"/>
          <w:szCs w:val="2"/>
        </w:rPr>
      </w:pPr>
    </w:p>
    <w:p w14:paraId="4CE76DC1" w14:textId="77777777" w:rsidR="00690A84" w:rsidRPr="00131667" w:rsidRDefault="00690A84" w:rsidP="00690A84">
      <w:pPr>
        <w:pStyle w:val="Zkladntext"/>
        <w:tabs>
          <w:tab w:val="left" w:pos="2268"/>
        </w:tabs>
        <w:spacing w:before="480"/>
        <w:jc w:val="center"/>
        <w:rPr>
          <w:rFonts w:ascii="Verdana" w:hAnsi="Verdana"/>
          <w:b/>
        </w:rPr>
      </w:pPr>
      <w:r w:rsidRPr="00131667">
        <w:rPr>
          <w:rFonts w:ascii="Verdana" w:hAnsi="Verdana"/>
          <w:b/>
        </w:rPr>
        <w:t>1. Smluvní strany</w:t>
      </w:r>
    </w:p>
    <w:p w14:paraId="45EF1B6D" w14:textId="4F3C47DB" w:rsidR="00D370E2" w:rsidRPr="00131667" w:rsidRDefault="00D370E2">
      <w:pPr>
        <w:pStyle w:val="Zkladntext"/>
        <w:numPr>
          <w:ilvl w:val="1"/>
          <w:numId w:val="3"/>
        </w:numPr>
        <w:tabs>
          <w:tab w:val="clear" w:pos="720"/>
          <w:tab w:val="num" w:pos="567"/>
          <w:tab w:val="left" w:pos="2552"/>
        </w:tabs>
        <w:spacing w:before="360" w:line="240" w:lineRule="atLeast"/>
        <w:rPr>
          <w:rFonts w:ascii="Verdana" w:hAnsi="Verdana"/>
          <w:b/>
          <w:sz w:val="22"/>
        </w:rPr>
      </w:pPr>
      <w:r w:rsidRPr="00131667">
        <w:rPr>
          <w:rFonts w:ascii="Verdana" w:hAnsi="Verdana"/>
          <w:b/>
          <w:sz w:val="22"/>
        </w:rPr>
        <w:t>Objednatel:</w:t>
      </w:r>
      <w:r w:rsidRPr="00131667">
        <w:rPr>
          <w:rFonts w:ascii="Verdana" w:hAnsi="Verdana"/>
          <w:b/>
          <w:sz w:val="22"/>
        </w:rPr>
        <w:tab/>
      </w:r>
      <w:r w:rsidR="00320BE6" w:rsidRPr="00320BE6">
        <w:rPr>
          <w:rFonts w:ascii="Verdana" w:hAnsi="Verdana"/>
          <w:b/>
          <w:sz w:val="22"/>
        </w:rPr>
        <w:t>Město Český Krumlov</w:t>
      </w:r>
      <w:r>
        <w:rPr>
          <w:rFonts w:ascii="Verdana" w:hAnsi="Verdana"/>
          <w:b/>
          <w:sz w:val="22"/>
        </w:rPr>
        <w:t xml:space="preserve"> </w:t>
      </w:r>
    </w:p>
    <w:p w14:paraId="00FC07F5" w14:textId="1E8E0FB4" w:rsidR="00D370E2" w:rsidRPr="00131667" w:rsidRDefault="00D370E2" w:rsidP="00D370E2">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Pr>
          <w:rFonts w:ascii="Verdana" w:hAnsi="Verdana"/>
          <w:sz w:val="20"/>
        </w:rPr>
        <w:tab/>
      </w:r>
      <w:r w:rsidR="00320BE6" w:rsidRPr="00320BE6">
        <w:rPr>
          <w:rFonts w:ascii="Verdana" w:hAnsi="Verdana"/>
          <w:sz w:val="20"/>
        </w:rPr>
        <w:t>nám. Svornosti 1, 381 01 Český Krumlov</w:t>
      </w:r>
    </w:p>
    <w:p w14:paraId="5FC9EFEF" w14:textId="0B84F6E9" w:rsidR="00D370E2" w:rsidRPr="00131667" w:rsidRDefault="00D370E2" w:rsidP="00D370E2">
      <w:pPr>
        <w:pStyle w:val="Zkladntext"/>
        <w:tabs>
          <w:tab w:val="left" w:pos="2552"/>
        </w:tabs>
        <w:spacing w:before="120"/>
        <w:rPr>
          <w:rFonts w:ascii="Verdana" w:hAnsi="Verdana"/>
          <w:sz w:val="20"/>
        </w:rPr>
      </w:pPr>
      <w:r>
        <w:rPr>
          <w:rFonts w:ascii="Verdana" w:hAnsi="Verdana"/>
          <w:sz w:val="20"/>
        </w:rPr>
        <w:t>zastoupený</w:t>
      </w:r>
      <w:r w:rsidRPr="00131667">
        <w:rPr>
          <w:rFonts w:ascii="Verdana" w:hAnsi="Verdana"/>
          <w:sz w:val="20"/>
        </w:rPr>
        <w:t>:</w:t>
      </w:r>
      <w:r>
        <w:rPr>
          <w:rFonts w:ascii="Verdana" w:hAnsi="Verdana"/>
          <w:sz w:val="20"/>
        </w:rPr>
        <w:tab/>
      </w:r>
      <w:bookmarkStart w:id="14" w:name="_Hlk15893158"/>
      <w:r w:rsidR="00320BE6" w:rsidRPr="00320BE6">
        <w:rPr>
          <w:rFonts w:ascii="Verdana" w:hAnsi="Verdana"/>
          <w:sz w:val="20"/>
        </w:rPr>
        <w:t xml:space="preserve">Alexandr </w:t>
      </w:r>
      <w:proofErr w:type="spellStart"/>
      <w:r w:rsidR="00320BE6" w:rsidRPr="00320BE6">
        <w:rPr>
          <w:rFonts w:ascii="Verdana" w:hAnsi="Verdana"/>
          <w:sz w:val="20"/>
        </w:rPr>
        <w:t>Nogrády</w:t>
      </w:r>
      <w:proofErr w:type="spellEnd"/>
      <w:r w:rsidRPr="00996FA9">
        <w:rPr>
          <w:rFonts w:ascii="Verdana" w:hAnsi="Verdana"/>
          <w:sz w:val="20"/>
        </w:rPr>
        <w:t>, starosta</w:t>
      </w:r>
      <w:bookmarkEnd w:id="14"/>
    </w:p>
    <w:p w14:paraId="61068AED" w14:textId="57C4E171" w:rsidR="00D370E2" w:rsidRPr="00131667" w:rsidRDefault="00D370E2" w:rsidP="00D370E2">
      <w:pPr>
        <w:pStyle w:val="Zkladntext"/>
        <w:tabs>
          <w:tab w:val="left" w:pos="2552"/>
        </w:tabs>
        <w:spacing w:before="120"/>
        <w:rPr>
          <w:rFonts w:ascii="Verdana" w:hAnsi="Verdana"/>
          <w:sz w:val="20"/>
        </w:rPr>
      </w:pPr>
      <w:r w:rsidRPr="00131667">
        <w:rPr>
          <w:rFonts w:ascii="Verdana" w:hAnsi="Verdana"/>
          <w:sz w:val="20"/>
        </w:rPr>
        <w:t>IČ:</w:t>
      </w:r>
      <w:r>
        <w:rPr>
          <w:rFonts w:ascii="Verdana" w:hAnsi="Verdana"/>
          <w:sz w:val="20"/>
        </w:rPr>
        <w:tab/>
      </w:r>
      <w:r w:rsidR="00320BE6" w:rsidRPr="00320BE6">
        <w:rPr>
          <w:rFonts w:ascii="Verdana" w:hAnsi="Verdana"/>
          <w:sz w:val="20"/>
        </w:rPr>
        <w:t>00245836</w:t>
      </w:r>
    </w:p>
    <w:p w14:paraId="530C8901" w14:textId="55EC0316" w:rsidR="00D370E2" w:rsidRPr="00131667" w:rsidRDefault="00D370E2" w:rsidP="00D370E2">
      <w:pPr>
        <w:pStyle w:val="Zkladntext"/>
        <w:tabs>
          <w:tab w:val="left" w:pos="2552"/>
        </w:tabs>
        <w:spacing w:before="120"/>
        <w:rPr>
          <w:rFonts w:ascii="Verdana" w:hAnsi="Verdana"/>
          <w:sz w:val="20"/>
        </w:rPr>
      </w:pPr>
      <w:r w:rsidRPr="00131667">
        <w:rPr>
          <w:rFonts w:ascii="Verdana" w:hAnsi="Verdana"/>
          <w:sz w:val="20"/>
        </w:rPr>
        <w:t>DIČ:</w:t>
      </w:r>
      <w:r>
        <w:rPr>
          <w:rFonts w:ascii="Verdana" w:hAnsi="Verdana"/>
          <w:sz w:val="20"/>
        </w:rPr>
        <w:tab/>
      </w:r>
      <w:r w:rsidR="00320BE6" w:rsidRPr="00320BE6">
        <w:rPr>
          <w:rFonts w:ascii="Verdana" w:hAnsi="Verdana"/>
          <w:sz w:val="20"/>
        </w:rPr>
        <w:t>CZ00245836</w:t>
      </w:r>
    </w:p>
    <w:p w14:paraId="22F0BC37" w14:textId="2C749BD8" w:rsidR="00D370E2" w:rsidRDefault="00D370E2" w:rsidP="00D370E2">
      <w:pPr>
        <w:pStyle w:val="Zkladntext"/>
        <w:tabs>
          <w:tab w:val="left" w:pos="2552"/>
        </w:tabs>
        <w:spacing w:before="120"/>
        <w:rPr>
          <w:rFonts w:ascii="Verdana" w:hAnsi="Verdana"/>
          <w:sz w:val="20"/>
        </w:rPr>
      </w:pPr>
      <w:r w:rsidRPr="00625470">
        <w:rPr>
          <w:rFonts w:ascii="Verdana" w:hAnsi="Verdana"/>
          <w:sz w:val="20"/>
        </w:rPr>
        <w:t xml:space="preserve">tel.: </w:t>
      </w:r>
      <w:r w:rsidRPr="00625470">
        <w:rPr>
          <w:rFonts w:ascii="Verdana" w:hAnsi="Verdana"/>
          <w:sz w:val="20"/>
        </w:rPr>
        <w:tab/>
      </w:r>
      <w:r w:rsidR="00320BE6" w:rsidRPr="00320BE6">
        <w:rPr>
          <w:rFonts w:ascii="Verdana" w:hAnsi="Verdana"/>
          <w:sz w:val="20"/>
        </w:rPr>
        <w:t>+420 380 766 111</w:t>
      </w:r>
    </w:p>
    <w:p w14:paraId="08713D16" w14:textId="0C24E00B" w:rsidR="00D370E2" w:rsidRDefault="00D370E2" w:rsidP="00D370E2">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r w:rsidR="00320BE6" w:rsidRPr="00320BE6">
        <w:rPr>
          <w:rFonts w:ascii="Verdana" w:hAnsi="Verdana"/>
          <w:sz w:val="20"/>
        </w:rPr>
        <w:t>mail@ckrumlov.cz</w:t>
      </w:r>
    </w:p>
    <w:p w14:paraId="7B4123D2" w14:textId="7632AA0C" w:rsidR="00D370E2" w:rsidRPr="00131667" w:rsidRDefault="00D370E2" w:rsidP="00D370E2">
      <w:pPr>
        <w:pStyle w:val="Zkladntext"/>
        <w:tabs>
          <w:tab w:val="left" w:pos="2552"/>
        </w:tabs>
        <w:spacing w:before="120"/>
        <w:rPr>
          <w:rFonts w:ascii="Verdana" w:hAnsi="Verdana"/>
          <w:sz w:val="20"/>
        </w:rPr>
      </w:pPr>
      <w:r>
        <w:rPr>
          <w:rFonts w:ascii="Verdana" w:hAnsi="Verdana"/>
          <w:sz w:val="20"/>
        </w:rPr>
        <w:t>datová schránka ID-DS:</w:t>
      </w:r>
      <w:r>
        <w:rPr>
          <w:rFonts w:ascii="Verdana" w:hAnsi="Verdana"/>
          <w:sz w:val="20"/>
        </w:rPr>
        <w:tab/>
      </w:r>
      <w:r w:rsidR="00320BE6" w:rsidRPr="00320BE6">
        <w:rPr>
          <w:rFonts w:ascii="Verdana" w:hAnsi="Verdana"/>
          <w:sz w:val="20"/>
        </w:rPr>
        <w:t>64pbvxc</w:t>
      </w:r>
    </w:p>
    <w:p w14:paraId="0D081D4A" w14:textId="2B7ACE15" w:rsidR="00D370E2" w:rsidRPr="00994F93" w:rsidRDefault="00D370E2" w:rsidP="00D370E2">
      <w:pPr>
        <w:pStyle w:val="Zkladntext"/>
        <w:tabs>
          <w:tab w:val="left" w:pos="2552"/>
        </w:tabs>
        <w:spacing w:before="120"/>
        <w:rPr>
          <w:rFonts w:ascii="Verdana" w:hAnsi="Verdana"/>
          <w:sz w:val="20"/>
        </w:rPr>
      </w:pPr>
      <w:r>
        <w:rPr>
          <w:rFonts w:ascii="Verdana" w:hAnsi="Verdana"/>
          <w:sz w:val="20"/>
        </w:rPr>
        <w:t>b</w:t>
      </w:r>
      <w:r w:rsidRPr="00131667">
        <w:rPr>
          <w:rFonts w:ascii="Verdana" w:hAnsi="Verdana"/>
          <w:sz w:val="20"/>
        </w:rPr>
        <w:t>ankovní spojení:</w:t>
      </w:r>
      <w:r w:rsidRPr="00131667">
        <w:rPr>
          <w:rFonts w:ascii="Verdana" w:hAnsi="Verdana"/>
          <w:sz w:val="20"/>
        </w:rPr>
        <w:tab/>
      </w:r>
      <w:r w:rsidR="00320BE6" w:rsidRPr="00320BE6">
        <w:rPr>
          <w:rFonts w:ascii="Verdana" w:hAnsi="Verdana"/>
          <w:sz w:val="20"/>
        </w:rPr>
        <w:t>Komerční banka, a.s.</w:t>
      </w:r>
      <w:r>
        <w:rPr>
          <w:rFonts w:ascii="Verdana" w:hAnsi="Verdana"/>
          <w:sz w:val="20"/>
        </w:rPr>
        <w:t xml:space="preserve">, </w:t>
      </w:r>
      <w:proofErr w:type="spellStart"/>
      <w:r>
        <w:rPr>
          <w:rFonts w:ascii="Verdana" w:hAnsi="Verdana"/>
          <w:sz w:val="20"/>
        </w:rPr>
        <w:t>č.ú</w:t>
      </w:r>
      <w:proofErr w:type="spellEnd"/>
      <w:r>
        <w:rPr>
          <w:rFonts w:ascii="Verdana" w:hAnsi="Verdana"/>
          <w:sz w:val="20"/>
        </w:rPr>
        <w:t xml:space="preserve">. </w:t>
      </w:r>
      <w:r w:rsidR="00320BE6" w:rsidRPr="00320BE6">
        <w:rPr>
          <w:rFonts w:ascii="Verdana" w:hAnsi="Verdana"/>
          <w:sz w:val="20"/>
        </w:rPr>
        <w:t>19-221241/0100</w:t>
      </w:r>
    </w:p>
    <w:p w14:paraId="0F81DBE7" w14:textId="3B20404E" w:rsidR="00911768" w:rsidRPr="00131667" w:rsidRDefault="009F7ED9">
      <w:pPr>
        <w:pStyle w:val="Zkladntext"/>
        <w:numPr>
          <w:ilvl w:val="1"/>
          <w:numId w:val="3"/>
        </w:numPr>
        <w:tabs>
          <w:tab w:val="clear" w:pos="720"/>
          <w:tab w:val="num" w:pos="567"/>
          <w:tab w:val="left" w:pos="2552"/>
        </w:tabs>
        <w:spacing w:before="360" w:line="240" w:lineRule="atLeast"/>
        <w:rPr>
          <w:rFonts w:ascii="Verdana" w:hAnsi="Verdana"/>
          <w:b/>
          <w:sz w:val="22"/>
        </w:rPr>
      </w:pPr>
      <w:r>
        <w:rPr>
          <w:rFonts w:ascii="Verdana" w:hAnsi="Verdana"/>
          <w:b/>
          <w:sz w:val="22"/>
        </w:rPr>
        <w:t>Zhotovitel</w:t>
      </w:r>
      <w:r w:rsidR="00586053" w:rsidRPr="00131667">
        <w:rPr>
          <w:rFonts w:ascii="Verdana" w:hAnsi="Verdana"/>
          <w:b/>
          <w:sz w:val="22"/>
        </w:rPr>
        <w:t xml:space="preserve">: </w:t>
      </w:r>
      <w:r w:rsidR="00E65A30" w:rsidRPr="00131667">
        <w:rPr>
          <w:rFonts w:ascii="Verdana" w:hAnsi="Verdana"/>
          <w:b/>
          <w:sz w:val="22"/>
        </w:rPr>
        <w:tab/>
      </w:r>
      <w:r w:rsidR="00B440DF" w:rsidRPr="00131667">
        <w:rPr>
          <w:rFonts w:ascii="Verdana" w:hAnsi="Verdana"/>
          <w:b/>
          <w:sz w:val="22"/>
          <w:highlight w:val="yellow"/>
        </w:rPr>
        <w:t>_______________</w:t>
      </w:r>
    </w:p>
    <w:p w14:paraId="5DC0CC14" w14:textId="198EC42F" w:rsidR="007924B7" w:rsidRPr="00131667" w:rsidRDefault="007924B7" w:rsidP="00DB415F">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48620E5B" w14:textId="03C4F499" w:rsidR="007924B7" w:rsidRPr="00131667" w:rsidRDefault="007924B7" w:rsidP="00DB415F">
      <w:pPr>
        <w:pStyle w:val="Zkladntext"/>
        <w:tabs>
          <w:tab w:val="left" w:pos="2552"/>
        </w:tabs>
        <w:spacing w:before="120"/>
        <w:rPr>
          <w:rFonts w:ascii="Verdana" w:hAnsi="Verdana"/>
          <w:sz w:val="20"/>
        </w:rPr>
      </w:pPr>
      <w:r>
        <w:rPr>
          <w:rFonts w:ascii="Verdana" w:hAnsi="Verdana"/>
          <w:sz w:val="20"/>
        </w:rPr>
        <w:t>statutární zástupce</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3880E3A4" w14:textId="3078686F"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lastRenderedPageBreak/>
        <w:t>IČ:</w:t>
      </w:r>
      <w:r w:rsidR="00DB415F">
        <w:rPr>
          <w:rFonts w:ascii="Verdana" w:hAnsi="Verdana"/>
          <w:sz w:val="20"/>
        </w:rPr>
        <w:tab/>
      </w:r>
      <w:r w:rsidR="005A6650" w:rsidRPr="00131667">
        <w:rPr>
          <w:rFonts w:ascii="Verdana" w:hAnsi="Verdana"/>
          <w:sz w:val="20"/>
          <w:highlight w:val="yellow"/>
        </w:rPr>
        <w:t>___________</w:t>
      </w:r>
      <w:r w:rsidR="00DA1440" w:rsidRPr="00131667">
        <w:rPr>
          <w:rFonts w:ascii="Verdana" w:hAnsi="Verdana"/>
          <w:sz w:val="20"/>
        </w:rPr>
        <w:t xml:space="preserve"> </w:t>
      </w:r>
    </w:p>
    <w:p w14:paraId="43A9CC97" w14:textId="750D3CBB"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DIČ:</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7411E7F6" w14:textId="6605AD51" w:rsidR="004E5F2B" w:rsidRDefault="004E5F2B" w:rsidP="004E5F2B">
      <w:pPr>
        <w:pStyle w:val="Zkladntext"/>
        <w:tabs>
          <w:tab w:val="left" w:pos="2552"/>
        </w:tabs>
        <w:spacing w:before="120"/>
        <w:rPr>
          <w:rFonts w:ascii="Verdana" w:hAnsi="Verdana"/>
          <w:sz w:val="20"/>
        </w:rPr>
      </w:pPr>
      <w:r>
        <w:rPr>
          <w:rFonts w:ascii="Verdana" w:hAnsi="Verdana"/>
          <w:sz w:val="20"/>
        </w:rPr>
        <w:t>tel.:</w:t>
      </w:r>
      <w:r>
        <w:rPr>
          <w:rFonts w:ascii="Verdana" w:hAnsi="Verdana"/>
          <w:sz w:val="20"/>
        </w:rPr>
        <w:tab/>
      </w:r>
      <w:r w:rsidRPr="00131667">
        <w:rPr>
          <w:rFonts w:ascii="Verdana" w:hAnsi="Verdana"/>
          <w:sz w:val="20"/>
          <w:highlight w:val="yellow"/>
        </w:rPr>
        <w:t>___________</w:t>
      </w:r>
    </w:p>
    <w:p w14:paraId="02D6F211" w14:textId="567FEAD2" w:rsidR="004F7C14" w:rsidRDefault="004F7C14" w:rsidP="004E5F2B">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r w:rsidRPr="00131667">
        <w:rPr>
          <w:rFonts w:ascii="Verdana" w:hAnsi="Verdana"/>
          <w:sz w:val="20"/>
          <w:highlight w:val="yellow"/>
        </w:rPr>
        <w:t>___________</w:t>
      </w:r>
    </w:p>
    <w:p w14:paraId="4D879659" w14:textId="0460593A" w:rsidR="004F7C14" w:rsidRPr="00131667" w:rsidRDefault="004F7C14" w:rsidP="004E5F2B">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Pr="00131667">
        <w:rPr>
          <w:rFonts w:ascii="Verdana" w:hAnsi="Verdana"/>
          <w:sz w:val="20"/>
          <w:highlight w:val="yellow"/>
        </w:rPr>
        <w:t>___________</w:t>
      </w:r>
    </w:p>
    <w:p w14:paraId="641A97AB" w14:textId="2624C518" w:rsidR="00911768" w:rsidRDefault="00625470" w:rsidP="00DB415F">
      <w:pPr>
        <w:pStyle w:val="Zkladntext"/>
        <w:tabs>
          <w:tab w:val="left" w:pos="2552"/>
        </w:tabs>
        <w:spacing w:before="120"/>
        <w:rPr>
          <w:rFonts w:ascii="Verdana" w:hAnsi="Verdana"/>
          <w:sz w:val="20"/>
        </w:rPr>
      </w:pPr>
      <w:r>
        <w:rPr>
          <w:rFonts w:ascii="Verdana" w:hAnsi="Verdana"/>
          <w:sz w:val="20"/>
        </w:rPr>
        <w:t>b</w:t>
      </w:r>
      <w:r w:rsidR="00AA0F91" w:rsidRPr="00131667">
        <w:rPr>
          <w:rFonts w:ascii="Verdana" w:hAnsi="Verdana"/>
          <w:sz w:val="20"/>
        </w:rPr>
        <w:t>ankovní spojení</w:t>
      </w:r>
      <w:r w:rsidR="00911768" w:rsidRPr="00131667">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911768" w:rsidRPr="00131667">
        <w:rPr>
          <w:rFonts w:ascii="Verdana" w:hAnsi="Verdana"/>
          <w:sz w:val="20"/>
        </w:rPr>
        <w:tab/>
      </w:r>
      <w:r w:rsidR="00DA1440" w:rsidRPr="00131667">
        <w:rPr>
          <w:rFonts w:ascii="Verdana" w:hAnsi="Verdana"/>
          <w:sz w:val="20"/>
        </w:rPr>
        <w:t xml:space="preserve"> </w:t>
      </w:r>
    </w:p>
    <w:p w14:paraId="1257A937" w14:textId="737A0EF6" w:rsidR="00911768" w:rsidRDefault="00625470" w:rsidP="00DB415F">
      <w:pPr>
        <w:pStyle w:val="Zkladntext"/>
        <w:tabs>
          <w:tab w:val="left" w:pos="2552"/>
        </w:tabs>
        <w:spacing w:before="120"/>
        <w:rPr>
          <w:rFonts w:ascii="Verdana" w:hAnsi="Verdana"/>
          <w:sz w:val="20"/>
        </w:rPr>
      </w:pPr>
      <w:r>
        <w:rPr>
          <w:rFonts w:ascii="Verdana" w:hAnsi="Verdana"/>
          <w:sz w:val="20"/>
        </w:rPr>
        <w:t>r</w:t>
      </w:r>
      <w:r w:rsidR="00AA0F91" w:rsidRPr="00131667">
        <w:rPr>
          <w:rFonts w:ascii="Verdana" w:hAnsi="Verdana"/>
          <w:sz w:val="20"/>
        </w:rPr>
        <w:t>egistrace</w:t>
      </w:r>
      <w:r w:rsidR="00F84AEE">
        <w:rPr>
          <w:rFonts w:ascii="Verdana" w:hAnsi="Verdana"/>
          <w:sz w:val="20"/>
        </w:rPr>
        <w:t xml:space="preserve"> (spis. zn.)</w:t>
      </w:r>
      <w:r w:rsidR="00DB415F">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31E0F52A" w14:textId="533D7B23" w:rsidR="00373CD7" w:rsidRPr="00131667" w:rsidRDefault="00373CD7">
      <w:pPr>
        <w:pStyle w:val="Zkladntext"/>
        <w:numPr>
          <w:ilvl w:val="0"/>
          <w:numId w:val="21"/>
        </w:numPr>
        <w:tabs>
          <w:tab w:val="left" w:pos="567"/>
        </w:tabs>
        <w:spacing w:before="240" w:line="240" w:lineRule="atLeast"/>
        <w:rPr>
          <w:rFonts w:ascii="Verdana" w:hAnsi="Verdana"/>
          <w:sz w:val="20"/>
        </w:rPr>
      </w:pPr>
      <w:r w:rsidRPr="00131667">
        <w:rPr>
          <w:rFonts w:ascii="Verdana" w:hAnsi="Verdana"/>
          <w:sz w:val="20"/>
        </w:rPr>
        <w:t xml:space="preserve">Statutární orgány (příp. další osoby oprávněné k podpisu smlouvy) uvedené v záhlaví smlouvy prohlašují, že jsou oprávněny v souladu s obecně závaznými právními </w:t>
      </w:r>
      <w:r w:rsidR="00423FE7">
        <w:rPr>
          <w:rFonts w:ascii="Verdana" w:hAnsi="Verdana"/>
          <w:sz w:val="20"/>
        </w:rPr>
        <w:t>předpisy a </w:t>
      </w:r>
      <w:r w:rsidRPr="00131667">
        <w:rPr>
          <w:rFonts w:ascii="Verdana" w:hAnsi="Verdana"/>
          <w:sz w:val="20"/>
        </w:rPr>
        <w:t>vnitřními předpisy příslušné smluvní strany podepsat bez dalšího tuto smlouvu o dílo.</w:t>
      </w:r>
    </w:p>
    <w:p w14:paraId="75AF2890" w14:textId="040B5160" w:rsidR="0075541D" w:rsidRDefault="00911768">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 xml:space="preserve">Při operativním řízení </w:t>
      </w:r>
      <w:r w:rsidR="0075541D">
        <w:rPr>
          <w:rFonts w:ascii="Verdana" w:hAnsi="Verdana"/>
          <w:sz w:val="20"/>
        </w:rPr>
        <w:t>činností</w:t>
      </w:r>
      <w:r w:rsidR="0075541D" w:rsidRPr="009449E6">
        <w:rPr>
          <w:rFonts w:ascii="Verdana" w:hAnsi="Verdana"/>
          <w:sz w:val="20"/>
        </w:rPr>
        <w:t xml:space="preserve"> </w:t>
      </w:r>
      <w:r w:rsidR="0075541D">
        <w:rPr>
          <w:rFonts w:ascii="Verdana" w:hAnsi="Verdana"/>
          <w:sz w:val="20"/>
        </w:rPr>
        <w:t>v průběhu realizace díla</w:t>
      </w:r>
      <w:r w:rsidRPr="00131667">
        <w:rPr>
          <w:rFonts w:ascii="Verdana" w:hAnsi="Verdana"/>
          <w:sz w:val="20"/>
        </w:rPr>
        <w:t>, při potvrzování dokladů a</w:t>
      </w:r>
      <w:r w:rsidR="0075541D">
        <w:rPr>
          <w:rFonts w:ascii="Verdana" w:hAnsi="Verdana"/>
          <w:sz w:val="20"/>
        </w:rPr>
        <w:t> </w:t>
      </w:r>
      <w:r w:rsidRPr="00131667">
        <w:rPr>
          <w:rFonts w:ascii="Verdana" w:hAnsi="Verdana"/>
          <w:sz w:val="20"/>
        </w:rPr>
        <w:t>protokolů</w:t>
      </w:r>
      <w:r w:rsidR="0075541D">
        <w:rPr>
          <w:rFonts w:ascii="Verdana" w:hAnsi="Verdana"/>
          <w:sz w:val="20"/>
        </w:rPr>
        <w:t xml:space="preserve">, při </w:t>
      </w:r>
      <w:r w:rsidR="0075541D" w:rsidRPr="00131667">
        <w:rPr>
          <w:rFonts w:ascii="Verdana" w:hAnsi="Verdana"/>
          <w:sz w:val="20"/>
        </w:rPr>
        <w:t>předání a převzetí dokončeného díla, nebo jeho samostatně odevzdávané části</w:t>
      </w:r>
      <w:r w:rsidR="0075541D">
        <w:rPr>
          <w:rFonts w:ascii="Verdana" w:hAnsi="Verdana"/>
          <w:sz w:val="20"/>
        </w:rPr>
        <w:t xml:space="preserve">, </w:t>
      </w:r>
      <w:r w:rsidR="0075541D" w:rsidRPr="00131667">
        <w:rPr>
          <w:rFonts w:ascii="Verdana" w:hAnsi="Verdana"/>
          <w:sz w:val="20"/>
        </w:rPr>
        <w:t>zastupují vždy každý samostatně</w:t>
      </w:r>
      <w:r w:rsidR="0075541D">
        <w:rPr>
          <w:rFonts w:ascii="Verdana" w:hAnsi="Verdana"/>
          <w:sz w:val="20"/>
        </w:rPr>
        <w:t>:</w:t>
      </w:r>
    </w:p>
    <w:p w14:paraId="421BA38E" w14:textId="77777777" w:rsidR="00911768" w:rsidRPr="00131667" w:rsidRDefault="00911768" w:rsidP="00454E63">
      <w:pPr>
        <w:pStyle w:val="Zkladntext"/>
        <w:tabs>
          <w:tab w:val="left" w:pos="2268"/>
        </w:tabs>
        <w:spacing w:before="120"/>
        <w:rPr>
          <w:rFonts w:ascii="Verdana" w:hAnsi="Verdana"/>
          <w:b/>
          <w:sz w:val="20"/>
        </w:rPr>
      </w:pPr>
      <w:r w:rsidRPr="00131667">
        <w:rPr>
          <w:rFonts w:ascii="Verdana" w:hAnsi="Verdana"/>
          <w:b/>
          <w:sz w:val="20"/>
        </w:rPr>
        <w:t>Objednatele:</w:t>
      </w:r>
    </w:p>
    <w:p w14:paraId="654F934F" w14:textId="35F5494D" w:rsidR="00B37356" w:rsidRPr="00131667" w:rsidRDefault="00911768" w:rsidP="00B37356">
      <w:pPr>
        <w:pStyle w:val="Zkladntext"/>
        <w:tabs>
          <w:tab w:val="left" w:pos="2552"/>
        </w:tabs>
        <w:spacing w:before="60"/>
        <w:rPr>
          <w:rFonts w:ascii="Verdana" w:hAnsi="Verdana"/>
          <w:sz w:val="20"/>
        </w:rPr>
      </w:pPr>
      <w:r w:rsidRPr="00131667">
        <w:rPr>
          <w:rFonts w:ascii="Verdana" w:hAnsi="Verdana"/>
          <w:sz w:val="20"/>
        </w:rPr>
        <w:t>ve věcech smluv</w:t>
      </w:r>
      <w:r w:rsidR="00586053" w:rsidRPr="00131667">
        <w:rPr>
          <w:rFonts w:ascii="Verdana" w:hAnsi="Verdana"/>
          <w:sz w:val="20"/>
        </w:rPr>
        <w:t>ních:</w:t>
      </w:r>
      <w:r w:rsidR="00586053" w:rsidRPr="00131667">
        <w:rPr>
          <w:rFonts w:ascii="Verdana" w:hAnsi="Verdana"/>
          <w:sz w:val="20"/>
        </w:rPr>
        <w:tab/>
      </w:r>
      <w:r w:rsidR="00320BE6" w:rsidRPr="00320BE6">
        <w:rPr>
          <w:rFonts w:ascii="Verdana" w:hAnsi="Verdana"/>
          <w:sz w:val="20"/>
        </w:rPr>
        <w:t xml:space="preserve">Alexandr </w:t>
      </w:r>
      <w:proofErr w:type="spellStart"/>
      <w:r w:rsidR="00320BE6" w:rsidRPr="00320BE6">
        <w:rPr>
          <w:rFonts w:ascii="Verdana" w:hAnsi="Verdana"/>
          <w:sz w:val="20"/>
        </w:rPr>
        <w:t>Nogrády</w:t>
      </w:r>
      <w:proofErr w:type="spellEnd"/>
      <w:r w:rsidR="00D370E2" w:rsidRPr="0011401D">
        <w:rPr>
          <w:rFonts w:ascii="Verdana" w:hAnsi="Verdana"/>
          <w:sz w:val="20"/>
        </w:rPr>
        <w:t>, starosta</w:t>
      </w:r>
      <w:r w:rsidR="00D370E2">
        <w:rPr>
          <w:rFonts w:ascii="Verdana" w:hAnsi="Verdana"/>
          <w:sz w:val="20"/>
        </w:rPr>
        <w:t xml:space="preserve">, tel. </w:t>
      </w:r>
      <w:bookmarkStart w:id="15" w:name="_Hlk128138851"/>
      <w:r w:rsidR="00D370E2" w:rsidRPr="00794A7E">
        <w:rPr>
          <w:rFonts w:ascii="Verdana" w:hAnsi="Verdana"/>
          <w:sz w:val="20"/>
        </w:rPr>
        <w:t>+</w:t>
      </w:r>
      <w:bookmarkEnd w:id="15"/>
      <w:r w:rsidR="00D370E2" w:rsidRPr="003E0C9E">
        <w:rPr>
          <w:rFonts w:ascii="Verdana" w:hAnsi="Verdana"/>
          <w:sz w:val="20"/>
        </w:rPr>
        <w:t xml:space="preserve">420 </w:t>
      </w:r>
      <w:bookmarkStart w:id="16" w:name="_Hlk151977807"/>
      <w:r w:rsidR="00D370E2" w:rsidRPr="003E0C9E">
        <w:rPr>
          <w:rFonts w:ascii="Verdana" w:hAnsi="Verdana"/>
          <w:sz w:val="20"/>
        </w:rPr>
        <w:t>608 982 675</w:t>
      </w:r>
      <w:bookmarkEnd w:id="16"/>
    </w:p>
    <w:p w14:paraId="2CF31C25" w14:textId="3256665A" w:rsidR="00EA49AE" w:rsidRPr="00EA49AE" w:rsidRDefault="00B37356" w:rsidP="00EA49AE">
      <w:pPr>
        <w:pStyle w:val="Zkladntext"/>
        <w:tabs>
          <w:tab w:val="left" w:pos="2552"/>
        </w:tabs>
        <w:spacing w:before="60"/>
        <w:ind w:left="2552" w:hanging="2552"/>
        <w:jc w:val="left"/>
        <w:rPr>
          <w:rFonts w:ascii="Verdana" w:hAnsi="Verdana"/>
          <w:sz w:val="20"/>
        </w:rPr>
      </w:pPr>
      <w:r w:rsidRPr="00131667">
        <w:rPr>
          <w:rFonts w:ascii="Verdana" w:hAnsi="Verdana"/>
          <w:sz w:val="20"/>
        </w:rPr>
        <w:t>ve věcech technických:</w:t>
      </w:r>
      <w:r>
        <w:rPr>
          <w:rFonts w:ascii="Verdana" w:hAnsi="Verdana"/>
          <w:sz w:val="20"/>
        </w:rPr>
        <w:tab/>
      </w:r>
      <w:r w:rsidR="00EA49AE" w:rsidRPr="00EA49AE">
        <w:rPr>
          <w:rFonts w:ascii="Verdana" w:hAnsi="Verdana"/>
          <w:sz w:val="20"/>
        </w:rPr>
        <w:t>Jan Švanda, investiční a majetkový referent – energeti</w:t>
      </w:r>
      <w:r w:rsidR="00EA49AE">
        <w:rPr>
          <w:rFonts w:ascii="Verdana" w:hAnsi="Verdana"/>
          <w:sz w:val="20"/>
        </w:rPr>
        <w:t>k m</w:t>
      </w:r>
      <w:r w:rsidR="00EA49AE" w:rsidRPr="00EA49AE">
        <w:rPr>
          <w:rFonts w:ascii="Verdana" w:hAnsi="Verdana"/>
          <w:sz w:val="20"/>
        </w:rPr>
        <w:t>ěstského</w:t>
      </w:r>
      <w:r w:rsidR="00EA49AE">
        <w:rPr>
          <w:rFonts w:ascii="Verdana" w:hAnsi="Verdana"/>
          <w:sz w:val="20"/>
        </w:rPr>
        <w:t> </w:t>
      </w:r>
      <w:r w:rsidR="00EA49AE" w:rsidRPr="00EA49AE">
        <w:rPr>
          <w:rFonts w:ascii="Verdana" w:hAnsi="Verdana"/>
          <w:sz w:val="20"/>
        </w:rPr>
        <w:t>úřadu Český Krumlov</w:t>
      </w:r>
      <w:r w:rsidR="00EA49AE" w:rsidRPr="00EA49AE">
        <w:rPr>
          <w:rFonts w:ascii="Verdana" w:hAnsi="Verdana"/>
          <w:sz w:val="20"/>
        </w:rPr>
        <w:tab/>
      </w:r>
    </w:p>
    <w:p w14:paraId="058B8047" w14:textId="77777777" w:rsidR="00EA49AE" w:rsidRPr="00EA49AE" w:rsidRDefault="00EA49AE" w:rsidP="00EA49AE">
      <w:pPr>
        <w:pStyle w:val="Zkladntext"/>
        <w:tabs>
          <w:tab w:val="left" w:pos="2552"/>
        </w:tabs>
        <w:spacing w:before="60"/>
        <w:rPr>
          <w:rFonts w:ascii="Verdana" w:hAnsi="Verdana"/>
          <w:sz w:val="20"/>
        </w:rPr>
      </w:pPr>
      <w:r w:rsidRPr="00EA49AE">
        <w:rPr>
          <w:rFonts w:ascii="Verdana" w:hAnsi="Verdana"/>
          <w:sz w:val="20"/>
        </w:rPr>
        <w:tab/>
        <w:t xml:space="preserve">tel. +420 380 766 610, +420 771 293 968 </w:t>
      </w:r>
    </w:p>
    <w:p w14:paraId="114FEBA2" w14:textId="5E008D49" w:rsidR="00911768" w:rsidRPr="00EA49AE" w:rsidRDefault="00EA49AE" w:rsidP="00EA49AE">
      <w:pPr>
        <w:pStyle w:val="Zkladntext"/>
        <w:tabs>
          <w:tab w:val="left" w:pos="2552"/>
        </w:tabs>
        <w:spacing w:before="60"/>
        <w:rPr>
          <w:rFonts w:ascii="Verdana" w:hAnsi="Verdana"/>
          <w:sz w:val="20"/>
        </w:rPr>
      </w:pPr>
      <w:r w:rsidRPr="00EA49AE">
        <w:rPr>
          <w:rFonts w:ascii="Verdana" w:hAnsi="Verdana"/>
          <w:sz w:val="20"/>
        </w:rPr>
        <w:tab/>
        <w:t xml:space="preserve">email: </w:t>
      </w:r>
      <w:hyperlink r:id="rId8" w:history="1">
        <w:r w:rsidRPr="00EA49AE">
          <w:rPr>
            <w:rFonts w:ascii="Verdana" w:hAnsi="Verdana"/>
            <w:sz w:val="20"/>
          </w:rPr>
          <w:t>jan.svanda@ckrumlov.cz</w:t>
        </w:r>
      </w:hyperlink>
    </w:p>
    <w:p w14:paraId="624A3888" w14:textId="0A758A9B" w:rsidR="00911768" w:rsidRPr="00131667" w:rsidRDefault="009F7ED9" w:rsidP="00625470">
      <w:pPr>
        <w:pStyle w:val="Zkladntext"/>
        <w:tabs>
          <w:tab w:val="left" w:pos="2552"/>
        </w:tabs>
        <w:spacing w:before="120"/>
        <w:rPr>
          <w:rFonts w:ascii="Verdana" w:hAnsi="Verdana"/>
          <w:b/>
          <w:sz w:val="20"/>
        </w:rPr>
      </w:pPr>
      <w:r>
        <w:rPr>
          <w:rFonts w:ascii="Verdana" w:hAnsi="Verdana"/>
          <w:b/>
          <w:sz w:val="20"/>
        </w:rPr>
        <w:t>Zhotovi</w:t>
      </w:r>
      <w:r w:rsidR="00A91918">
        <w:rPr>
          <w:rFonts w:ascii="Verdana" w:hAnsi="Verdana"/>
          <w:b/>
          <w:sz w:val="20"/>
        </w:rPr>
        <w:t>tele</w:t>
      </w:r>
      <w:r w:rsidR="00911768" w:rsidRPr="00131667">
        <w:rPr>
          <w:rFonts w:ascii="Verdana" w:hAnsi="Verdana"/>
          <w:b/>
          <w:sz w:val="20"/>
        </w:rPr>
        <w:t>:</w:t>
      </w:r>
    </w:p>
    <w:p w14:paraId="7B4B546F" w14:textId="77CD6632"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smluvních: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r w:rsidR="0022472A">
        <w:rPr>
          <w:rFonts w:ascii="Verdana" w:hAnsi="Verdana"/>
          <w:sz w:val="20"/>
        </w:rPr>
        <w:t xml:space="preserve"> </w:t>
      </w:r>
    </w:p>
    <w:p w14:paraId="13F32136" w14:textId="4C6E8055" w:rsidR="009647B1"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714DC3E5" w14:textId="77777777"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technických: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p>
    <w:p w14:paraId="5EEB518F" w14:textId="463E2148" w:rsidR="00911768"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3F760702" w14:textId="2542CA8D" w:rsidR="00911768" w:rsidRDefault="00911768" w:rsidP="00454E63">
      <w:pPr>
        <w:pStyle w:val="Zkladntext"/>
        <w:tabs>
          <w:tab w:val="left" w:pos="2268"/>
        </w:tabs>
        <w:spacing w:before="120"/>
        <w:rPr>
          <w:rFonts w:ascii="Verdana" w:hAnsi="Verdana"/>
          <w:sz w:val="20"/>
        </w:rPr>
      </w:pPr>
      <w:r w:rsidRPr="00131667">
        <w:rPr>
          <w:rFonts w:ascii="Verdana" w:hAnsi="Verdana"/>
          <w:sz w:val="20"/>
        </w:rPr>
        <w:t>Toto zmocnění trvá až do písemného odvolání. Změ</w:t>
      </w:r>
      <w:r w:rsidR="00AA0F91" w:rsidRPr="00131667">
        <w:rPr>
          <w:rFonts w:ascii="Verdana" w:hAnsi="Verdana"/>
          <w:sz w:val="20"/>
        </w:rPr>
        <w:t>ny v zastoupení budou uvedeny v </w:t>
      </w:r>
      <w:r w:rsidRPr="00131667">
        <w:rPr>
          <w:rFonts w:ascii="Verdana" w:hAnsi="Verdana"/>
          <w:sz w:val="20"/>
        </w:rPr>
        <w:t>dodatku ke smlouvě, účinné jsou však již od okamžiku, kdy byl druhé smluvní straně předložen písemný doklad o jejich provedení.</w:t>
      </w:r>
    </w:p>
    <w:p w14:paraId="2DF7BE88" w14:textId="1FD57A8D"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 xml:space="preserve">2. Předmět </w:t>
      </w:r>
      <w:r w:rsidR="005966AB" w:rsidRPr="00131667">
        <w:rPr>
          <w:rFonts w:ascii="Verdana" w:hAnsi="Verdana"/>
          <w:b/>
        </w:rPr>
        <w:t>smlouvy</w:t>
      </w:r>
    </w:p>
    <w:p w14:paraId="145522FA" w14:textId="42C77EB4" w:rsidR="00911768" w:rsidRPr="00131667" w:rsidRDefault="009F7ED9">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w:t>
      </w:r>
      <w:r w:rsidR="00A91918">
        <w:rPr>
          <w:rFonts w:ascii="Verdana" w:hAnsi="Verdana"/>
          <w:sz w:val="20"/>
        </w:rPr>
        <w:t>tel</w:t>
      </w:r>
      <w:r w:rsidR="00911768" w:rsidRPr="00131667">
        <w:rPr>
          <w:rFonts w:ascii="Verdana" w:hAnsi="Verdana"/>
          <w:sz w:val="20"/>
        </w:rPr>
        <w:t xml:space="preserve"> se </w:t>
      </w:r>
      <w:r w:rsidR="00CA1DD4" w:rsidRPr="00131667">
        <w:rPr>
          <w:rFonts w:ascii="Verdana" w:hAnsi="Verdana"/>
          <w:sz w:val="20"/>
        </w:rPr>
        <w:t xml:space="preserve">touto smlouvou </w:t>
      </w:r>
      <w:r w:rsidR="00911768" w:rsidRPr="00131667">
        <w:rPr>
          <w:rFonts w:ascii="Verdana" w:hAnsi="Verdana"/>
          <w:sz w:val="20"/>
        </w:rPr>
        <w:t>z</w:t>
      </w:r>
      <w:r w:rsidR="009E65CF" w:rsidRPr="00131667">
        <w:rPr>
          <w:rFonts w:ascii="Verdana" w:hAnsi="Verdana"/>
          <w:sz w:val="20"/>
        </w:rPr>
        <w:t>avazuje provést pro objednatele</w:t>
      </w:r>
      <w:r w:rsidR="00911768" w:rsidRPr="00131667">
        <w:rPr>
          <w:rFonts w:ascii="Verdana" w:hAnsi="Verdana"/>
          <w:sz w:val="20"/>
        </w:rPr>
        <w:t xml:space="preserve"> dílo</w:t>
      </w:r>
      <w:r w:rsidR="00CA1DD4" w:rsidRPr="00131667">
        <w:rPr>
          <w:rFonts w:ascii="Verdana" w:hAnsi="Verdana"/>
          <w:sz w:val="20"/>
        </w:rPr>
        <w:t>:</w:t>
      </w:r>
    </w:p>
    <w:p w14:paraId="212B93CF" w14:textId="77777777" w:rsidR="00894661" w:rsidRPr="00131667" w:rsidRDefault="00894661" w:rsidP="009D74FC">
      <w:pPr>
        <w:pStyle w:val="Zkladntext"/>
        <w:tabs>
          <w:tab w:val="left" w:pos="2268"/>
        </w:tabs>
        <w:rPr>
          <w:rFonts w:ascii="Verdana" w:hAnsi="Verdana"/>
          <w:sz w:val="20"/>
        </w:rPr>
      </w:pPr>
      <w:r w:rsidRPr="00131667">
        <w:rPr>
          <w:rFonts w:ascii="Verdana" w:hAnsi="Verdana"/>
          <w:sz w:val="20"/>
        </w:rPr>
        <w:t xml:space="preserve"> </w:t>
      </w:r>
    </w:p>
    <w:p w14:paraId="2AE77561" w14:textId="0DBEB898" w:rsidR="00CE1989" w:rsidRPr="00131667" w:rsidRDefault="00DD0DF4" w:rsidP="00320BE6">
      <w:pPr>
        <w:pStyle w:val="Zhlav"/>
        <w:spacing w:line="276" w:lineRule="auto"/>
        <w:jc w:val="center"/>
        <w:rPr>
          <w:rFonts w:ascii="Verdana" w:hAnsi="Verdana"/>
          <w:b/>
          <w:sz w:val="24"/>
          <w:szCs w:val="24"/>
        </w:rPr>
      </w:pPr>
      <w:r w:rsidRPr="00DD0DF4">
        <w:rPr>
          <w:rFonts w:ascii="Verdana" w:hAnsi="Verdana"/>
          <w:b/>
          <w:sz w:val="24"/>
          <w:szCs w:val="24"/>
        </w:rPr>
        <w:t>„</w:t>
      </w:r>
      <w:r w:rsidR="00320BE6" w:rsidRPr="00320BE6">
        <w:rPr>
          <w:rFonts w:ascii="Verdana" w:hAnsi="Verdana"/>
          <w:b/>
          <w:sz w:val="24"/>
          <w:szCs w:val="24"/>
        </w:rPr>
        <w:t xml:space="preserve">Český Krumlov – instalace nových </w:t>
      </w:r>
      <w:proofErr w:type="spellStart"/>
      <w:r w:rsidR="00320BE6" w:rsidRPr="00320BE6">
        <w:rPr>
          <w:rFonts w:ascii="Verdana" w:hAnsi="Verdana"/>
          <w:b/>
          <w:sz w:val="24"/>
          <w:szCs w:val="24"/>
        </w:rPr>
        <w:t>FVE</w:t>
      </w:r>
      <w:proofErr w:type="spellEnd"/>
      <w:r w:rsidR="00320BE6" w:rsidRPr="00320BE6">
        <w:rPr>
          <w:rFonts w:ascii="Verdana" w:hAnsi="Verdana"/>
          <w:b/>
          <w:sz w:val="24"/>
          <w:szCs w:val="24"/>
        </w:rPr>
        <w:t xml:space="preserve"> na budovách v majetku města</w:t>
      </w:r>
      <w:r w:rsidRPr="00DD0DF4">
        <w:rPr>
          <w:rFonts w:ascii="Verdana" w:hAnsi="Verdana"/>
          <w:b/>
          <w:sz w:val="24"/>
          <w:szCs w:val="24"/>
        </w:rPr>
        <w:t>“</w:t>
      </w:r>
    </w:p>
    <w:p w14:paraId="7C5A8BE4" w14:textId="4C317395" w:rsidR="00886280" w:rsidRPr="00131667" w:rsidRDefault="00CA1DD4" w:rsidP="007D1C02">
      <w:pPr>
        <w:pStyle w:val="Zkladntext"/>
        <w:tabs>
          <w:tab w:val="left" w:pos="2268"/>
        </w:tabs>
        <w:spacing w:before="120"/>
        <w:rPr>
          <w:rFonts w:ascii="Verdana" w:hAnsi="Verdana"/>
          <w:sz w:val="20"/>
        </w:rPr>
      </w:pPr>
      <w:r w:rsidRPr="00131667">
        <w:rPr>
          <w:rFonts w:ascii="Verdana" w:hAnsi="Verdana"/>
          <w:sz w:val="20"/>
        </w:rPr>
        <w:t>(</w:t>
      </w:r>
      <w:r w:rsidR="00886280" w:rsidRPr="00131667">
        <w:rPr>
          <w:rFonts w:ascii="Verdana" w:hAnsi="Verdana"/>
          <w:sz w:val="20"/>
        </w:rPr>
        <w:t>dále jen „dílo“)</w:t>
      </w:r>
    </w:p>
    <w:p w14:paraId="18436897" w14:textId="7DD37FD1" w:rsidR="005275EE" w:rsidRPr="00131667" w:rsidRDefault="00D370E2" w:rsidP="007D1C02">
      <w:pPr>
        <w:pStyle w:val="Zkladntext"/>
        <w:tabs>
          <w:tab w:val="left" w:pos="2268"/>
        </w:tabs>
        <w:spacing w:before="120"/>
        <w:rPr>
          <w:rFonts w:ascii="Verdana" w:hAnsi="Verdana"/>
          <w:sz w:val="20"/>
        </w:rPr>
      </w:pPr>
      <w:r w:rsidRPr="00131667">
        <w:rPr>
          <w:rFonts w:ascii="Verdana" w:hAnsi="Verdana"/>
          <w:sz w:val="20"/>
        </w:rPr>
        <w:t xml:space="preserve">v rozsahu </w:t>
      </w:r>
      <w:r>
        <w:rPr>
          <w:rFonts w:ascii="Verdana" w:hAnsi="Verdana"/>
          <w:sz w:val="20"/>
        </w:rPr>
        <w:t>a za podmínek stanovených v zadávací dokumentaci</w:t>
      </w:r>
      <w:r w:rsidRPr="00131667">
        <w:rPr>
          <w:rFonts w:ascii="Verdana" w:hAnsi="Verdana"/>
          <w:sz w:val="20"/>
        </w:rPr>
        <w:t xml:space="preserve"> (včetně příloh) k veřejné </w:t>
      </w:r>
      <w:r w:rsidRPr="000652A2">
        <w:rPr>
          <w:rFonts w:ascii="Verdana" w:hAnsi="Verdana"/>
          <w:sz w:val="20"/>
        </w:rPr>
        <w:t xml:space="preserve">zakázce, uveřejněné ve Věstníku veřejných zakázek </w:t>
      </w:r>
      <w:r w:rsidRPr="00630322">
        <w:rPr>
          <w:rFonts w:ascii="Verdana" w:hAnsi="Verdana"/>
          <w:sz w:val="20"/>
        </w:rPr>
        <w:t xml:space="preserve">dne </w:t>
      </w:r>
      <w:r w:rsidR="003B0472">
        <w:rPr>
          <w:rFonts w:ascii="Verdana" w:hAnsi="Verdana"/>
          <w:sz w:val="20"/>
        </w:rPr>
        <w:t>9. 3</w:t>
      </w:r>
      <w:r w:rsidRPr="00630322">
        <w:rPr>
          <w:rFonts w:ascii="Verdana" w:hAnsi="Verdana"/>
          <w:sz w:val="20"/>
        </w:rPr>
        <w:t>. 202</w:t>
      </w:r>
      <w:r w:rsidR="00320BE6">
        <w:rPr>
          <w:rFonts w:ascii="Verdana" w:hAnsi="Verdana"/>
          <w:sz w:val="20"/>
        </w:rPr>
        <w:t>6</w:t>
      </w:r>
      <w:r w:rsidRPr="00630322">
        <w:rPr>
          <w:rFonts w:ascii="Verdana" w:hAnsi="Verdana"/>
          <w:sz w:val="20"/>
        </w:rPr>
        <w:t xml:space="preserve"> pod </w:t>
      </w:r>
      <w:r w:rsidRPr="000652A2">
        <w:rPr>
          <w:rFonts w:ascii="Verdana" w:hAnsi="Verdana"/>
          <w:sz w:val="20"/>
        </w:rPr>
        <w:t>Evidenčním číslem</w:t>
      </w:r>
      <w:r w:rsidRPr="00A46243">
        <w:rPr>
          <w:rFonts w:ascii="Verdana" w:hAnsi="Verdana"/>
          <w:sz w:val="20"/>
        </w:rPr>
        <w:t xml:space="preserve"> formuláře </w:t>
      </w:r>
      <w:r w:rsidR="001E0116">
        <w:rPr>
          <w:rFonts w:ascii="Verdana" w:hAnsi="Verdana"/>
          <w:sz w:val="20"/>
        </w:rPr>
        <w:t>F</w:t>
      </w:r>
      <w:r w:rsidR="001E0116" w:rsidRPr="001E0116">
        <w:rPr>
          <w:rFonts w:ascii="Verdana" w:hAnsi="Verdana"/>
          <w:sz w:val="20"/>
        </w:rPr>
        <w:t>2026-012706</w:t>
      </w:r>
      <w:r w:rsidR="00EE2065" w:rsidRPr="00EE2065">
        <w:rPr>
          <w:rFonts w:ascii="Verdana" w:hAnsi="Verdana"/>
          <w:sz w:val="20"/>
        </w:rPr>
        <w:t xml:space="preserve"> </w:t>
      </w:r>
      <w:r w:rsidRPr="00A46243">
        <w:rPr>
          <w:rFonts w:ascii="Verdana" w:hAnsi="Verdana"/>
          <w:sz w:val="20"/>
        </w:rPr>
        <w:t xml:space="preserve">a Evidenčním číslem zakázky </w:t>
      </w:r>
      <w:r w:rsidR="001E0116" w:rsidRPr="001E0116">
        <w:rPr>
          <w:rFonts w:ascii="Verdana" w:hAnsi="Verdana"/>
          <w:sz w:val="20"/>
        </w:rPr>
        <w:t>Z2026-012706</w:t>
      </w:r>
      <w:r w:rsidR="00EE2065" w:rsidRPr="00EE2065">
        <w:rPr>
          <w:rFonts w:ascii="Verdana" w:hAnsi="Verdana"/>
          <w:sz w:val="20"/>
        </w:rPr>
        <w:t xml:space="preserve"> </w:t>
      </w:r>
      <w:r w:rsidRPr="00131667">
        <w:rPr>
          <w:rFonts w:ascii="Verdana" w:hAnsi="Verdana"/>
          <w:sz w:val="20"/>
        </w:rPr>
        <w:t xml:space="preserve">a v souladu s nabídkou </w:t>
      </w:r>
      <w:r>
        <w:rPr>
          <w:rFonts w:ascii="Verdana" w:hAnsi="Verdana"/>
          <w:sz w:val="20"/>
        </w:rPr>
        <w:t>zhotovitele</w:t>
      </w:r>
      <w:r w:rsidRPr="00131667">
        <w:rPr>
          <w:rFonts w:ascii="Verdana" w:hAnsi="Verdana"/>
          <w:sz w:val="20"/>
        </w:rPr>
        <w:t xml:space="preserve"> předloženou v </w:t>
      </w:r>
      <w:r>
        <w:rPr>
          <w:rFonts w:ascii="Verdana" w:hAnsi="Verdana"/>
          <w:sz w:val="20"/>
        </w:rPr>
        <w:t>otevřeném zadávacím řízení dle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xml:space="preserve">, v platném znění (dále </w:t>
      </w:r>
      <w:r>
        <w:rPr>
          <w:rFonts w:ascii="Verdana" w:hAnsi="Verdana"/>
          <w:sz w:val="20"/>
        </w:rPr>
        <w:t>též</w:t>
      </w:r>
      <w:r w:rsidRPr="00131667">
        <w:rPr>
          <w:rFonts w:ascii="Verdana" w:hAnsi="Verdana"/>
          <w:sz w:val="20"/>
        </w:rPr>
        <w:t xml:space="preserve"> „</w:t>
      </w:r>
      <w:proofErr w:type="spellStart"/>
      <w:r w:rsidRPr="00131667">
        <w:rPr>
          <w:rFonts w:ascii="Verdana" w:hAnsi="Verdana"/>
          <w:sz w:val="20"/>
        </w:rPr>
        <w:t>Z</w:t>
      </w:r>
      <w:r>
        <w:rPr>
          <w:rFonts w:ascii="Verdana" w:hAnsi="Verdana"/>
          <w:sz w:val="20"/>
        </w:rPr>
        <w:t>Z</w:t>
      </w:r>
      <w:r w:rsidRPr="00131667">
        <w:rPr>
          <w:rFonts w:ascii="Verdana" w:hAnsi="Verdana"/>
          <w:sz w:val="20"/>
        </w:rPr>
        <w:t>VZ</w:t>
      </w:r>
      <w:proofErr w:type="spellEnd"/>
      <w:r w:rsidRPr="00131667">
        <w:rPr>
          <w:rFonts w:ascii="Verdana" w:hAnsi="Verdana"/>
          <w:sz w:val="20"/>
        </w:rPr>
        <w:t>“).</w:t>
      </w:r>
    </w:p>
    <w:p w14:paraId="4E36ABAE" w14:textId="0DD4248C" w:rsidR="00320BE6" w:rsidRPr="00320BE6" w:rsidRDefault="00CC6C01" w:rsidP="00320BE6">
      <w:pPr>
        <w:spacing w:before="120"/>
        <w:jc w:val="both"/>
        <w:rPr>
          <w:rFonts w:ascii="Verdana" w:hAnsi="Verdana" w:cs="Arial"/>
          <w:b/>
        </w:rPr>
      </w:pPr>
      <w:r w:rsidRPr="00EE2065">
        <w:rPr>
          <w:rFonts w:ascii="Verdana" w:hAnsi="Verdana" w:cs="Arial"/>
          <w:b/>
        </w:rPr>
        <w:t xml:space="preserve">Předmětem </w:t>
      </w:r>
      <w:r w:rsidR="008B7878" w:rsidRPr="00EE2065">
        <w:rPr>
          <w:rFonts w:ascii="Verdana" w:hAnsi="Verdana" w:cs="Arial"/>
          <w:b/>
        </w:rPr>
        <w:t>d</w:t>
      </w:r>
      <w:r w:rsidR="00CA637A" w:rsidRPr="00EE2065">
        <w:rPr>
          <w:rFonts w:ascii="Verdana" w:hAnsi="Verdana" w:cs="Arial"/>
          <w:b/>
        </w:rPr>
        <w:t xml:space="preserve">íla </w:t>
      </w:r>
      <w:r w:rsidR="00320BE6" w:rsidRPr="00320BE6">
        <w:rPr>
          <w:rFonts w:ascii="Verdana" w:hAnsi="Verdana" w:cs="Arial"/>
          <w:b/>
        </w:rPr>
        <w:t>je realizace třech fotovoltaických elektráren (</w:t>
      </w:r>
      <w:proofErr w:type="spellStart"/>
      <w:r w:rsidR="00320BE6" w:rsidRPr="00320BE6">
        <w:rPr>
          <w:rFonts w:ascii="Verdana" w:hAnsi="Verdana" w:cs="Arial"/>
          <w:b/>
        </w:rPr>
        <w:t>FVE</w:t>
      </w:r>
      <w:proofErr w:type="spellEnd"/>
      <w:r w:rsidR="00320BE6" w:rsidRPr="00320BE6">
        <w:rPr>
          <w:rFonts w:ascii="Verdana" w:hAnsi="Verdana" w:cs="Arial"/>
          <w:b/>
        </w:rPr>
        <w:t>) včetně souvisejících prací, dodávek a služeb na střechách těchto objektů v Českém Krumlově:</w:t>
      </w:r>
    </w:p>
    <w:p w14:paraId="22651126" w14:textId="1F17DCB5" w:rsidR="00320BE6" w:rsidRPr="00320BE6" w:rsidRDefault="00320BE6" w:rsidP="00320BE6">
      <w:pPr>
        <w:numPr>
          <w:ilvl w:val="0"/>
          <w:numId w:val="40"/>
        </w:numPr>
        <w:spacing w:before="120"/>
        <w:jc w:val="both"/>
        <w:rPr>
          <w:rFonts w:ascii="Verdana" w:hAnsi="Verdana" w:cs="Arial"/>
          <w:b/>
        </w:rPr>
      </w:pPr>
      <w:r w:rsidRPr="00320BE6">
        <w:rPr>
          <w:rFonts w:ascii="Verdana" w:hAnsi="Verdana" w:cs="Arial"/>
          <w:b/>
        </w:rPr>
        <w:t xml:space="preserve">Základní škola, Za nádražím 222, 381 01 Český Krumlov – </w:t>
      </w:r>
      <w:proofErr w:type="spellStart"/>
      <w:r w:rsidRPr="00320BE6">
        <w:rPr>
          <w:rFonts w:ascii="Verdana" w:hAnsi="Verdana" w:cs="Arial"/>
          <w:b/>
        </w:rPr>
        <w:t>FVE</w:t>
      </w:r>
      <w:proofErr w:type="spellEnd"/>
      <w:r w:rsidRPr="00320BE6">
        <w:rPr>
          <w:rFonts w:ascii="Verdana" w:hAnsi="Verdana" w:cs="Arial"/>
          <w:b/>
        </w:rPr>
        <w:t xml:space="preserve"> 98,</w:t>
      </w:r>
      <w:r w:rsidR="00511C01">
        <w:rPr>
          <w:rFonts w:ascii="Verdana" w:hAnsi="Verdana" w:cs="Arial"/>
          <w:b/>
        </w:rPr>
        <w:t>8</w:t>
      </w:r>
      <w:r w:rsidRPr="00320BE6">
        <w:rPr>
          <w:rFonts w:ascii="Verdana" w:hAnsi="Verdana" w:cs="Arial"/>
          <w:b/>
        </w:rPr>
        <w:t xml:space="preserve"> </w:t>
      </w:r>
      <w:proofErr w:type="spellStart"/>
      <w:r w:rsidRPr="00320BE6">
        <w:rPr>
          <w:rFonts w:ascii="Verdana" w:hAnsi="Verdana" w:cs="Arial"/>
          <w:b/>
        </w:rPr>
        <w:t>kWp</w:t>
      </w:r>
      <w:proofErr w:type="spellEnd"/>
      <w:r w:rsidRPr="00320BE6">
        <w:rPr>
          <w:rFonts w:ascii="Verdana" w:hAnsi="Verdana" w:cs="Arial"/>
          <w:b/>
        </w:rPr>
        <w:t>;</w:t>
      </w:r>
    </w:p>
    <w:p w14:paraId="1A4F979A" w14:textId="100F2931" w:rsidR="00320BE6" w:rsidRPr="00320BE6" w:rsidRDefault="00320BE6" w:rsidP="00320BE6">
      <w:pPr>
        <w:numPr>
          <w:ilvl w:val="0"/>
          <w:numId w:val="40"/>
        </w:numPr>
        <w:spacing w:before="120"/>
        <w:jc w:val="both"/>
        <w:rPr>
          <w:rFonts w:ascii="Verdana" w:hAnsi="Verdana" w:cs="Arial"/>
          <w:b/>
        </w:rPr>
      </w:pPr>
      <w:r w:rsidRPr="00320BE6">
        <w:rPr>
          <w:rFonts w:ascii="Verdana" w:hAnsi="Verdana" w:cs="Arial"/>
          <w:b/>
        </w:rPr>
        <w:t xml:space="preserve">Mateřská škola, Plešivec 391, 381 01 Český Krumlov – </w:t>
      </w:r>
      <w:proofErr w:type="spellStart"/>
      <w:r w:rsidRPr="00320BE6">
        <w:rPr>
          <w:rFonts w:ascii="Verdana" w:hAnsi="Verdana" w:cs="Arial"/>
          <w:b/>
        </w:rPr>
        <w:t>FVE</w:t>
      </w:r>
      <w:proofErr w:type="spellEnd"/>
      <w:r w:rsidRPr="00320BE6">
        <w:rPr>
          <w:rFonts w:ascii="Verdana" w:hAnsi="Verdana" w:cs="Arial"/>
          <w:b/>
        </w:rPr>
        <w:t xml:space="preserve"> 36</w:t>
      </w:r>
      <w:r w:rsidR="00511C01">
        <w:rPr>
          <w:rFonts w:ascii="Verdana" w:hAnsi="Verdana" w:cs="Arial"/>
          <w:b/>
        </w:rPr>
        <w:t>,4</w:t>
      </w:r>
      <w:r w:rsidRPr="00320BE6">
        <w:rPr>
          <w:rFonts w:ascii="Verdana" w:hAnsi="Verdana" w:cs="Arial"/>
          <w:b/>
        </w:rPr>
        <w:t xml:space="preserve"> </w:t>
      </w:r>
      <w:proofErr w:type="spellStart"/>
      <w:r w:rsidRPr="00320BE6">
        <w:rPr>
          <w:rFonts w:ascii="Verdana" w:hAnsi="Verdana" w:cs="Arial"/>
          <w:b/>
        </w:rPr>
        <w:t>kWp</w:t>
      </w:r>
      <w:proofErr w:type="spellEnd"/>
      <w:r w:rsidRPr="00320BE6">
        <w:rPr>
          <w:rFonts w:ascii="Verdana" w:hAnsi="Verdana" w:cs="Arial"/>
          <w:b/>
        </w:rPr>
        <w:t>;</w:t>
      </w:r>
    </w:p>
    <w:p w14:paraId="7A77BCA5" w14:textId="570C8BEF" w:rsidR="00320BE6" w:rsidRPr="00320BE6" w:rsidRDefault="00320BE6" w:rsidP="00320BE6">
      <w:pPr>
        <w:numPr>
          <w:ilvl w:val="0"/>
          <w:numId w:val="40"/>
        </w:numPr>
        <w:spacing w:before="120"/>
        <w:jc w:val="both"/>
        <w:rPr>
          <w:rFonts w:ascii="Verdana" w:hAnsi="Verdana" w:cs="Arial"/>
          <w:b/>
        </w:rPr>
      </w:pPr>
      <w:r w:rsidRPr="00320BE6">
        <w:rPr>
          <w:rFonts w:ascii="Verdana" w:hAnsi="Verdana" w:cs="Arial"/>
          <w:b/>
        </w:rPr>
        <w:t xml:space="preserve">Městský úřad, Kaplická 439, 381 01 Český Krumlov – </w:t>
      </w:r>
      <w:proofErr w:type="spellStart"/>
      <w:r w:rsidRPr="00320BE6">
        <w:rPr>
          <w:rFonts w:ascii="Verdana" w:hAnsi="Verdana" w:cs="Arial"/>
          <w:b/>
        </w:rPr>
        <w:t>FVE</w:t>
      </w:r>
      <w:proofErr w:type="spellEnd"/>
      <w:r w:rsidRPr="00320BE6">
        <w:rPr>
          <w:rFonts w:ascii="Verdana" w:hAnsi="Verdana" w:cs="Arial"/>
          <w:b/>
        </w:rPr>
        <w:t xml:space="preserve"> 98,</w:t>
      </w:r>
      <w:r w:rsidR="00511C01">
        <w:rPr>
          <w:rFonts w:ascii="Verdana" w:hAnsi="Verdana" w:cs="Arial"/>
          <w:b/>
        </w:rPr>
        <w:t>8</w:t>
      </w:r>
      <w:r w:rsidRPr="00320BE6">
        <w:rPr>
          <w:rFonts w:ascii="Verdana" w:hAnsi="Verdana" w:cs="Arial"/>
          <w:b/>
        </w:rPr>
        <w:t xml:space="preserve"> </w:t>
      </w:r>
      <w:proofErr w:type="spellStart"/>
      <w:r w:rsidRPr="00320BE6">
        <w:rPr>
          <w:rFonts w:ascii="Verdana" w:hAnsi="Verdana" w:cs="Arial"/>
          <w:b/>
        </w:rPr>
        <w:t>kWp</w:t>
      </w:r>
      <w:proofErr w:type="spellEnd"/>
      <w:r w:rsidRPr="00320BE6">
        <w:rPr>
          <w:rFonts w:ascii="Verdana" w:hAnsi="Verdana" w:cs="Arial"/>
          <w:b/>
        </w:rPr>
        <w:t>.</w:t>
      </w:r>
    </w:p>
    <w:p w14:paraId="0AE7569E" w14:textId="0D99944D" w:rsidR="00320BE6" w:rsidRDefault="00D370E2" w:rsidP="00D370E2">
      <w:pPr>
        <w:spacing w:before="120"/>
        <w:jc w:val="both"/>
        <w:rPr>
          <w:rFonts w:ascii="Verdana" w:hAnsi="Verdana" w:cs="Arial"/>
        </w:rPr>
      </w:pPr>
      <w:r w:rsidRPr="00EE2065">
        <w:rPr>
          <w:rFonts w:ascii="Verdana" w:hAnsi="Verdana" w:cs="Arial"/>
        </w:rPr>
        <w:lastRenderedPageBreak/>
        <w:t xml:space="preserve">Veškeré dodávky a instalace musí být provedeny </w:t>
      </w:r>
      <w:r w:rsidR="00320BE6" w:rsidRPr="00320BE6">
        <w:rPr>
          <w:rFonts w:ascii="Verdana" w:hAnsi="Verdana" w:cs="Arial"/>
        </w:rPr>
        <w:t>v souladu s přílohami zadávací dokumentace</w:t>
      </w:r>
      <w:r w:rsidR="00320BE6">
        <w:rPr>
          <w:rFonts w:ascii="Verdana" w:hAnsi="Verdana" w:cs="Arial"/>
        </w:rPr>
        <w:t xml:space="preserve"> k veřejné zakázce</w:t>
      </w:r>
      <w:r w:rsidR="00320BE6" w:rsidRPr="00320BE6">
        <w:rPr>
          <w:rFonts w:ascii="Verdana" w:hAnsi="Verdana" w:cs="Arial"/>
        </w:rPr>
        <w:t xml:space="preserve">, zejména pak s Projektovými dokumentacemi pro realizaci </w:t>
      </w:r>
      <w:proofErr w:type="spellStart"/>
      <w:r w:rsidR="00320BE6" w:rsidRPr="00320BE6">
        <w:rPr>
          <w:rFonts w:ascii="Verdana" w:hAnsi="Verdana" w:cs="Arial"/>
        </w:rPr>
        <w:t>FVE</w:t>
      </w:r>
      <w:proofErr w:type="spellEnd"/>
      <w:r w:rsidR="00320BE6" w:rsidRPr="00320BE6">
        <w:rPr>
          <w:rFonts w:ascii="Verdana" w:hAnsi="Verdana" w:cs="Arial"/>
        </w:rPr>
        <w:t xml:space="preserve"> na</w:t>
      </w:r>
      <w:r w:rsidR="00320BE6">
        <w:rPr>
          <w:rFonts w:ascii="Verdana" w:hAnsi="Verdana" w:cs="Arial"/>
        </w:rPr>
        <w:t> </w:t>
      </w:r>
      <w:r w:rsidR="00320BE6" w:rsidRPr="00320BE6">
        <w:rPr>
          <w:rFonts w:ascii="Verdana" w:hAnsi="Verdana" w:cs="Arial"/>
        </w:rPr>
        <w:t xml:space="preserve">jednotlivých objektech a v souladu s pravidly Výzvy </w:t>
      </w:r>
      <w:proofErr w:type="spellStart"/>
      <w:r w:rsidR="00320BE6" w:rsidRPr="00320BE6">
        <w:rPr>
          <w:rFonts w:ascii="Verdana" w:hAnsi="Verdana" w:cs="Arial"/>
        </w:rPr>
        <w:t>MODF</w:t>
      </w:r>
      <w:proofErr w:type="spellEnd"/>
      <w:r w:rsidR="00320BE6" w:rsidRPr="00320BE6">
        <w:rPr>
          <w:rFonts w:ascii="Verdana" w:hAnsi="Verdana" w:cs="Arial"/>
        </w:rPr>
        <w:t xml:space="preserve"> – RES+ č. 4/2022, případně novějšími pravidly SFŽP ČR</w:t>
      </w:r>
      <w:r w:rsidR="00320BE6">
        <w:rPr>
          <w:rFonts w:ascii="Verdana" w:hAnsi="Verdana" w:cs="Arial"/>
        </w:rPr>
        <w:t>.</w:t>
      </w:r>
    </w:p>
    <w:p w14:paraId="71C6AC64" w14:textId="69853DD8" w:rsidR="00320BE6" w:rsidRPr="0068267C" w:rsidRDefault="00320BE6" w:rsidP="00320BE6">
      <w:pPr>
        <w:spacing w:before="120"/>
        <w:jc w:val="both"/>
        <w:rPr>
          <w:rFonts w:ascii="Verdana" w:hAnsi="Verdana" w:cs="Arial"/>
          <w:b/>
          <w:bCs/>
          <w:i/>
          <w:iCs/>
        </w:rPr>
      </w:pPr>
      <w:r w:rsidRPr="0068267C">
        <w:rPr>
          <w:rFonts w:ascii="Verdana" w:hAnsi="Verdana" w:cs="Arial"/>
          <w:b/>
          <w:bCs/>
          <w:i/>
          <w:iCs/>
        </w:rPr>
        <w:t xml:space="preserve">V souladu s § 100 odst. 1 zákona č. 134/2016 Sb., o zadávání veřejných zakázek, ve znění pozdějších předpisů si zadavatel v návaznosti na dostupnost finančních prostředků vyhrazuje změnu závazku ze smlouvy na veřejnou zakázku, a to nerealizovat </w:t>
      </w:r>
      <w:proofErr w:type="spellStart"/>
      <w:r w:rsidRPr="0068267C">
        <w:rPr>
          <w:rFonts w:ascii="Verdana" w:hAnsi="Verdana" w:cs="Arial"/>
          <w:b/>
          <w:bCs/>
          <w:i/>
          <w:iCs/>
        </w:rPr>
        <w:t>FVE</w:t>
      </w:r>
      <w:proofErr w:type="spellEnd"/>
      <w:r w:rsidRPr="0068267C">
        <w:rPr>
          <w:rFonts w:ascii="Verdana" w:hAnsi="Verdana" w:cs="Arial"/>
          <w:b/>
          <w:bCs/>
          <w:i/>
          <w:iCs/>
        </w:rPr>
        <w:t xml:space="preserve"> 36</w:t>
      </w:r>
      <w:r w:rsidR="00D36F75" w:rsidRPr="0068267C">
        <w:rPr>
          <w:rFonts w:ascii="Verdana" w:hAnsi="Verdana" w:cs="Arial"/>
          <w:b/>
          <w:bCs/>
          <w:i/>
          <w:iCs/>
        </w:rPr>
        <w:t>,4</w:t>
      </w:r>
      <w:r w:rsidRPr="0068267C">
        <w:rPr>
          <w:rFonts w:ascii="Verdana" w:hAnsi="Verdana" w:cs="Arial"/>
          <w:b/>
          <w:bCs/>
          <w:i/>
          <w:iCs/>
        </w:rPr>
        <w:t xml:space="preserve"> </w:t>
      </w:r>
      <w:proofErr w:type="spellStart"/>
      <w:r w:rsidRPr="0068267C">
        <w:rPr>
          <w:rFonts w:ascii="Verdana" w:hAnsi="Verdana" w:cs="Arial"/>
          <w:b/>
          <w:bCs/>
          <w:i/>
          <w:iCs/>
        </w:rPr>
        <w:t>kWp</w:t>
      </w:r>
      <w:proofErr w:type="spellEnd"/>
      <w:r w:rsidRPr="0068267C">
        <w:rPr>
          <w:rFonts w:ascii="Verdana" w:hAnsi="Verdana" w:cs="Arial"/>
          <w:b/>
          <w:bCs/>
          <w:i/>
          <w:iCs/>
        </w:rPr>
        <w:t xml:space="preserve"> na objektu mateřské školy.</w:t>
      </w:r>
      <w:r w:rsidR="00A1066C">
        <w:rPr>
          <w:rFonts w:ascii="Verdana" w:hAnsi="Verdana" w:cs="Arial"/>
          <w:b/>
          <w:bCs/>
          <w:i/>
          <w:iCs/>
        </w:rPr>
        <w:t xml:space="preserve"> </w:t>
      </w:r>
      <w:r w:rsidR="00A1066C" w:rsidRPr="00A1066C">
        <w:rPr>
          <w:rFonts w:ascii="Verdana" w:hAnsi="Verdana" w:cs="Arial"/>
          <w:b/>
          <w:bCs/>
          <w:i/>
          <w:iCs/>
        </w:rPr>
        <w:t xml:space="preserve">Informaci o tom, zdali bude tato část veřejné zakázky realizována poskytne </w:t>
      </w:r>
      <w:r w:rsidR="00A1066C">
        <w:rPr>
          <w:rFonts w:ascii="Verdana" w:hAnsi="Verdana" w:cs="Arial"/>
          <w:b/>
          <w:bCs/>
          <w:i/>
          <w:iCs/>
        </w:rPr>
        <w:t>objednatel</w:t>
      </w:r>
      <w:r w:rsidR="00A1066C" w:rsidRPr="00A1066C">
        <w:rPr>
          <w:rFonts w:ascii="Verdana" w:hAnsi="Verdana" w:cs="Arial"/>
          <w:b/>
          <w:bCs/>
          <w:i/>
          <w:iCs/>
        </w:rPr>
        <w:t xml:space="preserve"> </w:t>
      </w:r>
      <w:r w:rsidR="00A1066C">
        <w:rPr>
          <w:rFonts w:ascii="Verdana" w:hAnsi="Verdana" w:cs="Arial"/>
          <w:b/>
          <w:bCs/>
          <w:i/>
          <w:iCs/>
        </w:rPr>
        <w:t>zhotoviteli</w:t>
      </w:r>
      <w:r w:rsidR="00A1066C" w:rsidRPr="00A1066C">
        <w:rPr>
          <w:rFonts w:ascii="Verdana" w:hAnsi="Verdana" w:cs="Arial"/>
          <w:b/>
          <w:bCs/>
          <w:i/>
          <w:iCs/>
        </w:rPr>
        <w:t xml:space="preserve"> nejpozději do 2 měsíců od předání a převzetí místa plnění.</w:t>
      </w:r>
    </w:p>
    <w:p w14:paraId="387B2D44" w14:textId="2FF47BF9" w:rsidR="00153303" w:rsidRPr="00EE2065" w:rsidRDefault="00153303" w:rsidP="00153303">
      <w:pPr>
        <w:pStyle w:val="Zkladntext"/>
        <w:tabs>
          <w:tab w:val="left" w:pos="2268"/>
        </w:tabs>
        <w:spacing w:before="120"/>
        <w:rPr>
          <w:rFonts w:ascii="Verdana" w:hAnsi="Verdana"/>
          <w:sz w:val="20"/>
        </w:rPr>
      </w:pPr>
      <w:r w:rsidRPr="00EE2065">
        <w:rPr>
          <w:rFonts w:ascii="Verdana" w:hAnsi="Verdana"/>
          <w:sz w:val="20"/>
        </w:rPr>
        <w:t xml:space="preserve">Požadované technické parametry jednotlivých přístrojů, zařízení a systémů jsou zadavatelem </w:t>
      </w:r>
      <w:r w:rsidRPr="00EE2065">
        <w:rPr>
          <w:rFonts w:ascii="Verdana" w:hAnsi="Verdana"/>
          <w:b/>
          <w:bCs/>
          <w:sz w:val="20"/>
        </w:rPr>
        <w:t>stanoveny jako minimální</w:t>
      </w:r>
      <w:r w:rsidRPr="00EE2065">
        <w:rPr>
          <w:rFonts w:ascii="Verdana" w:hAnsi="Verdana"/>
          <w:sz w:val="20"/>
        </w:rPr>
        <w:t xml:space="preserve">. </w:t>
      </w:r>
      <w:r w:rsidR="0095692C" w:rsidRPr="00EE2065">
        <w:rPr>
          <w:rFonts w:ascii="Verdana" w:hAnsi="Verdana"/>
          <w:sz w:val="20"/>
        </w:rPr>
        <w:t>Zhotovitel</w:t>
      </w:r>
      <w:r w:rsidRPr="00EE2065">
        <w:rPr>
          <w:rFonts w:ascii="Verdana" w:hAnsi="Verdana"/>
          <w:sz w:val="20"/>
        </w:rPr>
        <w:t xml:space="preserve"> m</w:t>
      </w:r>
      <w:r w:rsidR="0095692C" w:rsidRPr="00EE2065">
        <w:rPr>
          <w:rFonts w:ascii="Verdana" w:hAnsi="Verdana"/>
          <w:sz w:val="20"/>
        </w:rPr>
        <w:t>ůže</w:t>
      </w:r>
      <w:r w:rsidRPr="00EE2065">
        <w:rPr>
          <w:rFonts w:ascii="Verdana" w:hAnsi="Verdana"/>
          <w:sz w:val="20"/>
        </w:rPr>
        <w:t xml:space="preserve"> nabídnout přístroje, zařízení a systémy s lepšími technickými parametry, vždy však musí splňovat požadovaný účel a minimální hodnoty uvedené v zadávacích podmínkách.</w:t>
      </w:r>
    </w:p>
    <w:p w14:paraId="12622C1B" w14:textId="77777777" w:rsidR="005A2E9A" w:rsidRPr="00EE2065" w:rsidRDefault="005A2E9A">
      <w:pPr>
        <w:pStyle w:val="Zkladntext"/>
        <w:numPr>
          <w:ilvl w:val="0"/>
          <w:numId w:val="20"/>
        </w:numPr>
        <w:tabs>
          <w:tab w:val="left" w:pos="567"/>
        </w:tabs>
        <w:spacing w:before="120" w:line="240" w:lineRule="atLeast"/>
        <w:ind w:left="567" w:hanging="567"/>
        <w:rPr>
          <w:rFonts w:ascii="Verdana" w:hAnsi="Verdana"/>
          <w:sz w:val="20"/>
        </w:rPr>
      </w:pPr>
      <w:r w:rsidRPr="00EE2065">
        <w:rPr>
          <w:rFonts w:ascii="Verdana" w:hAnsi="Verdana"/>
          <w:sz w:val="20"/>
        </w:rPr>
        <w:t>Součástí plnění díla bude také:</w:t>
      </w:r>
    </w:p>
    <w:p w14:paraId="5B42D489" w14:textId="22C4C15F" w:rsidR="005A2E9A" w:rsidRPr="00253022" w:rsidRDefault="00153303">
      <w:pPr>
        <w:pStyle w:val="Zkladntext"/>
        <w:numPr>
          <w:ilvl w:val="0"/>
          <w:numId w:val="27"/>
        </w:numPr>
        <w:tabs>
          <w:tab w:val="left" w:pos="567"/>
        </w:tabs>
        <w:spacing w:before="60" w:line="240" w:lineRule="atLeast"/>
        <w:ind w:left="851" w:hanging="284"/>
        <w:rPr>
          <w:rFonts w:ascii="Verdana" w:hAnsi="Verdana"/>
          <w:sz w:val="20"/>
        </w:rPr>
      </w:pPr>
      <w:r w:rsidRPr="00153303">
        <w:rPr>
          <w:rFonts w:ascii="Verdana" w:hAnsi="Verdana"/>
          <w:sz w:val="20"/>
        </w:rPr>
        <w:t xml:space="preserve">zajištění souladu realizovaných </w:t>
      </w:r>
      <w:proofErr w:type="spellStart"/>
      <w:r w:rsidRPr="00153303">
        <w:rPr>
          <w:rFonts w:ascii="Verdana" w:hAnsi="Verdana"/>
          <w:sz w:val="20"/>
        </w:rPr>
        <w:t>FVE</w:t>
      </w:r>
      <w:proofErr w:type="spellEnd"/>
      <w:r w:rsidRPr="00153303">
        <w:rPr>
          <w:rFonts w:ascii="Verdana" w:hAnsi="Verdana"/>
          <w:sz w:val="20"/>
        </w:rPr>
        <w:t xml:space="preserve"> s podmínkami jednotlivých Smluv o připojení výrobny elektřiny k elektrizační soustavě (NN, VN, </w:t>
      </w:r>
      <w:proofErr w:type="spellStart"/>
      <w:r w:rsidRPr="00153303">
        <w:rPr>
          <w:rFonts w:ascii="Verdana" w:hAnsi="Verdana"/>
          <w:sz w:val="20"/>
        </w:rPr>
        <w:t>VVN</w:t>
      </w:r>
      <w:proofErr w:type="spellEnd"/>
      <w:r w:rsidRPr="00153303">
        <w:rPr>
          <w:rFonts w:ascii="Verdana" w:hAnsi="Verdana"/>
          <w:sz w:val="20"/>
        </w:rPr>
        <w:t xml:space="preserve">) podle § 50 odst. 3 zákona č. 458/2000 Sb. v platném znění (energetický zákon) s provozovatelem/majitelem distribuční soustavy, kdy </w:t>
      </w:r>
      <w:r w:rsidR="00542DEE">
        <w:rPr>
          <w:rFonts w:ascii="Verdana" w:hAnsi="Verdana"/>
          <w:sz w:val="20"/>
        </w:rPr>
        <w:t>zhotovitel</w:t>
      </w:r>
      <w:r w:rsidRPr="00153303">
        <w:rPr>
          <w:rFonts w:ascii="Verdana" w:hAnsi="Verdana"/>
          <w:sz w:val="20"/>
        </w:rPr>
        <w:t xml:space="preserve"> musí zajistit soulad veškerých parametrů jím dodávaného systému výroby elektrické energie s podmínkami provozovatele/majitele distribuční soustavy;</w:t>
      </w:r>
    </w:p>
    <w:p w14:paraId="14A6E359" w14:textId="36F03348" w:rsidR="005A2E9A" w:rsidRDefault="00153303">
      <w:pPr>
        <w:pStyle w:val="Zkladntext"/>
        <w:numPr>
          <w:ilvl w:val="0"/>
          <w:numId w:val="27"/>
        </w:numPr>
        <w:tabs>
          <w:tab w:val="left" w:pos="567"/>
        </w:tabs>
        <w:spacing w:before="60" w:line="240" w:lineRule="atLeast"/>
        <w:ind w:left="851" w:hanging="284"/>
        <w:rPr>
          <w:rFonts w:ascii="Verdana" w:hAnsi="Verdana"/>
          <w:sz w:val="20"/>
        </w:rPr>
      </w:pPr>
      <w:r w:rsidRPr="00153303">
        <w:rPr>
          <w:rFonts w:ascii="Verdana" w:hAnsi="Verdana"/>
          <w:sz w:val="20"/>
        </w:rPr>
        <w:t xml:space="preserve">instalace konstrukce </w:t>
      </w:r>
      <w:proofErr w:type="spellStart"/>
      <w:r w:rsidRPr="00153303">
        <w:rPr>
          <w:rFonts w:ascii="Verdana" w:hAnsi="Verdana"/>
          <w:sz w:val="20"/>
        </w:rPr>
        <w:t>FVE</w:t>
      </w:r>
      <w:proofErr w:type="spellEnd"/>
      <w:r w:rsidRPr="00153303">
        <w:rPr>
          <w:rFonts w:ascii="Verdana" w:hAnsi="Verdana"/>
          <w:sz w:val="20"/>
        </w:rPr>
        <w:t xml:space="preserve"> na střešní plášť budovy, odborná montáž </w:t>
      </w:r>
      <w:proofErr w:type="spellStart"/>
      <w:r w:rsidRPr="00153303">
        <w:rPr>
          <w:rFonts w:ascii="Verdana" w:hAnsi="Verdana"/>
          <w:sz w:val="20"/>
        </w:rPr>
        <w:t>FVE</w:t>
      </w:r>
      <w:proofErr w:type="spellEnd"/>
      <w:r w:rsidRPr="00153303">
        <w:rPr>
          <w:rFonts w:ascii="Verdana" w:hAnsi="Verdana"/>
          <w:sz w:val="20"/>
        </w:rPr>
        <w:t xml:space="preserve">, provedení všech elektroinstalačních prací a případných drobných stavebních úprav, revize systému, konečné zprovoznění a otestování funkčnosti </w:t>
      </w:r>
      <w:proofErr w:type="spellStart"/>
      <w:r w:rsidRPr="00153303">
        <w:rPr>
          <w:rFonts w:ascii="Verdana" w:hAnsi="Verdana"/>
          <w:sz w:val="20"/>
        </w:rPr>
        <w:t>FVE</w:t>
      </w:r>
      <w:proofErr w:type="spellEnd"/>
      <w:r w:rsidRPr="00153303">
        <w:rPr>
          <w:rFonts w:ascii="Verdana" w:hAnsi="Verdana"/>
          <w:sz w:val="20"/>
        </w:rPr>
        <w:t xml:space="preserve">, zajištění připojení elektrárny k distribuční soustavě, součinnost při vyřízení licence pro provozování </w:t>
      </w:r>
      <w:proofErr w:type="spellStart"/>
      <w:r w:rsidRPr="00153303">
        <w:rPr>
          <w:rFonts w:ascii="Verdana" w:hAnsi="Verdana"/>
          <w:sz w:val="20"/>
        </w:rPr>
        <w:t>FVE</w:t>
      </w:r>
      <w:proofErr w:type="spellEnd"/>
      <w:r w:rsidRPr="00153303">
        <w:rPr>
          <w:rFonts w:ascii="Verdana" w:hAnsi="Verdana"/>
          <w:sz w:val="20"/>
        </w:rPr>
        <w:t xml:space="preserve"> od Energetického regulačního úřadu (</w:t>
      </w:r>
      <w:proofErr w:type="spellStart"/>
      <w:r w:rsidRPr="00153303">
        <w:rPr>
          <w:rFonts w:ascii="Verdana" w:hAnsi="Verdana"/>
          <w:sz w:val="20"/>
        </w:rPr>
        <w:t>ERÚ</w:t>
      </w:r>
      <w:proofErr w:type="spellEnd"/>
      <w:r w:rsidRPr="00153303">
        <w:rPr>
          <w:rFonts w:ascii="Verdana" w:hAnsi="Verdana"/>
          <w:sz w:val="20"/>
        </w:rPr>
        <w:t xml:space="preserve">), registrace </w:t>
      </w:r>
      <w:proofErr w:type="spellStart"/>
      <w:r w:rsidRPr="00153303">
        <w:rPr>
          <w:rFonts w:ascii="Verdana" w:hAnsi="Verdana"/>
          <w:sz w:val="20"/>
        </w:rPr>
        <w:t>FVE</w:t>
      </w:r>
      <w:proofErr w:type="spellEnd"/>
      <w:r w:rsidRPr="00153303">
        <w:rPr>
          <w:rFonts w:ascii="Verdana" w:hAnsi="Verdana"/>
          <w:sz w:val="20"/>
        </w:rPr>
        <w:t xml:space="preserve"> do systému organizátora trhu s elektřinou (</w:t>
      </w:r>
      <w:proofErr w:type="spellStart"/>
      <w:r w:rsidRPr="00153303">
        <w:rPr>
          <w:rFonts w:ascii="Verdana" w:hAnsi="Verdana"/>
          <w:sz w:val="20"/>
        </w:rPr>
        <w:t>OTE</w:t>
      </w:r>
      <w:proofErr w:type="spellEnd"/>
      <w:r w:rsidRPr="00153303">
        <w:rPr>
          <w:rFonts w:ascii="Verdana" w:hAnsi="Verdana"/>
          <w:sz w:val="20"/>
        </w:rPr>
        <w:t>), zaškolení obsluhy;</w:t>
      </w:r>
    </w:p>
    <w:p w14:paraId="72E1ED6D" w14:textId="6D0307F5" w:rsidR="00EA6F1B" w:rsidRDefault="00EA6F1B">
      <w:pPr>
        <w:pStyle w:val="Zkladntext"/>
        <w:numPr>
          <w:ilvl w:val="0"/>
          <w:numId w:val="27"/>
        </w:numPr>
        <w:tabs>
          <w:tab w:val="left" w:pos="567"/>
        </w:tabs>
        <w:spacing w:before="60" w:line="240" w:lineRule="atLeast"/>
        <w:ind w:left="851" w:hanging="284"/>
        <w:rPr>
          <w:rFonts w:ascii="Verdana" w:hAnsi="Verdana"/>
          <w:sz w:val="20"/>
        </w:rPr>
      </w:pPr>
      <w:r w:rsidRPr="00EA6F1B">
        <w:rPr>
          <w:rFonts w:ascii="Verdana" w:hAnsi="Verdana"/>
          <w:sz w:val="20"/>
        </w:rPr>
        <w:t>součinnost při</w:t>
      </w:r>
      <w:r w:rsidRPr="00EA6F1B">
        <w:t xml:space="preserve"> </w:t>
      </w:r>
      <w:r w:rsidRPr="00EA6F1B">
        <w:rPr>
          <w:rFonts w:ascii="Verdana" w:hAnsi="Verdana"/>
          <w:sz w:val="20"/>
        </w:rPr>
        <w:t>realizaci</w:t>
      </w:r>
      <w:r w:rsidRPr="00EA6F1B">
        <w:t xml:space="preserve"> </w:t>
      </w:r>
      <w:r w:rsidRPr="00EA6F1B">
        <w:rPr>
          <w:rFonts w:ascii="Verdana" w:hAnsi="Verdana"/>
          <w:sz w:val="20"/>
        </w:rPr>
        <w:t>provozní</w:t>
      </w:r>
      <w:r>
        <w:rPr>
          <w:rFonts w:ascii="Verdana" w:hAnsi="Verdana"/>
          <w:sz w:val="20"/>
        </w:rPr>
        <w:t>ch</w:t>
      </w:r>
      <w:r w:rsidRPr="00EA6F1B">
        <w:rPr>
          <w:rFonts w:ascii="Verdana" w:hAnsi="Verdana"/>
          <w:sz w:val="20"/>
        </w:rPr>
        <w:t xml:space="preserve"> zkouš</w:t>
      </w:r>
      <w:r>
        <w:rPr>
          <w:rFonts w:ascii="Verdana" w:hAnsi="Verdana"/>
          <w:sz w:val="20"/>
        </w:rPr>
        <w:t>e</w:t>
      </w:r>
      <w:r w:rsidRPr="00EA6F1B">
        <w:rPr>
          <w:rFonts w:ascii="Verdana" w:hAnsi="Verdana"/>
          <w:sz w:val="20"/>
        </w:rPr>
        <w:t>k</w:t>
      </w:r>
      <w:r>
        <w:rPr>
          <w:rFonts w:ascii="Verdana" w:hAnsi="Verdana"/>
          <w:sz w:val="20"/>
        </w:rPr>
        <w:t xml:space="preserve"> </w:t>
      </w:r>
      <w:proofErr w:type="spellStart"/>
      <w:r>
        <w:rPr>
          <w:rFonts w:ascii="Verdana" w:hAnsi="Verdana"/>
          <w:sz w:val="20"/>
        </w:rPr>
        <w:t>FVE</w:t>
      </w:r>
      <w:proofErr w:type="spellEnd"/>
      <w:r>
        <w:rPr>
          <w:rFonts w:ascii="Verdana" w:hAnsi="Verdana"/>
          <w:sz w:val="20"/>
        </w:rPr>
        <w:t xml:space="preserve">, při realizaci </w:t>
      </w:r>
      <w:r w:rsidRPr="00EA6F1B">
        <w:rPr>
          <w:rFonts w:ascii="Verdana" w:hAnsi="Verdana"/>
          <w:sz w:val="20"/>
        </w:rPr>
        <w:t xml:space="preserve">funkční zkoušky systému řízení </w:t>
      </w:r>
      <w:r>
        <w:rPr>
          <w:rFonts w:ascii="Verdana" w:hAnsi="Verdana"/>
          <w:sz w:val="20"/>
        </w:rPr>
        <w:t xml:space="preserve">výkonu </w:t>
      </w:r>
      <w:r w:rsidRPr="00EA6F1B">
        <w:rPr>
          <w:rFonts w:ascii="Verdana" w:hAnsi="Verdana"/>
          <w:sz w:val="20"/>
        </w:rPr>
        <w:t>výrobny</w:t>
      </w:r>
      <w:r>
        <w:rPr>
          <w:rFonts w:ascii="Verdana" w:hAnsi="Verdana"/>
          <w:sz w:val="20"/>
        </w:rPr>
        <w:t xml:space="preserve"> a při zpracování dokumentace </w:t>
      </w:r>
      <w:r w:rsidRPr="00EA6F1B">
        <w:rPr>
          <w:rFonts w:ascii="Verdana" w:hAnsi="Verdana"/>
          <w:sz w:val="20"/>
        </w:rPr>
        <w:t xml:space="preserve">o provozních </w:t>
      </w:r>
      <w:r>
        <w:rPr>
          <w:rFonts w:ascii="Verdana" w:hAnsi="Verdana"/>
          <w:sz w:val="20"/>
        </w:rPr>
        <w:t xml:space="preserve">a funkčních </w:t>
      </w:r>
      <w:r w:rsidRPr="00EA6F1B">
        <w:rPr>
          <w:rFonts w:ascii="Verdana" w:hAnsi="Verdana"/>
          <w:sz w:val="20"/>
        </w:rPr>
        <w:t>zkouškách řízení výkonu výrobny</w:t>
      </w:r>
      <w:r>
        <w:rPr>
          <w:rFonts w:ascii="Verdana" w:hAnsi="Verdana"/>
          <w:sz w:val="20"/>
        </w:rPr>
        <w:t>;</w:t>
      </w:r>
    </w:p>
    <w:p w14:paraId="616C805B" w14:textId="7CA94B5A" w:rsidR="005A2E9A" w:rsidRDefault="00153303">
      <w:pPr>
        <w:pStyle w:val="Zkladntext"/>
        <w:numPr>
          <w:ilvl w:val="0"/>
          <w:numId w:val="27"/>
        </w:numPr>
        <w:tabs>
          <w:tab w:val="left" w:pos="567"/>
        </w:tabs>
        <w:spacing w:before="60" w:line="240" w:lineRule="atLeast"/>
        <w:ind w:left="851" w:hanging="284"/>
        <w:rPr>
          <w:rFonts w:ascii="Verdana" w:hAnsi="Verdana"/>
          <w:sz w:val="20"/>
        </w:rPr>
      </w:pPr>
      <w:r w:rsidRPr="00153303">
        <w:rPr>
          <w:rFonts w:ascii="Verdana" w:hAnsi="Verdana"/>
          <w:sz w:val="20"/>
        </w:rPr>
        <w:t xml:space="preserve">dodávka veškerého příslušenství nezbytného pro zajištění plné funkčnosti </w:t>
      </w:r>
      <w:proofErr w:type="spellStart"/>
      <w:r w:rsidRPr="00153303">
        <w:rPr>
          <w:rFonts w:ascii="Verdana" w:hAnsi="Verdana"/>
          <w:sz w:val="20"/>
        </w:rPr>
        <w:t>FVE</w:t>
      </w:r>
      <w:proofErr w:type="spellEnd"/>
      <w:r w:rsidRPr="00153303">
        <w:rPr>
          <w:rFonts w:ascii="Verdana" w:hAnsi="Verdana"/>
          <w:sz w:val="20"/>
        </w:rPr>
        <w:t xml:space="preserve">, připojení </w:t>
      </w:r>
      <w:proofErr w:type="spellStart"/>
      <w:r w:rsidRPr="00153303">
        <w:rPr>
          <w:rFonts w:ascii="Verdana" w:hAnsi="Verdana"/>
          <w:sz w:val="20"/>
        </w:rPr>
        <w:t>FVE</w:t>
      </w:r>
      <w:proofErr w:type="spellEnd"/>
      <w:r w:rsidRPr="00153303">
        <w:rPr>
          <w:rFonts w:ascii="Verdana" w:hAnsi="Verdana"/>
          <w:sz w:val="20"/>
        </w:rPr>
        <w:t xml:space="preserve"> ke stávajícím rozvodům el. energie, modernizace a rekonstrukce stávajících rozvodů elektřiny souvisejících s instalací </w:t>
      </w:r>
      <w:proofErr w:type="spellStart"/>
      <w:r w:rsidRPr="00153303">
        <w:rPr>
          <w:rFonts w:ascii="Verdana" w:hAnsi="Verdana"/>
          <w:sz w:val="20"/>
        </w:rPr>
        <w:t>FVE</w:t>
      </w:r>
      <w:proofErr w:type="spellEnd"/>
      <w:r w:rsidRPr="00153303">
        <w:rPr>
          <w:rFonts w:ascii="Verdana" w:hAnsi="Verdana"/>
          <w:sz w:val="20"/>
        </w:rPr>
        <w:t xml:space="preserve">, zajištění dálkového přenosu signálu </w:t>
      </w:r>
      <w:proofErr w:type="spellStart"/>
      <w:r w:rsidRPr="00153303">
        <w:rPr>
          <w:rFonts w:ascii="Verdana" w:hAnsi="Verdana"/>
          <w:sz w:val="20"/>
        </w:rPr>
        <w:t>HDO</w:t>
      </w:r>
      <w:proofErr w:type="spellEnd"/>
      <w:r w:rsidRPr="00153303">
        <w:rPr>
          <w:rFonts w:ascii="Verdana" w:hAnsi="Verdana"/>
          <w:sz w:val="20"/>
        </w:rPr>
        <w:t>, úprava a doplnění stávajícího měření el. energie podle požadavku provozovatele/majitele distribuční soustavy, náklady na dopravu, instalaci a montáž systému, zařízení staveniště a technických prostředků pro montáž, připojení systému k internetu, instalace vzdáleného dohledu, konfigurace a nastavení optimalizace výroby elektrické energie;</w:t>
      </w:r>
    </w:p>
    <w:p w14:paraId="2A5261D4" w14:textId="59E6641A" w:rsidR="00153303" w:rsidRPr="00253022" w:rsidRDefault="00153303">
      <w:pPr>
        <w:pStyle w:val="Zkladntext"/>
        <w:numPr>
          <w:ilvl w:val="0"/>
          <w:numId w:val="27"/>
        </w:numPr>
        <w:tabs>
          <w:tab w:val="left" w:pos="567"/>
        </w:tabs>
        <w:spacing w:before="60" w:line="240" w:lineRule="atLeast"/>
        <w:ind w:left="851" w:hanging="284"/>
        <w:rPr>
          <w:rFonts w:ascii="Verdana" w:hAnsi="Verdana"/>
          <w:sz w:val="20"/>
        </w:rPr>
      </w:pPr>
      <w:r w:rsidRPr="00153303">
        <w:rPr>
          <w:rFonts w:ascii="Verdana" w:hAnsi="Verdana"/>
          <w:sz w:val="20"/>
        </w:rPr>
        <w:t xml:space="preserve">vypracování projektové dokumentace skutečného provedení – zachycení konečného stavu plně funkční </w:t>
      </w:r>
      <w:proofErr w:type="spellStart"/>
      <w:r w:rsidRPr="00153303">
        <w:rPr>
          <w:rFonts w:ascii="Verdana" w:hAnsi="Verdana"/>
          <w:sz w:val="20"/>
        </w:rPr>
        <w:t>FVE</w:t>
      </w:r>
      <w:proofErr w:type="spellEnd"/>
      <w:r w:rsidRPr="00153303">
        <w:rPr>
          <w:rFonts w:ascii="Verdana" w:hAnsi="Verdana"/>
          <w:sz w:val="20"/>
        </w:rPr>
        <w:t>;</w:t>
      </w:r>
    </w:p>
    <w:p w14:paraId="06EE7833" w14:textId="2F01BB77" w:rsidR="003F3607" w:rsidRPr="00613851" w:rsidRDefault="004A1406" w:rsidP="00613851">
      <w:pPr>
        <w:pStyle w:val="Zkladntext"/>
        <w:numPr>
          <w:ilvl w:val="0"/>
          <w:numId w:val="27"/>
        </w:numPr>
        <w:tabs>
          <w:tab w:val="left" w:pos="567"/>
        </w:tabs>
        <w:spacing w:before="60" w:line="240" w:lineRule="atLeast"/>
        <w:ind w:left="851" w:hanging="284"/>
        <w:rPr>
          <w:rFonts w:ascii="Verdana" w:hAnsi="Verdana"/>
          <w:sz w:val="20"/>
        </w:rPr>
      </w:pPr>
      <w:r w:rsidRPr="00613851">
        <w:rPr>
          <w:rFonts w:ascii="Verdana" w:hAnsi="Verdana"/>
          <w:sz w:val="20"/>
        </w:rPr>
        <w:t xml:space="preserve">veškeré ostatní činnosti nezbytné pro </w:t>
      </w:r>
      <w:r w:rsidR="00613851" w:rsidRPr="00613851">
        <w:rPr>
          <w:rFonts w:ascii="Verdana" w:hAnsi="Verdana"/>
          <w:sz w:val="20"/>
        </w:rPr>
        <w:t>ú</w:t>
      </w:r>
      <w:r w:rsidR="003F3607" w:rsidRPr="00613851">
        <w:rPr>
          <w:rFonts w:ascii="Verdana" w:hAnsi="Verdana"/>
          <w:sz w:val="20"/>
        </w:rPr>
        <w:t>spěšnou instalaci</w:t>
      </w:r>
      <w:r w:rsidR="00613851" w:rsidRPr="00613851">
        <w:rPr>
          <w:rFonts w:ascii="Verdana" w:hAnsi="Verdana"/>
          <w:sz w:val="20"/>
        </w:rPr>
        <w:t xml:space="preserve"> </w:t>
      </w:r>
      <w:proofErr w:type="spellStart"/>
      <w:r w:rsidR="00AF7613">
        <w:rPr>
          <w:rFonts w:ascii="Verdana" w:hAnsi="Verdana"/>
          <w:sz w:val="20"/>
        </w:rPr>
        <w:t>FVE</w:t>
      </w:r>
      <w:proofErr w:type="spellEnd"/>
      <w:r w:rsidR="00AF7613">
        <w:rPr>
          <w:rFonts w:ascii="Verdana" w:hAnsi="Verdana"/>
          <w:sz w:val="20"/>
        </w:rPr>
        <w:t xml:space="preserve"> včetně</w:t>
      </w:r>
      <w:r w:rsidR="00613851" w:rsidRPr="00613851">
        <w:rPr>
          <w:rFonts w:ascii="Verdana" w:hAnsi="Verdana"/>
          <w:sz w:val="20"/>
        </w:rPr>
        <w:t xml:space="preserve"> realizac</w:t>
      </w:r>
      <w:r w:rsidR="00AF7613">
        <w:rPr>
          <w:rFonts w:ascii="Verdana" w:hAnsi="Verdana"/>
          <w:sz w:val="20"/>
        </w:rPr>
        <w:t>e</w:t>
      </w:r>
      <w:r w:rsidR="003F3607" w:rsidRPr="00613851">
        <w:rPr>
          <w:rFonts w:ascii="Verdana" w:hAnsi="Verdana"/>
          <w:sz w:val="20"/>
        </w:rPr>
        <w:t xml:space="preserve"> </w:t>
      </w:r>
      <w:r w:rsidR="00613851" w:rsidRPr="00613851">
        <w:rPr>
          <w:rFonts w:ascii="Verdana" w:hAnsi="Verdana"/>
          <w:sz w:val="20"/>
        </w:rPr>
        <w:t xml:space="preserve">provozních zkoušek </w:t>
      </w:r>
      <w:r w:rsidR="00AF7613">
        <w:rPr>
          <w:rFonts w:ascii="Verdana" w:hAnsi="Verdana"/>
          <w:sz w:val="20"/>
        </w:rPr>
        <w:t>a</w:t>
      </w:r>
      <w:r w:rsidR="00613851" w:rsidRPr="00613851">
        <w:rPr>
          <w:rFonts w:ascii="Verdana" w:hAnsi="Verdana"/>
          <w:sz w:val="20"/>
        </w:rPr>
        <w:t xml:space="preserve"> zajištění výchozí revize </w:t>
      </w:r>
      <w:proofErr w:type="spellStart"/>
      <w:r w:rsidR="00613851" w:rsidRPr="00613851">
        <w:rPr>
          <w:rFonts w:ascii="Verdana" w:hAnsi="Verdana"/>
          <w:sz w:val="20"/>
        </w:rPr>
        <w:t>FVE</w:t>
      </w:r>
      <w:proofErr w:type="spellEnd"/>
      <w:r w:rsidR="00613851" w:rsidRPr="00613851">
        <w:rPr>
          <w:rFonts w:ascii="Verdana" w:hAnsi="Verdana"/>
          <w:sz w:val="20"/>
        </w:rPr>
        <w:t>;</w:t>
      </w:r>
    </w:p>
    <w:p w14:paraId="1289DE01" w14:textId="4A2F4F70" w:rsidR="00613851" w:rsidRPr="00AF7613" w:rsidRDefault="00613851" w:rsidP="00613851">
      <w:pPr>
        <w:pStyle w:val="Zkladntext"/>
        <w:numPr>
          <w:ilvl w:val="0"/>
          <w:numId w:val="27"/>
        </w:numPr>
        <w:tabs>
          <w:tab w:val="left" w:pos="567"/>
        </w:tabs>
        <w:spacing w:before="60" w:line="240" w:lineRule="atLeast"/>
        <w:ind w:left="851" w:hanging="284"/>
        <w:rPr>
          <w:rFonts w:ascii="Verdana" w:hAnsi="Verdana"/>
          <w:sz w:val="20"/>
        </w:rPr>
      </w:pPr>
      <w:r w:rsidRPr="00AF7613">
        <w:rPr>
          <w:rFonts w:ascii="Verdana" w:hAnsi="Verdana"/>
          <w:sz w:val="20"/>
        </w:rPr>
        <w:t xml:space="preserve">součinnost zhotovitele při procesu prvního paralelního připojení </w:t>
      </w:r>
      <w:proofErr w:type="spellStart"/>
      <w:r w:rsidRPr="00AF7613">
        <w:rPr>
          <w:rFonts w:ascii="Verdana" w:hAnsi="Verdana"/>
          <w:sz w:val="20"/>
        </w:rPr>
        <w:t>FVE</w:t>
      </w:r>
      <w:proofErr w:type="spellEnd"/>
      <w:r w:rsidRPr="00AF7613">
        <w:rPr>
          <w:rFonts w:ascii="Verdana" w:hAnsi="Verdana"/>
          <w:sz w:val="20"/>
        </w:rPr>
        <w:t xml:space="preserve"> a při zajištění vydání </w:t>
      </w:r>
      <w:proofErr w:type="spellStart"/>
      <w:r w:rsidRPr="00AF7613">
        <w:rPr>
          <w:rFonts w:ascii="Verdana" w:hAnsi="Verdana"/>
          <w:sz w:val="20"/>
        </w:rPr>
        <w:t>UTP</w:t>
      </w:r>
      <w:proofErr w:type="spellEnd"/>
      <w:r w:rsidRPr="00AF7613">
        <w:rPr>
          <w:rFonts w:ascii="Verdana" w:hAnsi="Verdana"/>
          <w:sz w:val="20"/>
        </w:rPr>
        <w:t xml:space="preserve"> (umožnění trvalého provozu) vč. </w:t>
      </w:r>
      <w:r w:rsidR="00AF7613" w:rsidRPr="00AF7613">
        <w:rPr>
          <w:rFonts w:ascii="Verdana" w:hAnsi="Verdana"/>
          <w:sz w:val="20"/>
        </w:rPr>
        <w:t>součinnosti</w:t>
      </w:r>
      <w:r w:rsidR="00AF7613">
        <w:rPr>
          <w:rFonts w:ascii="Verdana" w:hAnsi="Verdana"/>
          <w:sz w:val="20"/>
        </w:rPr>
        <w:t xml:space="preserve"> zhotovitele</w:t>
      </w:r>
      <w:r w:rsidR="00AF7613" w:rsidRPr="00AF7613">
        <w:rPr>
          <w:rFonts w:ascii="Verdana" w:hAnsi="Verdana"/>
          <w:sz w:val="20"/>
        </w:rPr>
        <w:t xml:space="preserve"> při </w:t>
      </w:r>
      <w:r w:rsidRPr="00AF7613">
        <w:rPr>
          <w:rFonts w:ascii="Verdana" w:hAnsi="Verdana"/>
          <w:sz w:val="20"/>
        </w:rPr>
        <w:t>kontrol</w:t>
      </w:r>
      <w:r w:rsidR="00AF7613" w:rsidRPr="00AF7613">
        <w:rPr>
          <w:rFonts w:ascii="Verdana" w:hAnsi="Verdana"/>
          <w:sz w:val="20"/>
        </w:rPr>
        <w:t>e</w:t>
      </w:r>
      <w:r w:rsidRPr="00AF7613">
        <w:rPr>
          <w:rFonts w:ascii="Verdana" w:hAnsi="Verdana"/>
          <w:sz w:val="20"/>
        </w:rPr>
        <w:t xml:space="preserve"> elektroměrového rozvaděče </w:t>
      </w:r>
      <w:proofErr w:type="spellStart"/>
      <w:r w:rsidRPr="00AF7613">
        <w:rPr>
          <w:rFonts w:ascii="Verdana" w:hAnsi="Verdana"/>
          <w:sz w:val="20"/>
        </w:rPr>
        <w:t>FVE</w:t>
      </w:r>
      <w:proofErr w:type="spellEnd"/>
      <w:r w:rsidRPr="00AF7613">
        <w:rPr>
          <w:rFonts w:ascii="Verdana" w:hAnsi="Verdana"/>
          <w:sz w:val="20"/>
        </w:rPr>
        <w:t xml:space="preserve"> technikem distributora, výměn</w:t>
      </w:r>
      <w:r w:rsidR="00AF7613">
        <w:rPr>
          <w:rFonts w:ascii="Verdana" w:hAnsi="Verdana"/>
          <w:sz w:val="20"/>
        </w:rPr>
        <w:t>ě</w:t>
      </w:r>
      <w:r w:rsidRPr="00AF7613">
        <w:rPr>
          <w:rFonts w:ascii="Verdana" w:hAnsi="Verdana"/>
          <w:sz w:val="20"/>
        </w:rPr>
        <w:t xml:space="preserve"> elektroměru a</w:t>
      </w:r>
      <w:r w:rsidR="00AF7613">
        <w:rPr>
          <w:rFonts w:ascii="Verdana" w:hAnsi="Verdana"/>
          <w:sz w:val="20"/>
        </w:rPr>
        <w:t xml:space="preserve"> při procesu </w:t>
      </w:r>
      <w:r w:rsidRPr="00AF7613">
        <w:rPr>
          <w:rFonts w:ascii="Verdana" w:hAnsi="Verdana"/>
          <w:sz w:val="20"/>
        </w:rPr>
        <w:t xml:space="preserve">ověření, zda </w:t>
      </w:r>
      <w:proofErr w:type="spellStart"/>
      <w:r w:rsidR="00AF7613" w:rsidRPr="00AF7613">
        <w:rPr>
          <w:rFonts w:ascii="Verdana" w:hAnsi="Verdana"/>
          <w:sz w:val="20"/>
        </w:rPr>
        <w:t>FVE</w:t>
      </w:r>
      <w:proofErr w:type="spellEnd"/>
      <w:r w:rsidR="00AF7613" w:rsidRPr="00AF7613">
        <w:rPr>
          <w:rFonts w:ascii="Verdana" w:hAnsi="Verdana"/>
          <w:sz w:val="20"/>
        </w:rPr>
        <w:t xml:space="preserve"> </w:t>
      </w:r>
      <w:r w:rsidRPr="00AF7613">
        <w:rPr>
          <w:rFonts w:ascii="Verdana" w:hAnsi="Verdana"/>
          <w:sz w:val="20"/>
        </w:rPr>
        <w:t>splňuje všechny technické a bezpečnostní požadavky.</w:t>
      </w:r>
    </w:p>
    <w:p w14:paraId="05E13539" w14:textId="0C87AE2A" w:rsidR="00240F5D" w:rsidRDefault="00240F5D">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 xml:space="preserve">Zhotovením díla se rozumí úplné, funkční a bezvadné provedení všech </w:t>
      </w:r>
      <w:r>
        <w:rPr>
          <w:rFonts w:ascii="Verdana" w:hAnsi="Verdana"/>
          <w:sz w:val="20"/>
        </w:rPr>
        <w:t>dodávek a instalací</w:t>
      </w:r>
      <w:r w:rsidRPr="00131667">
        <w:rPr>
          <w:rFonts w:ascii="Verdana" w:hAnsi="Verdana"/>
          <w:sz w:val="20"/>
        </w:rPr>
        <w:t xml:space="preserve">, včetně </w:t>
      </w:r>
      <w:r>
        <w:rPr>
          <w:rFonts w:ascii="Verdana" w:hAnsi="Verdana"/>
          <w:sz w:val="20"/>
        </w:rPr>
        <w:t>všech</w:t>
      </w:r>
      <w:r w:rsidRPr="00131667">
        <w:rPr>
          <w:rFonts w:ascii="Verdana" w:hAnsi="Verdana"/>
          <w:sz w:val="20"/>
        </w:rPr>
        <w:t xml:space="preserve"> potřebných materiálů a zařízení nezbytných pro řádné dokončení </w:t>
      </w:r>
      <w:r>
        <w:rPr>
          <w:rFonts w:ascii="Verdana" w:hAnsi="Verdana"/>
          <w:sz w:val="20"/>
        </w:rPr>
        <w:t xml:space="preserve">a předání </w:t>
      </w:r>
      <w:r w:rsidRPr="00131667">
        <w:rPr>
          <w:rFonts w:ascii="Verdana" w:hAnsi="Verdana"/>
          <w:sz w:val="20"/>
        </w:rPr>
        <w:t>díla</w:t>
      </w:r>
      <w:r>
        <w:rPr>
          <w:rFonts w:ascii="Verdana" w:hAnsi="Verdana"/>
          <w:sz w:val="20"/>
        </w:rPr>
        <w:t xml:space="preserve"> k jeho uvedení do řádného provozu</w:t>
      </w:r>
      <w:r w:rsidR="00031F88">
        <w:rPr>
          <w:rFonts w:ascii="Verdana" w:hAnsi="Verdana"/>
          <w:sz w:val="20"/>
        </w:rPr>
        <w:t xml:space="preserve"> </w:t>
      </w:r>
      <w:r>
        <w:rPr>
          <w:rFonts w:ascii="Verdana" w:hAnsi="Verdana"/>
          <w:sz w:val="20"/>
        </w:rPr>
        <w:t>v souladu s platnými normami, předpisy a</w:t>
      </w:r>
      <w:r w:rsidR="00031F88">
        <w:rPr>
          <w:rFonts w:ascii="Verdana" w:hAnsi="Verdana"/>
          <w:sz w:val="20"/>
        </w:rPr>
        <w:t> </w:t>
      </w:r>
      <w:r>
        <w:rPr>
          <w:rFonts w:ascii="Verdana" w:hAnsi="Verdana"/>
          <w:sz w:val="20"/>
        </w:rPr>
        <w:t>touto smlouvou</w:t>
      </w:r>
      <w:r w:rsidRPr="00131667">
        <w:rPr>
          <w:rFonts w:ascii="Verdana" w:hAnsi="Verdana"/>
          <w:sz w:val="20"/>
        </w:rPr>
        <w:t>. Dále se jedná o provedení všech činností souvisejících s dodávkou a</w:t>
      </w:r>
      <w:r>
        <w:rPr>
          <w:rFonts w:ascii="Verdana" w:hAnsi="Verdana"/>
          <w:sz w:val="20"/>
        </w:rPr>
        <w:t> instalací,</w:t>
      </w:r>
      <w:r w:rsidRPr="00131667">
        <w:rPr>
          <w:rFonts w:ascii="Verdana" w:hAnsi="Verdana"/>
          <w:sz w:val="20"/>
        </w:rPr>
        <w:t xml:space="preserve"> jejichž provedení je pro řádné dokončení díla nezbytné (např. </w:t>
      </w:r>
      <w:r>
        <w:rPr>
          <w:rFonts w:ascii="Verdana" w:hAnsi="Verdana"/>
          <w:sz w:val="20"/>
        </w:rPr>
        <w:t>ochrana stávajících el. rozvodů a vnitřních instalací</w:t>
      </w:r>
      <w:r w:rsidRPr="00131667">
        <w:rPr>
          <w:rFonts w:ascii="Verdana" w:hAnsi="Verdana"/>
          <w:sz w:val="20"/>
        </w:rPr>
        <w:t xml:space="preserve"> apod.).</w:t>
      </w:r>
    </w:p>
    <w:p w14:paraId="153ECA36" w14:textId="7552DF4A" w:rsidR="00240F5D" w:rsidRDefault="00240F5D">
      <w:pPr>
        <w:pStyle w:val="Zkladntext"/>
        <w:numPr>
          <w:ilvl w:val="0"/>
          <w:numId w:val="20"/>
        </w:numPr>
        <w:tabs>
          <w:tab w:val="left" w:pos="567"/>
        </w:tabs>
        <w:spacing w:before="120" w:line="240" w:lineRule="atLeast"/>
        <w:rPr>
          <w:rFonts w:ascii="Verdana" w:hAnsi="Verdana"/>
          <w:sz w:val="20"/>
        </w:rPr>
      </w:pPr>
      <w:r w:rsidRPr="000E4E84">
        <w:rPr>
          <w:rFonts w:ascii="Verdana" w:hAnsi="Verdana"/>
          <w:sz w:val="20"/>
        </w:rPr>
        <w:t>Dílo provede zhotovitel na svůj náklad a na své nebezpečí dle této smlouvy. Dílo bude provedeno ve shodě s požadavky objednatele v rozsahu soupis</w:t>
      </w:r>
      <w:r w:rsidR="007644A1">
        <w:rPr>
          <w:rFonts w:ascii="Verdana" w:hAnsi="Verdana"/>
          <w:sz w:val="20"/>
        </w:rPr>
        <w:t>ů</w:t>
      </w:r>
      <w:r w:rsidRPr="000E4E84">
        <w:rPr>
          <w:rFonts w:ascii="Verdana" w:hAnsi="Verdana"/>
          <w:sz w:val="20"/>
        </w:rPr>
        <w:t xml:space="preserve"> prací, dodávek a služeb </w:t>
      </w:r>
      <w:r w:rsidRPr="000E4E84">
        <w:rPr>
          <w:rFonts w:ascii="Verdana" w:hAnsi="Verdana"/>
          <w:sz w:val="20"/>
        </w:rPr>
        <w:lastRenderedPageBreak/>
        <w:t>s výkaz</w:t>
      </w:r>
      <w:r w:rsidR="007644A1">
        <w:rPr>
          <w:rFonts w:ascii="Verdana" w:hAnsi="Verdana"/>
          <w:sz w:val="20"/>
        </w:rPr>
        <w:t>y</w:t>
      </w:r>
      <w:r w:rsidRPr="000E4E84">
        <w:rPr>
          <w:rFonts w:ascii="Verdana" w:hAnsi="Verdana"/>
          <w:sz w:val="20"/>
        </w:rPr>
        <w:t xml:space="preserve"> výměr</w:t>
      </w:r>
      <w:r>
        <w:rPr>
          <w:rFonts w:ascii="Verdana" w:hAnsi="Verdana"/>
          <w:sz w:val="20"/>
        </w:rPr>
        <w:t xml:space="preserve"> </w:t>
      </w:r>
      <w:r w:rsidRPr="000E4E84">
        <w:rPr>
          <w:rFonts w:ascii="Verdana" w:hAnsi="Verdana"/>
          <w:sz w:val="20"/>
        </w:rPr>
        <w:t>a projektov</w:t>
      </w:r>
      <w:r>
        <w:rPr>
          <w:rFonts w:ascii="Verdana" w:hAnsi="Verdana"/>
          <w:sz w:val="20"/>
        </w:rPr>
        <w:t>ých</w:t>
      </w:r>
      <w:r w:rsidRPr="000E4E84">
        <w:rPr>
          <w:rFonts w:ascii="Verdana" w:hAnsi="Verdana"/>
          <w:sz w:val="20"/>
        </w:rPr>
        <w:t xml:space="preserve"> dokumentac</w:t>
      </w:r>
      <w:r>
        <w:rPr>
          <w:rFonts w:ascii="Verdana" w:hAnsi="Verdana"/>
          <w:sz w:val="20"/>
        </w:rPr>
        <w:t>í</w:t>
      </w:r>
      <w:r w:rsidRPr="000E4E84">
        <w:rPr>
          <w:rFonts w:ascii="Verdana" w:hAnsi="Verdana"/>
          <w:sz w:val="20"/>
        </w:rPr>
        <w:t xml:space="preserve">, </w:t>
      </w:r>
      <w:r w:rsidR="00031F88">
        <w:rPr>
          <w:rFonts w:ascii="Verdana" w:hAnsi="Verdana"/>
          <w:sz w:val="20"/>
        </w:rPr>
        <w:t xml:space="preserve">vypracovaných </w:t>
      </w:r>
      <w:r w:rsidR="00031F88" w:rsidRPr="00031F88">
        <w:rPr>
          <w:rFonts w:ascii="Verdana" w:hAnsi="Verdana"/>
          <w:sz w:val="20"/>
        </w:rPr>
        <w:t>Ing. Vladimír</w:t>
      </w:r>
      <w:r w:rsidR="00031F88">
        <w:rPr>
          <w:rFonts w:ascii="Verdana" w:hAnsi="Verdana"/>
          <w:sz w:val="20"/>
        </w:rPr>
        <w:t>em</w:t>
      </w:r>
      <w:r w:rsidR="00031F88" w:rsidRPr="00031F88">
        <w:rPr>
          <w:rFonts w:ascii="Verdana" w:hAnsi="Verdana"/>
          <w:sz w:val="20"/>
        </w:rPr>
        <w:t xml:space="preserve"> Kocour</w:t>
      </w:r>
      <w:r w:rsidR="00031F88">
        <w:rPr>
          <w:rFonts w:ascii="Verdana" w:hAnsi="Verdana"/>
          <w:sz w:val="20"/>
        </w:rPr>
        <w:t>kem</w:t>
      </w:r>
      <w:r w:rsidR="00031F88" w:rsidRPr="00031F88">
        <w:rPr>
          <w:rFonts w:ascii="Verdana" w:hAnsi="Verdana"/>
          <w:sz w:val="20"/>
        </w:rPr>
        <w:t>, Kamenická 52, 170 00 Praha 7 a Mgr. Jiří</w:t>
      </w:r>
      <w:r w:rsidR="00031F88">
        <w:rPr>
          <w:rFonts w:ascii="Verdana" w:hAnsi="Verdana"/>
          <w:sz w:val="20"/>
        </w:rPr>
        <w:t>m</w:t>
      </w:r>
      <w:r w:rsidR="00031F88" w:rsidRPr="00031F88">
        <w:rPr>
          <w:rFonts w:ascii="Verdana" w:hAnsi="Verdana"/>
          <w:sz w:val="20"/>
        </w:rPr>
        <w:t xml:space="preserve"> </w:t>
      </w:r>
      <w:proofErr w:type="spellStart"/>
      <w:r w:rsidR="00031F88" w:rsidRPr="00031F88">
        <w:rPr>
          <w:rFonts w:ascii="Verdana" w:hAnsi="Verdana"/>
          <w:sz w:val="20"/>
        </w:rPr>
        <w:t>Aulík</w:t>
      </w:r>
      <w:r w:rsidR="00031F88">
        <w:rPr>
          <w:rFonts w:ascii="Verdana" w:hAnsi="Verdana"/>
          <w:sz w:val="20"/>
        </w:rPr>
        <w:t>em</w:t>
      </w:r>
      <w:proofErr w:type="spellEnd"/>
      <w:r w:rsidR="00031F88" w:rsidRPr="00031F88">
        <w:rPr>
          <w:rFonts w:ascii="Verdana" w:hAnsi="Verdana"/>
          <w:sz w:val="20"/>
        </w:rPr>
        <w:t xml:space="preserve">, </w:t>
      </w:r>
      <w:proofErr w:type="spellStart"/>
      <w:r w:rsidR="00031F88" w:rsidRPr="00031F88">
        <w:rPr>
          <w:rFonts w:ascii="Verdana" w:hAnsi="Verdana"/>
          <w:sz w:val="20"/>
        </w:rPr>
        <w:t>ČKAIT</w:t>
      </w:r>
      <w:proofErr w:type="spellEnd"/>
      <w:r w:rsidR="00031F88" w:rsidRPr="00031F88">
        <w:rPr>
          <w:rFonts w:ascii="Verdana" w:hAnsi="Verdana"/>
          <w:sz w:val="20"/>
        </w:rPr>
        <w:t xml:space="preserve"> 0202056</w:t>
      </w:r>
      <w:r w:rsidRPr="00240F5D">
        <w:rPr>
          <w:rFonts w:ascii="Verdana" w:hAnsi="Verdana"/>
          <w:sz w:val="20"/>
        </w:rPr>
        <w:t>.</w:t>
      </w:r>
    </w:p>
    <w:p w14:paraId="751D802C" w14:textId="647F77AD" w:rsidR="00240F5D" w:rsidRDefault="00240F5D">
      <w:pPr>
        <w:pStyle w:val="Zkladntext"/>
        <w:numPr>
          <w:ilvl w:val="0"/>
          <w:numId w:val="20"/>
        </w:numPr>
        <w:tabs>
          <w:tab w:val="left" w:pos="567"/>
        </w:tabs>
        <w:spacing w:before="120" w:line="240" w:lineRule="atLeast"/>
        <w:rPr>
          <w:rFonts w:ascii="Verdana" w:hAnsi="Verdana"/>
          <w:sz w:val="20"/>
        </w:rPr>
      </w:pPr>
      <w:r>
        <w:rPr>
          <w:rFonts w:ascii="Verdana" w:hAnsi="Verdana"/>
          <w:sz w:val="20"/>
        </w:rPr>
        <w:t>Veškeré odborné p</w:t>
      </w:r>
      <w:r w:rsidRPr="00131667">
        <w:rPr>
          <w:rFonts w:ascii="Verdana" w:hAnsi="Verdana"/>
          <w:sz w:val="20"/>
        </w:rPr>
        <w:t xml:space="preserve">ráce budou prováděny pouze </w:t>
      </w:r>
      <w:r>
        <w:rPr>
          <w:rFonts w:ascii="Verdana" w:hAnsi="Verdana"/>
          <w:sz w:val="20"/>
        </w:rPr>
        <w:t xml:space="preserve">kvalifikovanými, </w:t>
      </w:r>
      <w:r w:rsidRPr="00131667">
        <w:rPr>
          <w:rFonts w:ascii="Verdana" w:hAnsi="Verdana"/>
          <w:sz w:val="20"/>
        </w:rPr>
        <w:t>odborně způsobilými a proškolenými pracovníky.</w:t>
      </w:r>
      <w:r>
        <w:rPr>
          <w:rFonts w:ascii="Verdana" w:hAnsi="Verdana"/>
          <w:sz w:val="20"/>
        </w:rPr>
        <w:t xml:space="preserve"> Prokázání příslušné kvalifikace je zhotovitel povinen předložit zástupci objednatele ve věcech technických kdykoliv v průběhu realizace díla. V případě, že nebude příslušná kvalifikace pracovníků realizujících dílo prokázána, je zástupce objednatele ve věcech technických oprávněn přerušit provádění prací až do doby zjednání nápravy zhotovitelem.</w:t>
      </w:r>
    </w:p>
    <w:p w14:paraId="1F248E39" w14:textId="392C0EFC" w:rsidR="006E3DE4" w:rsidRDefault="006E3DE4">
      <w:pPr>
        <w:pStyle w:val="Zkladntext"/>
        <w:numPr>
          <w:ilvl w:val="0"/>
          <w:numId w:val="20"/>
        </w:numPr>
        <w:tabs>
          <w:tab w:val="left" w:pos="567"/>
        </w:tabs>
        <w:spacing w:before="120" w:line="240" w:lineRule="atLeast"/>
        <w:rPr>
          <w:rFonts w:ascii="Verdana" w:hAnsi="Verdana"/>
          <w:sz w:val="20"/>
        </w:rPr>
      </w:pPr>
      <w:r w:rsidRPr="005311F2">
        <w:rPr>
          <w:rFonts w:ascii="Verdana" w:hAnsi="Verdana"/>
          <w:sz w:val="20"/>
        </w:rPr>
        <w:t xml:space="preserve">Tato smlouva je uzavírána na základě </w:t>
      </w:r>
      <w:r w:rsidRPr="009A569F">
        <w:rPr>
          <w:rFonts w:ascii="Verdana" w:hAnsi="Verdana"/>
          <w:sz w:val="20"/>
        </w:rPr>
        <w:t xml:space="preserve">výsledků </w:t>
      </w:r>
      <w:r>
        <w:rPr>
          <w:rFonts w:ascii="Verdana" w:hAnsi="Verdana"/>
          <w:sz w:val="20"/>
        </w:rPr>
        <w:t>zadávacího</w:t>
      </w:r>
      <w:r w:rsidRPr="009A569F">
        <w:rPr>
          <w:rFonts w:ascii="Verdana" w:hAnsi="Verdana"/>
          <w:sz w:val="20"/>
        </w:rPr>
        <w:t xml:space="preserve"> řízení </w:t>
      </w:r>
      <w:r>
        <w:rPr>
          <w:rFonts w:ascii="Verdana" w:hAnsi="Verdana"/>
          <w:sz w:val="20"/>
        </w:rPr>
        <w:t xml:space="preserve">pro </w:t>
      </w:r>
      <w:r w:rsidRPr="005311F2">
        <w:rPr>
          <w:rFonts w:ascii="Verdana" w:hAnsi="Verdana"/>
          <w:sz w:val="20"/>
        </w:rPr>
        <w:t>veřejn</w:t>
      </w:r>
      <w:r>
        <w:rPr>
          <w:rFonts w:ascii="Verdana" w:hAnsi="Verdana"/>
          <w:sz w:val="20"/>
        </w:rPr>
        <w:t>ou</w:t>
      </w:r>
      <w:r w:rsidRPr="005311F2">
        <w:rPr>
          <w:rFonts w:ascii="Verdana" w:hAnsi="Verdana"/>
          <w:sz w:val="20"/>
        </w:rPr>
        <w:t xml:space="preserve"> zakázk</w:t>
      </w:r>
      <w:r>
        <w:rPr>
          <w:rFonts w:ascii="Verdana" w:hAnsi="Verdana"/>
          <w:sz w:val="20"/>
        </w:rPr>
        <w:t>u</w:t>
      </w:r>
      <w:r w:rsidRPr="005311F2">
        <w:rPr>
          <w:rFonts w:ascii="Verdana" w:hAnsi="Verdana"/>
          <w:sz w:val="20"/>
        </w:rPr>
        <w:t xml:space="preserve"> zadan</w:t>
      </w:r>
      <w:r>
        <w:rPr>
          <w:rFonts w:ascii="Verdana" w:hAnsi="Verdana"/>
          <w:sz w:val="20"/>
        </w:rPr>
        <w:t>ou</w:t>
      </w:r>
      <w:r w:rsidRPr="005311F2">
        <w:rPr>
          <w:rFonts w:ascii="Verdana" w:hAnsi="Verdana"/>
          <w:sz w:val="20"/>
        </w:rPr>
        <w:t xml:space="preserve"> </w:t>
      </w:r>
      <w:r>
        <w:rPr>
          <w:rFonts w:ascii="Verdana" w:hAnsi="Verdana"/>
          <w:sz w:val="20"/>
        </w:rPr>
        <w:t xml:space="preserve">v souladu s nabídkou zhotovitele předloženou v zadávacím řízení vyhlášeném objednatelem </w:t>
      </w:r>
      <w:r w:rsidRPr="004F719A">
        <w:rPr>
          <w:rFonts w:ascii="Verdana" w:hAnsi="Verdana"/>
          <w:sz w:val="20"/>
        </w:rPr>
        <w:t xml:space="preserve">pod názvem </w:t>
      </w:r>
      <w:r w:rsidRPr="006E3DE4">
        <w:rPr>
          <w:rFonts w:ascii="Verdana" w:hAnsi="Verdana"/>
          <w:sz w:val="20"/>
        </w:rPr>
        <w:t>„</w:t>
      </w:r>
      <w:r w:rsidR="00031F88" w:rsidRPr="00031F88">
        <w:rPr>
          <w:rFonts w:ascii="Verdana" w:hAnsi="Verdana"/>
          <w:sz w:val="20"/>
        </w:rPr>
        <w:t xml:space="preserve">Český Krumlov – instalace nových </w:t>
      </w:r>
      <w:proofErr w:type="spellStart"/>
      <w:r w:rsidR="00031F88" w:rsidRPr="00031F88">
        <w:rPr>
          <w:rFonts w:ascii="Verdana" w:hAnsi="Verdana"/>
          <w:sz w:val="20"/>
        </w:rPr>
        <w:t>FVE</w:t>
      </w:r>
      <w:proofErr w:type="spellEnd"/>
      <w:r w:rsidR="00031F88" w:rsidRPr="00031F88">
        <w:rPr>
          <w:rFonts w:ascii="Verdana" w:hAnsi="Verdana"/>
          <w:sz w:val="20"/>
        </w:rPr>
        <w:t xml:space="preserve"> na budovách v majetku města</w:t>
      </w:r>
      <w:r w:rsidRPr="006E3DE4">
        <w:rPr>
          <w:rFonts w:ascii="Verdana" w:hAnsi="Verdana"/>
          <w:sz w:val="20"/>
        </w:rPr>
        <w:t>“</w:t>
      </w:r>
      <w:r>
        <w:rPr>
          <w:rFonts w:ascii="Verdana" w:hAnsi="Verdana"/>
          <w:sz w:val="20"/>
        </w:rPr>
        <w:t>,</w:t>
      </w:r>
      <w:r w:rsidRPr="006E3DE4">
        <w:rPr>
          <w:rFonts w:ascii="Verdana" w:hAnsi="Verdana"/>
          <w:sz w:val="20"/>
        </w:rPr>
        <w:t xml:space="preserve"> </w:t>
      </w:r>
      <w:r w:rsidRPr="004F719A">
        <w:rPr>
          <w:rFonts w:ascii="Verdana" w:hAnsi="Verdana"/>
          <w:sz w:val="20"/>
        </w:rPr>
        <w:t>registrační</w:t>
      </w:r>
      <w:r>
        <w:rPr>
          <w:rFonts w:ascii="Verdana" w:hAnsi="Verdana"/>
          <w:sz w:val="20"/>
        </w:rPr>
        <w:t xml:space="preserve"> </w:t>
      </w:r>
      <w:r w:rsidRPr="006E3DE4">
        <w:rPr>
          <w:rFonts w:ascii="Verdana" w:hAnsi="Verdana"/>
          <w:sz w:val="20"/>
        </w:rPr>
        <w:t xml:space="preserve">číslo žádosti u SFŽP ČR: </w:t>
      </w:r>
      <w:r w:rsidR="00031F88" w:rsidRPr="00031F88">
        <w:rPr>
          <w:rFonts w:ascii="Verdana" w:hAnsi="Verdana"/>
          <w:sz w:val="20"/>
        </w:rPr>
        <w:t xml:space="preserve">7221400067 </w:t>
      </w:r>
      <w:r w:rsidRPr="006E3DE4">
        <w:rPr>
          <w:rFonts w:ascii="Verdana" w:hAnsi="Verdana"/>
          <w:sz w:val="20"/>
        </w:rPr>
        <w:t>(dále jen „</w:t>
      </w:r>
      <w:r>
        <w:rPr>
          <w:rFonts w:ascii="Verdana" w:hAnsi="Verdana"/>
          <w:sz w:val="20"/>
        </w:rPr>
        <w:t>zadávací</w:t>
      </w:r>
      <w:r w:rsidRPr="006E3DE4">
        <w:rPr>
          <w:rFonts w:ascii="Verdana" w:hAnsi="Verdana"/>
          <w:sz w:val="20"/>
        </w:rPr>
        <w:t xml:space="preserve"> řízení“ nebo „zakázka“).</w:t>
      </w:r>
      <w:r>
        <w:rPr>
          <w:rFonts w:ascii="Verdana" w:hAnsi="Verdana"/>
          <w:sz w:val="20"/>
        </w:rPr>
        <w:t xml:space="preserve"> </w:t>
      </w:r>
      <w:r w:rsidRPr="004F719A">
        <w:rPr>
          <w:rFonts w:ascii="Verdana" w:hAnsi="Verdana"/>
          <w:sz w:val="20"/>
        </w:rPr>
        <w:t xml:space="preserve">Účelem smlouvy je realizovat plnění poptávané objednatelem, a to za podmínek definovaných objednatelem, jakožto zadavatelem, v zadávací dokumentaci </w:t>
      </w:r>
      <w:r>
        <w:rPr>
          <w:rFonts w:ascii="Verdana" w:hAnsi="Verdana"/>
          <w:sz w:val="20"/>
        </w:rPr>
        <w:t>zadávacího</w:t>
      </w:r>
      <w:r w:rsidRPr="004F719A">
        <w:rPr>
          <w:rFonts w:ascii="Verdana" w:hAnsi="Verdana"/>
          <w:sz w:val="20"/>
        </w:rPr>
        <w:t xml:space="preserve"> řízení a za podmínek nabídnutých zhotovitelem, jako účastníkem </w:t>
      </w:r>
      <w:r>
        <w:rPr>
          <w:rFonts w:ascii="Verdana" w:hAnsi="Verdana"/>
          <w:sz w:val="20"/>
        </w:rPr>
        <w:t>zadávacího</w:t>
      </w:r>
      <w:r w:rsidRPr="004F719A">
        <w:rPr>
          <w:rFonts w:ascii="Verdana" w:hAnsi="Verdana"/>
          <w:sz w:val="20"/>
        </w:rPr>
        <w:t xml:space="preserve"> řízení.</w:t>
      </w:r>
    </w:p>
    <w:p w14:paraId="2ABDFC3D" w14:textId="38582F3D" w:rsidR="00F13970" w:rsidRDefault="006E3DE4">
      <w:pPr>
        <w:pStyle w:val="Zkladntext"/>
        <w:numPr>
          <w:ilvl w:val="0"/>
          <w:numId w:val="20"/>
        </w:numPr>
        <w:tabs>
          <w:tab w:val="left" w:pos="567"/>
        </w:tabs>
        <w:spacing w:before="120" w:line="240" w:lineRule="atLeast"/>
        <w:rPr>
          <w:rFonts w:ascii="Verdana" w:hAnsi="Verdana"/>
          <w:sz w:val="20"/>
        </w:rPr>
      </w:pPr>
      <w:r w:rsidRPr="00585806">
        <w:rPr>
          <w:rFonts w:ascii="Verdana" w:hAnsi="Verdana"/>
          <w:sz w:val="20"/>
        </w:rPr>
        <w:t xml:space="preserve">Smluvní strany tímto berou na vědomí, že podmínky stanovené v zadávací dokumentaci </w:t>
      </w:r>
      <w:r>
        <w:rPr>
          <w:rFonts w:ascii="Verdana" w:hAnsi="Verdana"/>
          <w:sz w:val="20"/>
        </w:rPr>
        <w:t>zadávacího</w:t>
      </w:r>
      <w:r w:rsidRPr="00585806">
        <w:rPr>
          <w:rFonts w:ascii="Verdana" w:hAnsi="Verdana"/>
          <w:sz w:val="20"/>
        </w:rPr>
        <w:t xml:space="preserve"> řízení a v nabídce zhotovitele podané v rámci </w:t>
      </w:r>
      <w:r w:rsidR="00F13970" w:rsidRPr="00F13970">
        <w:rPr>
          <w:rFonts w:ascii="Verdana" w:hAnsi="Verdana"/>
          <w:sz w:val="20"/>
        </w:rPr>
        <w:t>zadávací</w:t>
      </w:r>
      <w:r w:rsidR="00F13970">
        <w:rPr>
          <w:rFonts w:ascii="Verdana" w:hAnsi="Verdana"/>
          <w:sz w:val="20"/>
        </w:rPr>
        <w:t>ho</w:t>
      </w:r>
      <w:r w:rsidR="00F13970" w:rsidRPr="00F13970">
        <w:rPr>
          <w:rFonts w:ascii="Verdana" w:hAnsi="Verdana"/>
          <w:sz w:val="20"/>
        </w:rPr>
        <w:t xml:space="preserve"> řízení </w:t>
      </w:r>
      <w:r w:rsidR="00F13970" w:rsidRPr="00585806">
        <w:rPr>
          <w:rFonts w:ascii="Verdana" w:hAnsi="Verdana"/>
          <w:sz w:val="20"/>
        </w:rPr>
        <w:t>jsou obchodními podmínkami ve</w:t>
      </w:r>
      <w:r w:rsidR="00F13970">
        <w:rPr>
          <w:rFonts w:ascii="Verdana" w:hAnsi="Verdana"/>
          <w:sz w:val="20"/>
        </w:rPr>
        <w:t> </w:t>
      </w:r>
      <w:r w:rsidR="00F13970" w:rsidRPr="00585806">
        <w:rPr>
          <w:rFonts w:ascii="Verdana" w:hAnsi="Verdana"/>
          <w:sz w:val="20"/>
        </w:rPr>
        <w:t xml:space="preserve">smyslu § 1751 občanského zákoníku, přičemž smluvní strany prohlašují, že tyto podmínky jsou jim s ohledem na realizované </w:t>
      </w:r>
      <w:r w:rsidR="00F13970">
        <w:rPr>
          <w:rFonts w:ascii="Verdana" w:hAnsi="Verdana"/>
          <w:sz w:val="20"/>
        </w:rPr>
        <w:t>zadávací</w:t>
      </w:r>
      <w:r w:rsidR="00F13970" w:rsidRPr="00585806">
        <w:rPr>
          <w:rFonts w:ascii="Verdana" w:hAnsi="Verdana"/>
          <w:sz w:val="20"/>
        </w:rPr>
        <w:t xml:space="preserve"> řízení známy. Předmět smlouvy bude plněn v souladu s uvedenými podmínkami a v souladu s podmínkami upravenými touto smlouvou</w:t>
      </w:r>
      <w:r w:rsidR="00F13970">
        <w:rPr>
          <w:rFonts w:ascii="Verdana" w:hAnsi="Verdana"/>
          <w:sz w:val="20"/>
        </w:rPr>
        <w:t>.</w:t>
      </w:r>
    </w:p>
    <w:p w14:paraId="57B813B1" w14:textId="7BE21F38" w:rsidR="00374B78" w:rsidRDefault="00374B78">
      <w:pPr>
        <w:pStyle w:val="Zkladntext"/>
        <w:numPr>
          <w:ilvl w:val="0"/>
          <w:numId w:val="20"/>
        </w:numPr>
        <w:tabs>
          <w:tab w:val="left" w:pos="567"/>
        </w:tabs>
        <w:spacing w:before="60" w:line="240" w:lineRule="atLeast"/>
        <w:rPr>
          <w:rFonts w:ascii="Verdana" w:hAnsi="Verdana"/>
          <w:sz w:val="20"/>
        </w:rPr>
      </w:pPr>
      <w:r>
        <w:rPr>
          <w:rFonts w:ascii="Verdana" w:hAnsi="Verdana"/>
          <w:sz w:val="20"/>
        </w:rPr>
        <w:t>Zhotovitel</w:t>
      </w:r>
      <w:r w:rsidRPr="009F4497">
        <w:rPr>
          <w:rFonts w:ascii="Verdana" w:hAnsi="Verdana"/>
          <w:sz w:val="20"/>
        </w:rPr>
        <w:t xml:space="preserve"> a </w:t>
      </w:r>
      <w:r>
        <w:rPr>
          <w:rFonts w:ascii="Verdana" w:hAnsi="Verdana"/>
          <w:sz w:val="20"/>
        </w:rPr>
        <w:t>objednatel</w:t>
      </w:r>
      <w:r w:rsidRPr="009F4497">
        <w:rPr>
          <w:rFonts w:ascii="Verdana" w:hAnsi="Verdana"/>
          <w:sz w:val="20"/>
        </w:rPr>
        <w:t xml:space="preserve"> souhlasně prohlašují, že předmět </w:t>
      </w:r>
      <w:r>
        <w:rPr>
          <w:rFonts w:ascii="Verdana" w:hAnsi="Verdana"/>
          <w:sz w:val="20"/>
        </w:rPr>
        <w:t>díla</w:t>
      </w:r>
      <w:r w:rsidRPr="009F4497">
        <w:rPr>
          <w:rFonts w:ascii="Verdana" w:hAnsi="Verdana"/>
          <w:sz w:val="20"/>
        </w:rPr>
        <w:t xml:space="preserve"> je dostatečně určitě a srozumitelně vymezen touto smlouvou vč</w:t>
      </w:r>
      <w:r>
        <w:rPr>
          <w:rFonts w:ascii="Verdana" w:hAnsi="Verdana"/>
          <w:sz w:val="20"/>
        </w:rPr>
        <w:t>etně</w:t>
      </w:r>
      <w:r w:rsidRPr="009F4497">
        <w:rPr>
          <w:rFonts w:ascii="Verdana" w:hAnsi="Verdana"/>
          <w:sz w:val="20"/>
        </w:rPr>
        <w:t xml:space="preserve"> příloh</w:t>
      </w:r>
      <w:r>
        <w:rPr>
          <w:rFonts w:ascii="Verdana" w:hAnsi="Verdana"/>
          <w:sz w:val="20"/>
        </w:rPr>
        <w:t>,</w:t>
      </w:r>
      <w:r w:rsidRPr="009F4497">
        <w:rPr>
          <w:rFonts w:ascii="Verdana" w:hAnsi="Verdana"/>
          <w:sz w:val="20"/>
        </w:rPr>
        <w:t xml:space="preserve"> v rozsahu dle zadávací dokumentace</w:t>
      </w:r>
      <w:r>
        <w:rPr>
          <w:rFonts w:ascii="Verdana" w:hAnsi="Verdana"/>
          <w:sz w:val="20"/>
        </w:rPr>
        <w:t xml:space="preserve"> včetně příloh</w:t>
      </w:r>
      <w:r w:rsidRPr="009F4497">
        <w:rPr>
          <w:rFonts w:ascii="Verdana" w:hAnsi="Verdana"/>
          <w:sz w:val="20"/>
        </w:rPr>
        <w:t xml:space="preserve"> a v souladu s nabídkou </w:t>
      </w:r>
      <w:r>
        <w:rPr>
          <w:rFonts w:ascii="Verdana" w:hAnsi="Verdana"/>
          <w:sz w:val="20"/>
        </w:rPr>
        <w:t>zhotovitele</w:t>
      </w:r>
      <w:r w:rsidRPr="009F4497">
        <w:rPr>
          <w:rFonts w:ascii="Verdana" w:hAnsi="Verdana"/>
          <w:sz w:val="20"/>
        </w:rPr>
        <w:t xml:space="preserve"> předloženou </w:t>
      </w:r>
      <w:r>
        <w:rPr>
          <w:rFonts w:ascii="Verdana" w:hAnsi="Verdana"/>
          <w:sz w:val="20"/>
        </w:rPr>
        <w:t xml:space="preserve">v zadávacím </w:t>
      </w:r>
      <w:r w:rsidRPr="00CC2655">
        <w:rPr>
          <w:rFonts w:ascii="Verdana" w:hAnsi="Verdana"/>
          <w:sz w:val="20"/>
        </w:rPr>
        <w:t>řízení</w:t>
      </w:r>
      <w:r w:rsidRPr="009F4497">
        <w:rPr>
          <w:rFonts w:ascii="Verdana" w:hAnsi="Verdana"/>
          <w:sz w:val="20"/>
        </w:rPr>
        <w:t>. Totéž platí o požadovaném příslušenství a</w:t>
      </w:r>
      <w:r>
        <w:rPr>
          <w:rFonts w:ascii="Verdana" w:hAnsi="Verdana"/>
          <w:sz w:val="20"/>
        </w:rPr>
        <w:t> </w:t>
      </w:r>
      <w:r w:rsidRPr="009F4497">
        <w:rPr>
          <w:rFonts w:ascii="Verdana" w:hAnsi="Verdana"/>
          <w:sz w:val="20"/>
        </w:rPr>
        <w:t>doplňkových službách.</w:t>
      </w:r>
    </w:p>
    <w:p w14:paraId="60410277" w14:textId="77777777" w:rsidR="00374B78" w:rsidRPr="00530899" w:rsidRDefault="00374B78">
      <w:pPr>
        <w:pStyle w:val="Zkladntext"/>
        <w:numPr>
          <w:ilvl w:val="0"/>
          <w:numId w:val="20"/>
        </w:numPr>
        <w:tabs>
          <w:tab w:val="left" w:pos="567"/>
        </w:tabs>
        <w:spacing w:before="120" w:line="240" w:lineRule="atLeast"/>
        <w:ind w:left="567" w:hanging="567"/>
        <w:rPr>
          <w:rFonts w:ascii="Verdana" w:hAnsi="Verdana" w:cs="Arial"/>
          <w:sz w:val="20"/>
        </w:rPr>
      </w:pPr>
      <w:r w:rsidRPr="00530899">
        <w:rPr>
          <w:rFonts w:ascii="Verdana" w:hAnsi="Verdana" w:cs="Arial"/>
          <w:sz w:val="20"/>
        </w:rPr>
        <w:t xml:space="preserve">Pro účely této </w:t>
      </w:r>
      <w:r w:rsidRPr="00530899">
        <w:rPr>
          <w:rFonts w:ascii="Verdana" w:hAnsi="Verdana"/>
          <w:sz w:val="20"/>
        </w:rPr>
        <w:t>smlouvy</w:t>
      </w:r>
      <w:r w:rsidRPr="00530899">
        <w:rPr>
          <w:rFonts w:ascii="Verdana" w:hAnsi="Verdana" w:cs="Arial"/>
          <w:sz w:val="20"/>
        </w:rPr>
        <w:t xml:space="preserve"> se rozumí:</w:t>
      </w:r>
    </w:p>
    <w:p w14:paraId="39087489" w14:textId="046062EC" w:rsidR="00374B78" w:rsidRPr="008E7B34" w:rsidRDefault="00374B78" w:rsidP="00374B78">
      <w:pPr>
        <w:suppressAutoHyphens/>
        <w:autoSpaceDE w:val="0"/>
        <w:autoSpaceDN w:val="0"/>
        <w:adjustRightInd w:val="0"/>
        <w:spacing w:before="60"/>
        <w:ind w:left="567"/>
        <w:jc w:val="both"/>
        <w:rPr>
          <w:rFonts w:ascii="Verdana" w:hAnsi="Verdana" w:cs="Arial"/>
        </w:rPr>
      </w:pPr>
      <w:r w:rsidRPr="008E7B34">
        <w:rPr>
          <w:rFonts w:ascii="Verdana" w:hAnsi="Verdana" w:cs="Arial"/>
          <w:i/>
          <w:iCs/>
        </w:rPr>
        <w:t xml:space="preserve">Instalací zařízení </w:t>
      </w:r>
      <w:r w:rsidRPr="008E7B34">
        <w:rPr>
          <w:rFonts w:ascii="Verdana" w:hAnsi="Verdana" w:cs="Arial"/>
        </w:rPr>
        <w:t>jeho usazení v konkrétní místnosti či prostoru v místě plnění, sestavení, propojení a napojení zařízení na zdroje, zejména připojení zařízení k</w:t>
      </w:r>
      <w:r w:rsidR="00E121DD">
        <w:rPr>
          <w:rFonts w:ascii="Verdana" w:hAnsi="Verdana" w:cs="Arial"/>
        </w:rPr>
        <w:t> </w:t>
      </w:r>
      <w:r w:rsidRPr="008E7B34">
        <w:rPr>
          <w:rFonts w:ascii="Verdana" w:hAnsi="Verdana" w:cs="Arial"/>
        </w:rPr>
        <w:t>elektrickým rozvodům, k slaboproudým a optickým rozvodům.</w:t>
      </w:r>
    </w:p>
    <w:p w14:paraId="146B756D" w14:textId="77777777" w:rsidR="00374B78" w:rsidRPr="008E7B34" w:rsidRDefault="00374B78" w:rsidP="00374B78">
      <w:pPr>
        <w:suppressAutoHyphens/>
        <w:autoSpaceDE w:val="0"/>
        <w:autoSpaceDN w:val="0"/>
        <w:adjustRightInd w:val="0"/>
        <w:spacing w:before="60"/>
        <w:ind w:left="567"/>
        <w:jc w:val="both"/>
        <w:rPr>
          <w:rFonts w:ascii="Verdana" w:hAnsi="Verdana" w:cs="Arial"/>
          <w:iCs/>
        </w:rPr>
      </w:pPr>
      <w:r w:rsidRPr="008E7B34">
        <w:rPr>
          <w:rFonts w:ascii="Verdana" w:hAnsi="Verdana" w:cs="Arial"/>
          <w:i/>
          <w:iCs/>
        </w:rPr>
        <w:t>Uvedením zařízení do provozu</w:t>
      </w:r>
      <w:r w:rsidRPr="008E7B34">
        <w:rPr>
          <w:rFonts w:ascii="Verdana" w:hAnsi="Verdana" w:cs="Arial"/>
          <w:iCs/>
        </w:rPr>
        <w:t xml:space="preserve"> jeho odzkoušení a ověření správné funkce zařízení, případně jeho seřízení, jakož i provedení jiných úkonů a činností nutných pro to, aby zařízení mohlo plnit sjednaný či obvyklý účel a zaškolení obsluhy objednatele.</w:t>
      </w:r>
    </w:p>
    <w:p w14:paraId="54E97E75" w14:textId="79849F46" w:rsidR="00374B78" w:rsidRPr="00374B78" w:rsidRDefault="00374B78" w:rsidP="00374B78">
      <w:pPr>
        <w:suppressAutoHyphens/>
        <w:autoSpaceDE w:val="0"/>
        <w:autoSpaceDN w:val="0"/>
        <w:adjustRightInd w:val="0"/>
        <w:spacing w:before="60"/>
        <w:ind w:left="567"/>
        <w:jc w:val="both"/>
        <w:rPr>
          <w:rFonts w:ascii="Verdana" w:hAnsi="Verdana" w:cs="Arial"/>
          <w:i/>
          <w:iCs/>
        </w:rPr>
      </w:pPr>
      <w:r w:rsidRPr="008E7B34">
        <w:rPr>
          <w:rFonts w:ascii="Verdana" w:hAnsi="Verdana" w:cs="Arial"/>
          <w:i/>
          <w:iCs/>
        </w:rPr>
        <w:t>Zaškolením obsluhy</w:t>
      </w:r>
      <w:r w:rsidRPr="00374B78">
        <w:rPr>
          <w:rFonts w:ascii="Verdana" w:hAnsi="Verdana" w:cs="Arial"/>
          <w:i/>
          <w:iCs/>
        </w:rPr>
        <w:t xml:space="preserve"> </w:t>
      </w:r>
      <w:r w:rsidRPr="00374B78">
        <w:rPr>
          <w:rFonts w:ascii="Verdana" w:hAnsi="Verdana" w:cs="Arial"/>
        </w:rPr>
        <w:t xml:space="preserve">poskytnutí výkladu o konstrukci a funkci </w:t>
      </w:r>
      <w:proofErr w:type="spellStart"/>
      <w:r w:rsidRPr="00374B78">
        <w:rPr>
          <w:rFonts w:ascii="Verdana" w:hAnsi="Verdana" w:cs="Arial"/>
        </w:rPr>
        <w:t>FVE</w:t>
      </w:r>
      <w:proofErr w:type="spellEnd"/>
      <w:r w:rsidRPr="00374B78">
        <w:rPr>
          <w:rFonts w:ascii="Verdana" w:hAnsi="Verdana" w:cs="Arial"/>
        </w:rPr>
        <w:t xml:space="preserve">, předvedení obsluhy </w:t>
      </w:r>
      <w:proofErr w:type="spellStart"/>
      <w:r w:rsidRPr="00374B78">
        <w:rPr>
          <w:rFonts w:ascii="Verdana" w:hAnsi="Verdana" w:cs="Arial"/>
        </w:rPr>
        <w:t>FVE</w:t>
      </w:r>
      <w:proofErr w:type="spellEnd"/>
      <w:r w:rsidRPr="00374B78">
        <w:rPr>
          <w:rFonts w:ascii="Verdana" w:hAnsi="Verdana" w:cs="Arial"/>
        </w:rPr>
        <w:t xml:space="preserve"> včetně postupů všech rutinních úkonů a údržby </w:t>
      </w:r>
      <w:proofErr w:type="spellStart"/>
      <w:r w:rsidRPr="00374B78">
        <w:rPr>
          <w:rFonts w:ascii="Verdana" w:hAnsi="Verdana" w:cs="Arial"/>
        </w:rPr>
        <w:t>FVE</w:t>
      </w:r>
      <w:proofErr w:type="spellEnd"/>
      <w:r w:rsidRPr="00374B78">
        <w:rPr>
          <w:rFonts w:ascii="Verdana" w:hAnsi="Verdana" w:cs="Arial"/>
        </w:rPr>
        <w:t xml:space="preserve"> vykonávané obsluhou </w:t>
      </w:r>
      <w:proofErr w:type="spellStart"/>
      <w:r w:rsidRPr="00374B78">
        <w:rPr>
          <w:rFonts w:ascii="Verdana" w:hAnsi="Verdana" w:cs="Arial"/>
        </w:rPr>
        <w:t>FVE</w:t>
      </w:r>
      <w:proofErr w:type="spellEnd"/>
      <w:r w:rsidRPr="00374B78">
        <w:rPr>
          <w:rFonts w:ascii="Verdana" w:hAnsi="Verdana" w:cs="Arial"/>
        </w:rPr>
        <w:t xml:space="preserve"> určenému počtu osob, metodické vedení a kontrola školených pracovníků při praktickém nácviku obsluhy a údržby vykonávané obsluhou </w:t>
      </w:r>
      <w:proofErr w:type="spellStart"/>
      <w:r w:rsidRPr="00374B78">
        <w:rPr>
          <w:rFonts w:ascii="Verdana" w:hAnsi="Verdana" w:cs="Arial"/>
        </w:rPr>
        <w:t>FVE</w:t>
      </w:r>
      <w:proofErr w:type="spellEnd"/>
      <w:r w:rsidRPr="00374B78">
        <w:rPr>
          <w:rFonts w:ascii="Verdana" w:hAnsi="Verdana" w:cs="Arial"/>
        </w:rPr>
        <w:t xml:space="preserve">. Zaškolení pracovníků obsluhy určených objednatelem musí být provedeno kompetentním pracovníkem zhotovitele. Školení musí být provedeno v takovém rozsahu a takové časové délce, aby byla obsluha schopná správné obsluhy, údržby a základních oprav </w:t>
      </w:r>
      <w:proofErr w:type="spellStart"/>
      <w:r w:rsidRPr="00374B78">
        <w:rPr>
          <w:rFonts w:ascii="Verdana" w:hAnsi="Verdana" w:cs="Arial"/>
        </w:rPr>
        <w:t>FVE</w:t>
      </w:r>
      <w:proofErr w:type="spellEnd"/>
      <w:r w:rsidRPr="00374B78">
        <w:rPr>
          <w:rFonts w:ascii="Verdana" w:hAnsi="Verdana" w:cs="Arial"/>
        </w:rPr>
        <w:t xml:space="preserve"> dle požadavků výrobce zařízení. Školeným pracovníkům je v průběhu školení povoleno provádět fotodokumentaci a video dokumentaci.</w:t>
      </w:r>
    </w:p>
    <w:p w14:paraId="0D61BFA0" w14:textId="5E3B0D2C" w:rsidR="00DA6F09" w:rsidRPr="00131667" w:rsidRDefault="009F7ED9">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00DA6F09" w:rsidRPr="00131667">
        <w:rPr>
          <w:rFonts w:ascii="Verdana" w:hAnsi="Verdana"/>
          <w:sz w:val="20"/>
        </w:rPr>
        <w:t xml:space="preserve"> postupuje při provádění díla samostatně při respektování zejména:</w:t>
      </w:r>
    </w:p>
    <w:p w14:paraId="7A011970" w14:textId="0F086669" w:rsidR="00DA6F09" w:rsidRPr="00131667" w:rsidRDefault="00DA6F09">
      <w:pPr>
        <w:pStyle w:val="Zkladntext"/>
        <w:numPr>
          <w:ilvl w:val="0"/>
          <w:numId w:val="5"/>
        </w:numPr>
        <w:tabs>
          <w:tab w:val="left" w:pos="284"/>
        </w:tabs>
        <w:spacing w:before="60"/>
        <w:ind w:left="284" w:hanging="284"/>
        <w:rPr>
          <w:rFonts w:ascii="Verdana" w:hAnsi="Verdana"/>
          <w:sz w:val="20"/>
        </w:rPr>
      </w:pPr>
      <w:r w:rsidRPr="00131667">
        <w:rPr>
          <w:rFonts w:ascii="Verdana" w:hAnsi="Verdana"/>
          <w:sz w:val="20"/>
        </w:rPr>
        <w:t>předpisů, technických norem, vzorových listů, technologií, výrobních předpisů</w:t>
      </w:r>
      <w:r w:rsidR="00AF5316" w:rsidRPr="00131667">
        <w:rPr>
          <w:rFonts w:ascii="Verdana" w:hAnsi="Verdana"/>
          <w:sz w:val="20"/>
        </w:rPr>
        <w:t xml:space="preserve"> a jiných závazných pokynů;</w:t>
      </w:r>
    </w:p>
    <w:p w14:paraId="6338DA7E" w14:textId="464C6048" w:rsidR="00CD6845" w:rsidRPr="00131667" w:rsidRDefault="00CD6845">
      <w:pPr>
        <w:pStyle w:val="Zkladntext"/>
        <w:numPr>
          <w:ilvl w:val="0"/>
          <w:numId w:val="5"/>
        </w:numPr>
        <w:tabs>
          <w:tab w:val="left" w:pos="284"/>
        </w:tabs>
        <w:spacing w:before="60"/>
        <w:ind w:left="284" w:hanging="284"/>
        <w:rPr>
          <w:rFonts w:ascii="Verdana" w:hAnsi="Verdana"/>
          <w:sz w:val="20"/>
        </w:rPr>
      </w:pPr>
      <w:r w:rsidRPr="00131667">
        <w:rPr>
          <w:rFonts w:ascii="Verdana" w:hAnsi="Verdana"/>
          <w:sz w:val="20"/>
        </w:rPr>
        <w:t>ostatních závazných norem a obecně závazných právních předpisů</w:t>
      </w:r>
      <w:r w:rsidR="00AF5316" w:rsidRPr="00131667">
        <w:rPr>
          <w:rFonts w:ascii="Verdana" w:hAnsi="Verdana"/>
          <w:sz w:val="20"/>
        </w:rPr>
        <w:t>;</w:t>
      </w:r>
    </w:p>
    <w:p w14:paraId="1739E65C" w14:textId="4E7AB9FE" w:rsidR="00DA6F09" w:rsidRDefault="00DA6F09">
      <w:pPr>
        <w:pStyle w:val="Zkladntext"/>
        <w:numPr>
          <w:ilvl w:val="0"/>
          <w:numId w:val="5"/>
        </w:numPr>
        <w:tabs>
          <w:tab w:val="left" w:pos="284"/>
        </w:tabs>
        <w:spacing w:before="60"/>
        <w:ind w:left="284" w:hanging="284"/>
        <w:rPr>
          <w:rFonts w:ascii="Verdana" w:hAnsi="Verdana"/>
          <w:sz w:val="20"/>
        </w:rPr>
      </w:pPr>
      <w:r w:rsidRPr="00131667">
        <w:rPr>
          <w:rFonts w:ascii="Verdana" w:hAnsi="Verdana"/>
          <w:sz w:val="20"/>
        </w:rPr>
        <w:t>požadavků stanov</w:t>
      </w:r>
      <w:r w:rsidR="00AF5316" w:rsidRPr="00131667">
        <w:rPr>
          <w:rFonts w:ascii="Verdana" w:hAnsi="Verdana"/>
          <w:sz w:val="20"/>
        </w:rPr>
        <w:t>ených k tomu oprávněnými orgány;</w:t>
      </w:r>
    </w:p>
    <w:p w14:paraId="2F04DBF2" w14:textId="585FC3D1" w:rsidR="00DA6F09" w:rsidRPr="00131667" w:rsidRDefault="00DA6F09">
      <w:pPr>
        <w:pStyle w:val="Zkladntext"/>
        <w:numPr>
          <w:ilvl w:val="0"/>
          <w:numId w:val="5"/>
        </w:numPr>
        <w:tabs>
          <w:tab w:val="left" w:pos="284"/>
        </w:tabs>
        <w:spacing w:before="60"/>
        <w:ind w:left="284" w:hanging="284"/>
        <w:rPr>
          <w:rFonts w:ascii="Verdana" w:hAnsi="Verdana"/>
          <w:sz w:val="20"/>
        </w:rPr>
      </w:pPr>
      <w:r w:rsidRPr="00131667">
        <w:rPr>
          <w:rFonts w:ascii="Verdana" w:hAnsi="Verdana"/>
          <w:sz w:val="20"/>
        </w:rPr>
        <w:t>příkazů objednatele (ustanovení § 2594 tím není dotčeno).</w:t>
      </w:r>
    </w:p>
    <w:p w14:paraId="15D413A5" w14:textId="5F62A0D1" w:rsidR="00911768" w:rsidRPr="00131667" w:rsidRDefault="00911768">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Součástí plnění je dále:</w:t>
      </w:r>
    </w:p>
    <w:p w14:paraId="0E2D7B03" w14:textId="572E9C16" w:rsidR="00E64552" w:rsidRPr="00131667" w:rsidRDefault="00B23096">
      <w:pPr>
        <w:pStyle w:val="Zkladntext"/>
        <w:numPr>
          <w:ilvl w:val="0"/>
          <w:numId w:val="5"/>
        </w:numPr>
        <w:tabs>
          <w:tab w:val="left" w:pos="284"/>
        </w:tabs>
        <w:spacing w:before="60"/>
        <w:ind w:left="284" w:hanging="284"/>
        <w:rPr>
          <w:rFonts w:ascii="Verdana" w:hAnsi="Verdana"/>
          <w:sz w:val="20"/>
        </w:rPr>
      </w:pPr>
      <w:r w:rsidRPr="009748F7">
        <w:rPr>
          <w:rFonts w:ascii="Verdana" w:hAnsi="Verdana"/>
          <w:sz w:val="20"/>
        </w:rPr>
        <w:t xml:space="preserve">bezpečností opatření v průběhu realizace </w:t>
      </w:r>
      <w:r>
        <w:rPr>
          <w:rFonts w:ascii="Verdana" w:hAnsi="Verdana"/>
          <w:sz w:val="20"/>
        </w:rPr>
        <w:t>díla</w:t>
      </w:r>
      <w:r w:rsidR="00E64552">
        <w:rPr>
          <w:rFonts w:ascii="Verdana" w:hAnsi="Verdana"/>
          <w:sz w:val="20"/>
        </w:rPr>
        <w:t>;</w:t>
      </w:r>
    </w:p>
    <w:p w14:paraId="544053E9" w14:textId="06315ACF" w:rsidR="00FD3F94" w:rsidRDefault="00B23096">
      <w:pPr>
        <w:pStyle w:val="Zkladntext"/>
        <w:numPr>
          <w:ilvl w:val="0"/>
          <w:numId w:val="5"/>
        </w:numPr>
        <w:tabs>
          <w:tab w:val="left" w:pos="284"/>
        </w:tabs>
        <w:spacing w:before="60"/>
        <w:ind w:left="284" w:hanging="284"/>
        <w:rPr>
          <w:rFonts w:ascii="Verdana" w:hAnsi="Verdana"/>
          <w:sz w:val="20"/>
        </w:rPr>
      </w:pPr>
      <w:r w:rsidRPr="009748F7">
        <w:rPr>
          <w:rFonts w:ascii="Verdana" w:hAnsi="Verdana"/>
          <w:sz w:val="20"/>
        </w:rPr>
        <w:t xml:space="preserve">ochrana stávajících </w:t>
      </w:r>
      <w:r>
        <w:rPr>
          <w:rFonts w:ascii="Verdana" w:hAnsi="Verdana"/>
          <w:sz w:val="20"/>
        </w:rPr>
        <w:t>el. rozvodů a vnitřních instalací</w:t>
      </w:r>
      <w:r w:rsidR="00AF5316" w:rsidRPr="00131667">
        <w:rPr>
          <w:rFonts w:ascii="Verdana" w:hAnsi="Verdana"/>
          <w:sz w:val="20"/>
        </w:rPr>
        <w:t>;</w:t>
      </w:r>
    </w:p>
    <w:p w14:paraId="25232D1A" w14:textId="7BD5B282" w:rsidR="002C0CF7" w:rsidRDefault="00242EEC">
      <w:pPr>
        <w:pStyle w:val="Zkladntext"/>
        <w:numPr>
          <w:ilvl w:val="0"/>
          <w:numId w:val="5"/>
        </w:numPr>
        <w:tabs>
          <w:tab w:val="left" w:pos="284"/>
        </w:tabs>
        <w:spacing w:before="60"/>
        <w:ind w:left="284" w:hanging="284"/>
        <w:rPr>
          <w:rFonts w:ascii="Verdana" w:hAnsi="Verdana"/>
          <w:sz w:val="20"/>
        </w:rPr>
      </w:pPr>
      <w:r w:rsidRPr="00131667">
        <w:rPr>
          <w:rFonts w:ascii="Verdana" w:hAnsi="Verdana"/>
          <w:sz w:val="20"/>
        </w:rPr>
        <w:t>v</w:t>
      </w:r>
      <w:r w:rsidR="00FD3F94" w:rsidRPr="00131667">
        <w:rPr>
          <w:rFonts w:ascii="Verdana" w:hAnsi="Verdana"/>
          <w:sz w:val="20"/>
        </w:rPr>
        <w:t>ybudování, provoz a odstranění z</w:t>
      </w:r>
      <w:r w:rsidR="002C0CF7" w:rsidRPr="00131667">
        <w:rPr>
          <w:rFonts w:ascii="Verdana" w:hAnsi="Verdana"/>
          <w:sz w:val="20"/>
        </w:rPr>
        <w:t>ařízení staveniště</w:t>
      </w:r>
      <w:r w:rsidR="00AF5316" w:rsidRPr="00131667">
        <w:rPr>
          <w:rFonts w:ascii="Verdana" w:hAnsi="Verdana"/>
          <w:sz w:val="20"/>
        </w:rPr>
        <w:t>;</w:t>
      </w:r>
    </w:p>
    <w:p w14:paraId="11DB0744" w14:textId="597F5D1B" w:rsidR="00E42B73" w:rsidRPr="00E42B73" w:rsidRDefault="00B23096">
      <w:pPr>
        <w:pStyle w:val="Zkladntext"/>
        <w:numPr>
          <w:ilvl w:val="0"/>
          <w:numId w:val="5"/>
        </w:numPr>
        <w:tabs>
          <w:tab w:val="left" w:pos="284"/>
        </w:tabs>
        <w:spacing w:before="60"/>
        <w:ind w:left="284" w:hanging="284"/>
        <w:rPr>
          <w:rFonts w:ascii="Verdana" w:hAnsi="Verdana"/>
          <w:sz w:val="20"/>
        </w:rPr>
      </w:pPr>
      <w:r w:rsidRPr="009748F7">
        <w:rPr>
          <w:rFonts w:ascii="Verdana" w:hAnsi="Verdana"/>
          <w:sz w:val="20"/>
        </w:rPr>
        <w:t>provedení veškerých ostatních předepsaných zkoušek všech prvků, systémů a</w:t>
      </w:r>
      <w:r>
        <w:rPr>
          <w:rFonts w:ascii="Verdana" w:hAnsi="Verdana"/>
          <w:sz w:val="20"/>
        </w:rPr>
        <w:t> </w:t>
      </w:r>
      <w:r w:rsidRPr="009748F7">
        <w:rPr>
          <w:rFonts w:ascii="Verdana" w:hAnsi="Verdana"/>
          <w:sz w:val="20"/>
        </w:rPr>
        <w:t>zařízení tvořících dílo včetně vystavení dokladů o jejich provedení</w:t>
      </w:r>
      <w:r w:rsidR="00E42B73" w:rsidRPr="00E42B73">
        <w:rPr>
          <w:rFonts w:ascii="Verdana" w:hAnsi="Verdana"/>
          <w:sz w:val="20"/>
        </w:rPr>
        <w:t>;</w:t>
      </w:r>
    </w:p>
    <w:p w14:paraId="502E0DFA" w14:textId="2FDF01A8" w:rsidR="00E42B73" w:rsidRDefault="00B23096">
      <w:pPr>
        <w:pStyle w:val="Zkladntext"/>
        <w:numPr>
          <w:ilvl w:val="0"/>
          <w:numId w:val="5"/>
        </w:numPr>
        <w:tabs>
          <w:tab w:val="left" w:pos="284"/>
        </w:tabs>
        <w:spacing w:before="60"/>
        <w:ind w:left="284" w:hanging="284"/>
        <w:rPr>
          <w:rFonts w:ascii="Verdana" w:hAnsi="Verdana"/>
          <w:sz w:val="20"/>
        </w:rPr>
      </w:pPr>
      <w:r w:rsidRPr="009748F7">
        <w:rPr>
          <w:rFonts w:ascii="Verdana" w:hAnsi="Verdana"/>
          <w:sz w:val="20"/>
        </w:rPr>
        <w:lastRenderedPageBreak/>
        <w:t>doložení platných atestů, certifikátů, revizí, prohlášení o shodě</w:t>
      </w:r>
      <w:r>
        <w:rPr>
          <w:rFonts w:ascii="Verdana" w:hAnsi="Verdana"/>
          <w:sz w:val="20"/>
        </w:rPr>
        <w:t xml:space="preserve">, </w:t>
      </w:r>
      <w:r w:rsidRPr="00A80C5F">
        <w:rPr>
          <w:rFonts w:ascii="Verdana" w:hAnsi="Verdana"/>
          <w:sz w:val="20"/>
        </w:rPr>
        <w:t>manuál</w:t>
      </w:r>
      <w:r>
        <w:rPr>
          <w:rFonts w:ascii="Verdana" w:hAnsi="Verdana"/>
          <w:sz w:val="20"/>
        </w:rPr>
        <w:t>ů</w:t>
      </w:r>
      <w:r w:rsidRPr="00A80C5F">
        <w:rPr>
          <w:rFonts w:ascii="Verdana" w:hAnsi="Verdana"/>
          <w:sz w:val="20"/>
        </w:rPr>
        <w:t xml:space="preserve"> k obsluze a</w:t>
      </w:r>
      <w:r w:rsidR="008130AF">
        <w:rPr>
          <w:rFonts w:ascii="Verdana" w:hAnsi="Verdana"/>
          <w:sz w:val="20"/>
        </w:rPr>
        <w:t> </w:t>
      </w:r>
      <w:r w:rsidRPr="00A80C5F">
        <w:rPr>
          <w:rFonts w:ascii="Verdana" w:hAnsi="Verdana"/>
          <w:sz w:val="20"/>
        </w:rPr>
        <w:t xml:space="preserve">údržbě </w:t>
      </w:r>
      <w:r>
        <w:rPr>
          <w:rFonts w:ascii="Verdana" w:hAnsi="Verdana"/>
          <w:sz w:val="20"/>
        </w:rPr>
        <w:t xml:space="preserve">dodávaných </w:t>
      </w:r>
      <w:r w:rsidRPr="00A80C5F">
        <w:rPr>
          <w:rFonts w:ascii="Verdana" w:hAnsi="Verdana"/>
          <w:sz w:val="20"/>
        </w:rPr>
        <w:t>zařízení</w:t>
      </w:r>
      <w:r>
        <w:rPr>
          <w:rFonts w:ascii="Verdana" w:hAnsi="Verdana"/>
          <w:sz w:val="20"/>
        </w:rPr>
        <w:t>, záručních listů, osvědčení</w:t>
      </w:r>
      <w:r w:rsidRPr="009748F7">
        <w:rPr>
          <w:rFonts w:ascii="Verdana" w:hAnsi="Verdana"/>
          <w:sz w:val="20"/>
        </w:rPr>
        <w:t xml:space="preserve"> a ostatních dokladů potřebných pro </w:t>
      </w:r>
      <w:r>
        <w:rPr>
          <w:rFonts w:ascii="Verdana" w:hAnsi="Verdana"/>
          <w:sz w:val="20"/>
        </w:rPr>
        <w:t>užívání díla</w:t>
      </w:r>
      <w:r w:rsidRPr="00E42B73">
        <w:rPr>
          <w:rFonts w:ascii="Verdana" w:hAnsi="Verdana"/>
          <w:sz w:val="20"/>
        </w:rPr>
        <w:t xml:space="preserve"> a</w:t>
      </w:r>
      <w:r>
        <w:rPr>
          <w:rFonts w:ascii="Verdana" w:hAnsi="Verdana"/>
          <w:sz w:val="20"/>
        </w:rPr>
        <w:t> </w:t>
      </w:r>
      <w:r w:rsidRPr="00E42B73">
        <w:rPr>
          <w:rFonts w:ascii="Verdana" w:hAnsi="Verdana"/>
          <w:sz w:val="20"/>
        </w:rPr>
        <w:t xml:space="preserve">jejich předání objednateli v písemné formě v listinné podobě </w:t>
      </w:r>
      <w:r>
        <w:rPr>
          <w:rFonts w:ascii="Verdana" w:hAnsi="Verdana"/>
          <w:sz w:val="20"/>
        </w:rPr>
        <w:t>nebo</w:t>
      </w:r>
      <w:r w:rsidRPr="00E42B73">
        <w:rPr>
          <w:rFonts w:ascii="Verdana" w:hAnsi="Verdana"/>
          <w:sz w:val="20"/>
        </w:rPr>
        <w:t xml:space="preserve"> v elektronické podobě na</w:t>
      </w:r>
      <w:r>
        <w:rPr>
          <w:rFonts w:ascii="Verdana" w:hAnsi="Verdana"/>
          <w:sz w:val="20"/>
        </w:rPr>
        <w:t> </w:t>
      </w:r>
      <w:r w:rsidRPr="00E42B73">
        <w:rPr>
          <w:rFonts w:ascii="Verdana" w:hAnsi="Verdana"/>
          <w:sz w:val="20"/>
        </w:rPr>
        <w:t>vhodném datovém nosiči</w:t>
      </w:r>
      <w:r w:rsidR="00E42B73" w:rsidRPr="00E42B73">
        <w:rPr>
          <w:rFonts w:ascii="Verdana" w:hAnsi="Verdana"/>
          <w:sz w:val="20"/>
        </w:rPr>
        <w:t xml:space="preserve"> (např. CD</w:t>
      </w:r>
      <w:r w:rsidR="005A268C">
        <w:rPr>
          <w:rFonts w:ascii="Verdana" w:hAnsi="Verdana"/>
          <w:sz w:val="20"/>
        </w:rPr>
        <w:t xml:space="preserve"> nebo USB </w:t>
      </w:r>
      <w:proofErr w:type="spellStart"/>
      <w:r w:rsidR="005A268C">
        <w:rPr>
          <w:rFonts w:ascii="Verdana" w:hAnsi="Verdana"/>
          <w:sz w:val="20"/>
        </w:rPr>
        <w:t>flash</w:t>
      </w:r>
      <w:proofErr w:type="spellEnd"/>
      <w:r w:rsidR="005A268C">
        <w:rPr>
          <w:rFonts w:ascii="Verdana" w:hAnsi="Verdana"/>
          <w:sz w:val="20"/>
        </w:rPr>
        <w:t xml:space="preserve"> disk</w:t>
      </w:r>
      <w:r w:rsidR="00E42B73" w:rsidRPr="00E42B73">
        <w:rPr>
          <w:rFonts w:ascii="Verdana" w:hAnsi="Verdana"/>
          <w:sz w:val="20"/>
        </w:rPr>
        <w:t>);</w:t>
      </w:r>
    </w:p>
    <w:p w14:paraId="51BE9F16" w14:textId="611093D4" w:rsidR="006409F2" w:rsidRPr="00B23096" w:rsidRDefault="00242EEC">
      <w:pPr>
        <w:pStyle w:val="Zkladntext"/>
        <w:numPr>
          <w:ilvl w:val="0"/>
          <w:numId w:val="5"/>
        </w:numPr>
        <w:tabs>
          <w:tab w:val="left" w:pos="284"/>
        </w:tabs>
        <w:spacing w:before="60"/>
        <w:ind w:left="284" w:hanging="284"/>
        <w:rPr>
          <w:rFonts w:ascii="Verdana" w:hAnsi="Verdana"/>
          <w:sz w:val="20"/>
        </w:rPr>
      </w:pPr>
      <w:r w:rsidRPr="00131667">
        <w:rPr>
          <w:rFonts w:ascii="Verdana" w:hAnsi="Verdana"/>
          <w:sz w:val="20"/>
        </w:rPr>
        <w:t>d</w:t>
      </w:r>
      <w:r w:rsidR="002C0CF7" w:rsidRPr="00131667">
        <w:rPr>
          <w:rFonts w:ascii="Verdana" w:hAnsi="Verdana"/>
          <w:sz w:val="20"/>
        </w:rPr>
        <w:t xml:space="preserve">okumentace skutečného provedení </w:t>
      </w:r>
      <w:proofErr w:type="spellStart"/>
      <w:r w:rsidR="00B23096">
        <w:rPr>
          <w:rFonts w:ascii="Verdana" w:hAnsi="Verdana"/>
          <w:sz w:val="20"/>
        </w:rPr>
        <w:t>FVE</w:t>
      </w:r>
      <w:proofErr w:type="spellEnd"/>
      <w:r w:rsidR="00B23096">
        <w:rPr>
          <w:rFonts w:ascii="Verdana" w:hAnsi="Verdana"/>
          <w:sz w:val="20"/>
        </w:rPr>
        <w:t xml:space="preserve"> </w:t>
      </w:r>
      <w:r w:rsidR="002C0CF7" w:rsidRPr="00B23096">
        <w:rPr>
          <w:rFonts w:ascii="Verdana" w:hAnsi="Verdana"/>
          <w:sz w:val="20"/>
        </w:rPr>
        <w:t>(3x</w:t>
      </w:r>
      <w:r w:rsidRPr="00B23096">
        <w:rPr>
          <w:rFonts w:ascii="Verdana" w:hAnsi="Verdana"/>
          <w:sz w:val="20"/>
        </w:rPr>
        <w:t xml:space="preserve"> v listinné a </w:t>
      </w:r>
      <w:r w:rsidR="00B23096">
        <w:rPr>
          <w:rFonts w:ascii="Verdana" w:hAnsi="Verdana"/>
          <w:sz w:val="20"/>
        </w:rPr>
        <w:t>1</w:t>
      </w:r>
      <w:r w:rsidR="002C0CF7" w:rsidRPr="00B23096">
        <w:rPr>
          <w:rFonts w:ascii="Verdana" w:hAnsi="Verdana"/>
          <w:sz w:val="20"/>
        </w:rPr>
        <w:t>x v digitální podobě</w:t>
      </w:r>
      <w:r w:rsidR="00F62D57" w:rsidRPr="00B23096">
        <w:rPr>
          <w:rFonts w:ascii="Verdana" w:hAnsi="Verdana"/>
          <w:sz w:val="20"/>
        </w:rPr>
        <w:t>)</w:t>
      </w:r>
      <w:r w:rsidR="006409F2" w:rsidRPr="00B23096">
        <w:rPr>
          <w:rFonts w:ascii="Verdana" w:hAnsi="Verdana"/>
          <w:sz w:val="20"/>
        </w:rPr>
        <w:t>;</w:t>
      </w:r>
    </w:p>
    <w:p w14:paraId="1EB72BDE" w14:textId="078A77DA" w:rsidR="0087119C" w:rsidRPr="00673E33" w:rsidRDefault="0087119C">
      <w:pPr>
        <w:pStyle w:val="Zkladntext"/>
        <w:numPr>
          <w:ilvl w:val="0"/>
          <w:numId w:val="5"/>
        </w:numPr>
        <w:tabs>
          <w:tab w:val="left" w:pos="284"/>
        </w:tabs>
        <w:spacing w:before="60"/>
        <w:ind w:left="284" w:hanging="284"/>
        <w:rPr>
          <w:rFonts w:ascii="Verdana" w:hAnsi="Verdana"/>
          <w:sz w:val="20"/>
        </w:rPr>
      </w:pPr>
      <w:r w:rsidRPr="00673E33">
        <w:rPr>
          <w:rFonts w:ascii="Verdana" w:hAnsi="Verdana"/>
          <w:sz w:val="20"/>
        </w:rPr>
        <w:t>technická dokumentace k jednotlivým technologickým zařízením, která zahrnuje provozní předpisy, pokyny a návody k jejich obsluze, dále požadavky na rozsah a termíny údržby, návody pro případ poruchy a popis její signalizace,</w:t>
      </w:r>
      <w:r>
        <w:rPr>
          <w:rFonts w:ascii="Verdana" w:hAnsi="Verdana"/>
          <w:sz w:val="20"/>
        </w:rPr>
        <w:t xml:space="preserve"> </w:t>
      </w:r>
      <w:r w:rsidRPr="00673E33">
        <w:rPr>
          <w:rFonts w:ascii="Verdana" w:hAnsi="Verdana"/>
          <w:sz w:val="20"/>
        </w:rPr>
        <w:t>seznam náhradních dílů, předepsaných ochranných a bezpečnostních pomůcek</w:t>
      </w:r>
      <w:r>
        <w:rPr>
          <w:rFonts w:ascii="Verdana" w:hAnsi="Verdana"/>
          <w:sz w:val="20"/>
        </w:rPr>
        <w:t>;</w:t>
      </w:r>
    </w:p>
    <w:p w14:paraId="741AB04C" w14:textId="2D6B7FF3" w:rsidR="0087119C" w:rsidRDefault="0087119C">
      <w:pPr>
        <w:pStyle w:val="Zkladntext"/>
        <w:numPr>
          <w:ilvl w:val="0"/>
          <w:numId w:val="5"/>
        </w:numPr>
        <w:tabs>
          <w:tab w:val="left" w:pos="284"/>
        </w:tabs>
        <w:spacing w:before="60"/>
        <w:ind w:left="284" w:hanging="284"/>
        <w:rPr>
          <w:rFonts w:ascii="Verdana" w:hAnsi="Verdana"/>
          <w:sz w:val="20"/>
        </w:rPr>
      </w:pPr>
      <w:r>
        <w:rPr>
          <w:rFonts w:ascii="Verdana" w:hAnsi="Verdana"/>
          <w:sz w:val="20"/>
        </w:rPr>
        <w:t>zaškolení pracovníků provozovatele;</w:t>
      </w:r>
    </w:p>
    <w:p w14:paraId="3EEA4CD8" w14:textId="667CE0B6" w:rsidR="0087119C" w:rsidRDefault="0087119C">
      <w:pPr>
        <w:pStyle w:val="Zkladntext"/>
        <w:numPr>
          <w:ilvl w:val="0"/>
          <w:numId w:val="5"/>
        </w:numPr>
        <w:tabs>
          <w:tab w:val="left" w:pos="284"/>
        </w:tabs>
        <w:spacing w:before="60"/>
        <w:ind w:left="284" w:hanging="284"/>
        <w:rPr>
          <w:rFonts w:ascii="Verdana" w:hAnsi="Verdana"/>
          <w:sz w:val="20"/>
        </w:rPr>
      </w:pPr>
      <w:r>
        <w:rPr>
          <w:rFonts w:ascii="Verdana" w:hAnsi="Verdana"/>
          <w:sz w:val="20"/>
        </w:rPr>
        <w:t>předání výchozí revize elektro, protokolu o určení vnějších vlivů, jednopólových schémat</w:t>
      </w:r>
      <w:r w:rsidR="00B23096">
        <w:rPr>
          <w:rFonts w:ascii="Verdana" w:hAnsi="Verdana"/>
          <w:sz w:val="20"/>
        </w:rPr>
        <w:t xml:space="preserve">, </w:t>
      </w:r>
      <w:r>
        <w:rPr>
          <w:rFonts w:ascii="Verdana" w:hAnsi="Verdana"/>
          <w:sz w:val="20"/>
        </w:rPr>
        <w:t xml:space="preserve">kusových zkoušek rozvaděčů atd.; </w:t>
      </w:r>
    </w:p>
    <w:p w14:paraId="6DA99B49" w14:textId="7FED4D9D" w:rsidR="0087119C" w:rsidRDefault="0087119C">
      <w:pPr>
        <w:pStyle w:val="Zkladntext"/>
        <w:numPr>
          <w:ilvl w:val="0"/>
          <w:numId w:val="5"/>
        </w:numPr>
        <w:tabs>
          <w:tab w:val="left" w:pos="284"/>
        </w:tabs>
        <w:spacing w:before="60"/>
        <w:ind w:left="284" w:hanging="284"/>
        <w:rPr>
          <w:rFonts w:ascii="Verdana" w:hAnsi="Verdana"/>
          <w:sz w:val="20"/>
        </w:rPr>
      </w:pPr>
      <w:r>
        <w:rPr>
          <w:rFonts w:ascii="Verdana" w:hAnsi="Verdana"/>
          <w:sz w:val="20"/>
        </w:rPr>
        <w:t>likvidace</w:t>
      </w:r>
      <w:r w:rsidR="00B23096">
        <w:rPr>
          <w:rFonts w:ascii="Verdana" w:hAnsi="Verdana"/>
          <w:sz w:val="20"/>
        </w:rPr>
        <w:t xml:space="preserve"> odpadů</w:t>
      </w:r>
      <w:r>
        <w:rPr>
          <w:rFonts w:ascii="Verdana" w:hAnsi="Verdana"/>
          <w:sz w:val="20"/>
        </w:rPr>
        <w:t xml:space="preserve"> a </w:t>
      </w:r>
      <w:r w:rsidRPr="00673E33">
        <w:rPr>
          <w:rFonts w:ascii="Verdana" w:hAnsi="Verdana"/>
          <w:sz w:val="20"/>
        </w:rPr>
        <w:t xml:space="preserve">doklady o likvidaci všech odpadů vzniklých v průběhu realizace </w:t>
      </w:r>
      <w:r w:rsidR="00240F5D">
        <w:rPr>
          <w:rFonts w:ascii="Verdana" w:hAnsi="Verdana"/>
          <w:sz w:val="20"/>
        </w:rPr>
        <w:t>díla</w:t>
      </w:r>
      <w:r>
        <w:rPr>
          <w:rFonts w:ascii="Verdana" w:hAnsi="Verdana"/>
          <w:sz w:val="20"/>
        </w:rPr>
        <w:t>;</w:t>
      </w:r>
    </w:p>
    <w:p w14:paraId="468C086E" w14:textId="1CF5DA33" w:rsidR="00B61A39" w:rsidRDefault="00E42B73">
      <w:pPr>
        <w:pStyle w:val="Zkladntext"/>
        <w:numPr>
          <w:ilvl w:val="0"/>
          <w:numId w:val="5"/>
        </w:numPr>
        <w:tabs>
          <w:tab w:val="left" w:pos="284"/>
        </w:tabs>
        <w:spacing w:before="60"/>
        <w:ind w:left="284" w:hanging="284"/>
        <w:rPr>
          <w:rFonts w:ascii="Verdana" w:hAnsi="Verdana"/>
          <w:sz w:val="20"/>
        </w:rPr>
      </w:pPr>
      <w:r w:rsidRPr="004B13E7">
        <w:rPr>
          <w:rFonts w:ascii="Verdana" w:hAnsi="Verdana"/>
          <w:sz w:val="20"/>
        </w:rPr>
        <w:t xml:space="preserve">účast zhotovitele na svolaných jednáních a řešení vzniklých problémů na díle </w:t>
      </w:r>
      <w:r w:rsidR="002272D1">
        <w:rPr>
          <w:rFonts w:ascii="Verdana" w:hAnsi="Verdana"/>
          <w:sz w:val="20"/>
        </w:rPr>
        <w:t xml:space="preserve">po dobu zkušebního provozu a v </w:t>
      </w:r>
      <w:r w:rsidRPr="004B13E7">
        <w:rPr>
          <w:rFonts w:ascii="Verdana" w:hAnsi="Verdana"/>
          <w:sz w:val="20"/>
        </w:rPr>
        <w:t>záruční době</w:t>
      </w:r>
      <w:r w:rsidR="00623197">
        <w:rPr>
          <w:rFonts w:ascii="Verdana" w:hAnsi="Verdana"/>
          <w:sz w:val="20"/>
        </w:rPr>
        <w:t>.</w:t>
      </w:r>
    </w:p>
    <w:p w14:paraId="0C5E5075" w14:textId="7E6AA58E" w:rsidR="009647B1" w:rsidRPr="00883E28" w:rsidRDefault="009647B1">
      <w:pPr>
        <w:pStyle w:val="Zkladntext"/>
        <w:numPr>
          <w:ilvl w:val="0"/>
          <w:numId w:val="20"/>
        </w:numPr>
        <w:tabs>
          <w:tab w:val="left" w:pos="567"/>
        </w:tabs>
        <w:spacing w:before="120" w:line="240" w:lineRule="atLeast"/>
        <w:rPr>
          <w:rFonts w:ascii="Verdana" w:hAnsi="Verdana"/>
          <w:sz w:val="20"/>
        </w:rPr>
      </w:pPr>
      <w:r w:rsidRPr="00883E28">
        <w:rPr>
          <w:rFonts w:ascii="Verdana" w:hAnsi="Verdana"/>
          <w:sz w:val="20"/>
        </w:rPr>
        <w:t xml:space="preserve">Rozsah a kvalita díla jsou dále dány příslušnými </w:t>
      </w:r>
      <w:r w:rsidR="000407BC" w:rsidRPr="000407BC">
        <w:rPr>
          <w:rFonts w:ascii="Verdana" w:hAnsi="Verdana"/>
          <w:sz w:val="20"/>
        </w:rPr>
        <w:t>ČSN EN ISO/</w:t>
      </w:r>
      <w:proofErr w:type="spellStart"/>
      <w:r w:rsidR="000407BC" w:rsidRPr="000407BC">
        <w:rPr>
          <w:rFonts w:ascii="Verdana" w:hAnsi="Verdana"/>
          <w:sz w:val="20"/>
        </w:rPr>
        <w:t>IEC</w:t>
      </w:r>
      <w:proofErr w:type="spellEnd"/>
      <w:r w:rsidR="000407BC">
        <w:rPr>
          <w:rFonts w:ascii="Verdana" w:hAnsi="Verdana"/>
          <w:sz w:val="20"/>
        </w:rPr>
        <w:t>,</w:t>
      </w:r>
      <w:r w:rsidR="000407BC" w:rsidRPr="000407BC">
        <w:rPr>
          <w:rFonts w:ascii="Verdana" w:hAnsi="Verdana"/>
          <w:sz w:val="20"/>
        </w:rPr>
        <w:t xml:space="preserve"> </w:t>
      </w:r>
      <w:r w:rsidRPr="00883E28">
        <w:rPr>
          <w:rFonts w:ascii="Verdana" w:hAnsi="Verdana"/>
          <w:sz w:val="20"/>
        </w:rPr>
        <w:t xml:space="preserve">právními předpisy platnými a účinnými v době provádění díla a dále zejména podmínkami </w:t>
      </w:r>
      <w:r w:rsidR="00620C17">
        <w:rPr>
          <w:rFonts w:ascii="Verdana" w:hAnsi="Verdana"/>
          <w:sz w:val="20"/>
        </w:rPr>
        <w:t xml:space="preserve">a </w:t>
      </w:r>
      <w:r w:rsidRPr="00883E28">
        <w:rPr>
          <w:rFonts w:ascii="Verdana" w:hAnsi="Verdana"/>
          <w:sz w:val="20"/>
        </w:rPr>
        <w:t>vyjádřeními dotčených orgánů veřejné správy a správců inženýrských sítí t</w:t>
      </w:r>
      <w:r w:rsidR="00240F5D" w:rsidRPr="00883E28">
        <w:rPr>
          <w:rFonts w:ascii="Verdana" w:hAnsi="Verdana"/>
          <w:sz w:val="20"/>
        </w:rPr>
        <w:t>ýkajícími</w:t>
      </w:r>
      <w:r w:rsidRPr="00883E28">
        <w:rPr>
          <w:rFonts w:ascii="Verdana" w:hAnsi="Verdana"/>
          <w:sz w:val="20"/>
        </w:rPr>
        <w:t xml:space="preserve"> se díla</w:t>
      </w:r>
      <w:r w:rsidR="00240F5D">
        <w:rPr>
          <w:rFonts w:ascii="Verdana" w:hAnsi="Verdana"/>
          <w:sz w:val="20"/>
        </w:rPr>
        <w:t xml:space="preserve">, </w:t>
      </w:r>
      <w:r w:rsidR="00240F5D" w:rsidRPr="00883E28">
        <w:rPr>
          <w:rFonts w:ascii="Verdana" w:hAnsi="Verdana"/>
          <w:sz w:val="20"/>
        </w:rPr>
        <w:t xml:space="preserve">podmínkami </w:t>
      </w:r>
      <w:r w:rsidR="00240F5D">
        <w:rPr>
          <w:rFonts w:ascii="Verdana" w:hAnsi="Verdana"/>
          <w:sz w:val="20"/>
        </w:rPr>
        <w:t>poskytovatele dotace</w:t>
      </w:r>
      <w:r w:rsidR="005A268C">
        <w:rPr>
          <w:rFonts w:ascii="Verdana" w:hAnsi="Verdana"/>
          <w:sz w:val="20"/>
        </w:rPr>
        <w:t xml:space="preserve"> a </w:t>
      </w:r>
      <w:r w:rsidR="00736A55">
        <w:rPr>
          <w:rFonts w:ascii="Verdana" w:hAnsi="Verdana"/>
          <w:sz w:val="20"/>
        </w:rPr>
        <w:t xml:space="preserve">dalšími podmínkami </w:t>
      </w:r>
      <w:r w:rsidRPr="00883E28">
        <w:rPr>
          <w:rFonts w:ascii="Verdana" w:hAnsi="Verdana"/>
          <w:sz w:val="20"/>
        </w:rPr>
        <w:t>objednatele sjednanými ve smlouvě.</w:t>
      </w:r>
    </w:p>
    <w:p w14:paraId="19415E57" w14:textId="0E3F213E" w:rsidR="009647B1" w:rsidRDefault="009647B1">
      <w:pPr>
        <w:pStyle w:val="Zkladntext"/>
        <w:numPr>
          <w:ilvl w:val="0"/>
          <w:numId w:val="20"/>
        </w:numPr>
        <w:tabs>
          <w:tab w:val="left" w:pos="567"/>
        </w:tabs>
        <w:spacing w:before="120" w:line="240" w:lineRule="atLeast"/>
        <w:rPr>
          <w:rFonts w:ascii="Verdana" w:hAnsi="Verdana"/>
          <w:sz w:val="20"/>
        </w:rPr>
      </w:pPr>
      <w:r w:rsidRPr="00883E28">
        <w:rPr>
          <w:rFonts w:ascii="Verdana" w:hAnsi="Verdana"/>
          <w:sz w:val="20"/>
        </w:rPr>
        <w:t xml:space="preserve">Zhotovitel je povinen zajistit veškeré nezbytné doklady, prohlídky a přejímky, spojené s prováděním díla a doklady nezbytné pro </w:t>
      </w:r>
      <w:r w:rsidR="00C43C30">
        <w:rPr>
          <w:rFonts w:ascii="Verdana" w:hAnsi="Verdana"/>
          <w:sz w:val="20"/>
        </w:rPr>
        <w:t xml:space="preserve">zahájení provozu a </w:t>
      </w:r>
      <w:r w:rsidRPr="00883E28">
        <w:rPr>
          <w:rFonts w:ascii="Verdana" w:hAnsi="Verdana"/>
          <w:sz w:val="20"/>
        </w:rPr>
        <w:t>povolení k užívání díla, vyžadované smlouvou, právními předpisy nebo orgány veřejné správy.</w:t>
      </w:r>
    </w:p>
    <w:p w14:paraId="7BCCEE2B" w14:textId="3C083C7D" w:rsidR="009647B1" w:rsidRDefault="00B23096">
      <w:pPr>
        <w:pStyle w:val="Zkladntext"/>
        <w:numPr>
          <w:ilvl w:val="0"/>
          <w:numId w:val="20"/>
        </w:numPr>
        <w:tabs>
          <w:tab w:val="left" w:pos="567"/>
        </w:tabs>
        <w:spacing w:before="120" w:line="240" w:lineRule="atLeast"/>
        <w:rPr>
          <w:rFonts w:ascii="Verdana" w:hAnsi="Verdana"/>
          <w:sz w:val="20"/>
        </w:rPr>
      </w:pPr>
      <w:r w:rsidRPr="00152238">
        <w:rPr>
          <w:rFonts w:ascii="Verdana" w:hAnsi="Verdana"/>
          <w:sz w:val="20"/>
        </w:rPr>
        <w:t>Zhotovitel se zavazuje provést dílo ve vysoké kvalitě, vlastním jménem a na vlastní odpovědnost.</w:t>
      </w:r>
      <w:r>
        <w:rPr>
          <w:rFonts w:ascii="Verdana" w:hAnsi="Verdana"/>
          <w:sz w:val="20"/>
        </w:rPr>
        <w:t xml:space="preserve"> Zhotovitel zajistí dodání, instalaci a zprovoznění </w:t>
      </w:r>
      <w:proofErr w:type="spellStart"/>
      <w:r>
        <w:rPr>
          <w:rFonts w:ascii="Verdana" w:hAnsi="Verdana"/>
          <w:sz w:val="20"/>
        </w:rPr>
        <w:t>FVE</w:t>
      </w:r>
      <w:proofErr w:type="spellEnd"/>
      <w:r>
        <w:rPr>
          <w:rFonts w:ascii="Verdana" w:hAnsi="Verdana"/>
          <w:sz w:val="20"/>
        </w:rPr>
        <w:t xml:space="preserve"> (</w:t>
      </w:r>
      <w:r w:rsidRPr="004064F2">
        <w:rPr>
          <w:rFonts w:ascii="Verdana" w:hAnsi="Verdana"/>
          <w:i/>
          <w:iCs/>
          <w:sz w:val="20"/>
        </w:rPr>
        <w:t xml:space="preserve">dále také </w:t>
      </w:r>
      <w:r>
        <w:rPr>
          <w:rFonts w:ascii="Verdana" w:hAnsi="Verdana"/>
          <w:i/>
          <w:iCs/>
          <w:sz w:val="20"/>
        </w:rPr>
        <w:t>– nikoli však výhradně – jako</w:t>
      </w:r>
      <w:r w:rsidRPr="004064F2">
        <w:rPr>
          <w:rFonts w:ascii="Verdana" w:hAnsi="Verdana"/>
          <w:i/>
          <w:iCs/>
          <w:sz w:val="20"/>
        </w:rPr>
        <w:t xml:space="preserve"> „zboží“</w:t>
      </w:r>
      <w:r>
        <w:rPr>
          <w:rFonts w:ascii="Verdana" w:hAnsi="Verdana"/>
          <w:sz w:val="20"/>
        </w:rPr>
        <w:t xml:space="preserve">), včetně </w:t>
      </w:r>
      <w:r w:rsidRPr="00C756E0">
        <w:rPr>
          <w:rFonts w:ascii="Verdana" w:hAnsi="Verdana"/>
          <w:sz w:val="20"/>
        </w:rPr>
        <w:t xml:space="preserve">proškolení </w:t>
      </w:r>
      <w:r>
        <w:rPr>
          <w:rFonts w:ascii="Verdana" w:hAnsi="Verdana"/>
          <w:sz w:val="20"/>
        </w:rPr>
        <w:t>oprávněných osob</w:t>
      </w:r>
      <w:r w:rsidRPr="00C756E0">
        <w:rPr>
          <w:rFonts w:ascii="Verdana" w:hAnsi="Verdana"/>
          <w:sz w:val="20"/>
        </w:rPr>
        <w:t xml:space="preserve"> </w:t>
      </w:r>
      <w:r>
        <w:rPr>
          <w:rFonts w:ascii="Verdana" w:hAnsi="Verdana"/>
          <w:sz w:val="20"/>
        </w:rPr>
        <w:t xml:space="preserve">objednatele v rozsahu nezbytném k řádnému užívání a údržbě </w:t>
      </w:r>
      <w:proofErr w:type="spellStart"/>
      <w:r>
        <w:rPr>
          <w:rFonts w:ascii="Verdana" w:hAnsi="Verdana"/>
          <w:sz w:val="20"/>
        </w:rPr>
        <w:t>FVE</w:t>
      </w:r>
      <w:proofErr w:type="spellEnd"/>
      <w:r>
        <w:rPr>
          <w:rFonts w:ascii="Verdana" w:hAnsi="Verdana"/>
          <w:sz w:val="20"/>
        </w:rPr>
        <w:t xml:space="preserve">. Systém </w:t>
      </w:r>
      <w:proofErr w:type="spellStart"/>
      <w:r>
        <w:rPr>
          <w:rFonts w:ascii="Verdana" w:hAnsi="Verdana"/>
          <w:sz w:val="20"/>
        </w:rPr>
        <w:t>FVE</w:t>
      </w:r>
      <w:proofErr w:type="spellEnd"/>
      <w:r>
        <w:rPr>
          <w:rFonts w:ascii="Verdana" w:hAnsi="Verdana"/>
          <w:sz w:val="20"/>
        </w:rPr>
        <w:t xml:space="preserve"> </w:t>
      </w:r>
      <w:r w:rsidRPr="00DF3F80">
        <w:rPr>
          <w:rFonts w:ascii="Verdana" w:hAnsi="Verdana"/>
          <w:sz w:val="20"/>
        </w:rPr>
        <w:t>ne</w:t>
      </w:r>
      <w:r>
        <w:rPr>
          <w:rFonts w:ascii="Verdana" w:hAnsi="Verdana"/>
          <w:sz w:val="20"/>
        </w:rPr>
        <w:t>smí</w:t>
      </w:r>
      <w:r w:rsidRPr="00DF3F80">
        <w:rPr>
          <w:rFonts w:ascii="Verdana" w:hAnsi="Verdana"/>
          <w:sz w:val="20"/>
        </w:rPr>
        <w:t xml:space="preserve"> trpět žádnými vadami materiálu, výrobními vadami, vadami technického zpracování nebo vadami právními</w:t>
      </w:r>
      <w:r w:rsidR="009647B1" w:rsidRPr="00131667">
        <w:rPr>
          <w:rFonts w:ascii="Verdana" w:hAnsi="Verdana"/>
          <w:sz w:val="20"/>
        </w:rPr>
        <w:t>.</w:t>
      </w:r>
    </w:p>
    <w:p w14:paraId="21A43816" w14:textId="06331F22" w:rsidR="00B23096" w:rsidRDefault="00B23096">
      <w:pPr>
        <w:pStyle w:val="Zkladntext"/>
        <w:numPr>
          <w:ilvl w:val="0"/>
          <w:numId w:val="20"/>
        </w:numPr>
        <w:tabs>
          <w:tab w:val="left" w:pos="567"/>
        </w:tabs>
        <w:spacing w:before="120" w:line="240" w:lineRule="atLeast"/>
        <w:rPr>
          <w:rFonts w:ascii="Verdana" w:hAnsi="Verdana"/>
          <w:sz w:val="20"/>
        </w:rPr>
      </w:pPr>
      <w:r>
        <w:rPr>
          <w:rFonts w:ascii="Verdana" w:hAnsi="Verdana"/>
          <w:sz w:val="20"/>
        </w:rPr>
        <w:t xml:space="preserve">Veškeré dodávky zboží, které budou součástí předmětu plnění díla se po dokončení a předání díla stanou vlastnictvím objednatele. Jakékoliv dodávané zboží v rámci plnění díla musí být </w:t>
      </w:r>
      <w:r w:rsidRPr="00C756E0">
        <w:rPr>
          <w:rFonts w:ascii="Verdana" w:hAnsi="Verdana"/>
          <w:sz w:val="20"/>
        </w:rPr>
        <w:t>nov</w:t>
      </w:r>
      <w:r>
        <w:rPr>
          <w:rFonts w:ascii="Verdana" w:hAnsi="Verdana"/>
          <w:sz w:val="20"/>
        </w:rPr>
        <w:t>é</w:t>
      </w:r>
      <w:r w:rsidRPr="00C756E0">
        <w:rPr>
          <w:rFonts w:ascii="Verdana" w:hAnsi="Verdana"/>
          <w:sz w:val="20"/>
        </w:rPr>
        <w:t>, nepoužit</w:t>
      </w:r>
      <w:r>
        <w:rPr>
          <w:rFonts w:ascii="Verdana" w:hAnsi="Verdana"/>
          <w:sz w:val="20"/>
        </w:rPr>
        <w:t>é</w:t>
      </w:r>
      <w:r w:rsidRPr="00C756E0">
        <w:rPr>
          <w:rFonts w:ascii="Verdana" w:hAnsi="Verdana"/>
          <w:sz w:val="20"/>
        </w:rPr>
        <w:t>, nepoškozen</w:t>
      </w:r>
      <w:r>
        <w:rPr>
          <w:rFonts w:ascii="Verdana" w:hAnsi="Verdana"/>
          <w:sz w:val="20"/>
        </w:rPr>
        <w:t>é</w:t>
      </w:r>
      <w:r w:rsidRPr="00C756E0">
        <w:rPr>
          <w:rFonts w:ascii="Verdana" w:hAnsi="Verdana"/>
          <w:sz w:val="20"/>
        </w:rPr>
        <w:t>, plně funkční, a to spolu se všemi právy nutnými k jeho řádnému a</w:t>
      </w:r>
      <w:r>
        <w:rPr>
          <w:rFonts w:ascii="Verdana" w:hAnsi="Verdana"/>
          <w:sz w:val="20"/>
        </w:rPr>
        <w:t> </w:t>
      </w:r>
      <w:r w:rsidRPr="00C756E0">
        <w:rPr>
          <w:rFonts w:ascii="Verdana" w:hAnsi="Verdana"/>
          <w:sz w:val="20"/>
        </w:rPr>
        <w:t>nerušenému nakládání a užívání</w:t>
      </w:r>
      <w:r>
        <w:rPr>
          <w:rFonts w:ascii="Verdana" w:hAnsi="Verdana"/>
          <w:sz w:val="20"/>
        </w:rPr>
        <w:t xml:space="preserve"> objednatelem a musí plně vyhovovat účelu, pro který je určeno. Zboží musí být vybaveno veškerými atesty a schváleními nutnými k nerušenému a bezpečnému používání, nesmí být zatíženo žádnými právy třetích osob včetně práva zástavního a musí být prosté jakýchkoliv jiných právních či faktických vad.</w:t>
      </w:r>
    </w:p>
    <w:p w14:paraId="4235B26A" w14:textId="72FDE422" w:rsidR="00B23096" w:rsidRDefault="00B23096">
      <w:pPr>
        <w:pStyle w:val="Zkladntext"/>
        <w:numPr>
          <w:ilvl w:val="0"/>
          <w:numId w:val="20"/>
        </w:numPr>
        <w:tabs>
          <w:tab w:val="left" w:pos="567"/>
        </w:tabs>
        <w:spacing w:before="120" w:line="240" w:lineRule="atLeast"/>
        <w:rPr>
          <w:rFonts w:ascii="Verdana" w:hAnsi="Verdana"/>
          <w:sz w:val="20"/>
        </w:rPr>
      </w:pPr>
      <w:r w:rsidRPr="00152238">
        <w:rPr>
          <w:rFonts w:ascii="Verdana" w:hAnsi="Verdana"/>
          <w:sz w:val="20"/>
        </w:rPr>
        <w:t>Zhotovitel se zavazuje veškeré změny v realizaci díla (včetně změn termínových) projednat s objednatelem ještě před jejich provedením. Rozhodnutí o tom, zda tyto změny budou akceptovány, je pouze v pravomoci objednatele</w:t>
      </w:r>
      <w:r>
        <w:rPr>
          <w:rFonts w:ascii="Verdana" w:hAnsi="Verdana"/>
          <w:sz w:val="20"/>
        </w:rPr>
        <w:t>.</w:t>
      </w:r>
    </w:p>
    <w:p w14:paraId="0967FD81" w14:textId="09CF6CB7" w:rsidR="00240F5D" w:rsidRDefault="00240F5D">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 xml:space="preserve">Správní rozhodnutí pro </w:t>
      </w:r>
      <w:r>
        <w:rPr>
          <w:rFonts w:ascii="Verdana" w:hAnsi="Verdana"/>
          <w:sz w:val="20"/>
        </w:rPr>
        <w:t xml:space="preserve">případnou </w:t>
      </w:r>
      <w:r w:rsidRPr="00131667">
        <w:rPr>
          <w:rFonts w:ascii="Verdana" w:hAnsi="Verdana"/>
          <w:sz w:val="20"/>
        </w:rPr>
        <w:t xml:space="preserve">uzavírku komunikací nebo povolení k omezení provozu a jejich realizaci, stejně jako veškerá další povolení k užívání veřejných ploch dotčených prováděním díla zabezpečuje podle postupu prací </w:t>
      </w:r>
      <w:r>
        <w:rPr>
          <w:rFonts w:ascii="Verdana" w:hAnsi="Verdana"/>
          <w:sz w:val="20"/>
        </w:rPr>
        <w:t>zhotovitel</w:t>
      </w:r>
      <w:r w:rsidRPr="00131667">
        <w:rPr>
          <w:rFonts w:ascii="Verdana" w:hAnsi="Verdana"/>
          <w:sz w:val="20"/>
        </w:rPr>
        <w:t>.</w:t>
      </w:r>
    </w:p>
    <w:p w14:paraId="7FD9DB28" w14:textId="33B03181" w:rsidR="009647B1" w:rsidRPr="00131667" w:rsidRDefault="009647B1">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 xml:space="preserve">Veškerý materiál zajišťuje </w:t>
      </w:r>
      <w:r>
        <w:rPr>
          <w:rFonts w:ascii="Verdana" w:hAnsi="Verdana"/>
          <w:sz w:val="20"/>
        </w:rPr>
        <w:t>zhotovitel</w:t>
      </w:r>
      <w:r w:rsidRPr="00131667">
        <w:rPr>
          <w:rFonts w:ascii="Verdana" w:hAnsi="Verdana"/>
          <w:sz w:val="20"/>
        </w:rPr>
        <w:t>, cena materiálu je zahrnuta v ceně díla.</w:t>
      </w:r>
    </w:p>
    <w:p w14:paraId="63B99154" w14:textId="77777777" w:rsidR="009647B1" w:rsidRPr="00131667" w:rsidRDefault="009647B1">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 xml:space="preserve">Objednatel se zavazuje dílo prosté vad a nedodělků bránících provozu převzít a zaplatit </w:t>
      </w:r>
      <w:r>
        <w:rPr>
          <w:rFonts w:ascii="Verdana" w:hAnsi="Verdana"/>
          <w:sz w:val="20"/>
        </w:rPr>
        <w:t>zhotovitel</w:t>
      </w:r>
      <w:r w:rsidRPr="00131667">
        <w:rPr>
          <w:rFonts w:ascii="Verdana" w:hAnsi="Verdana"/>
          <w:sz w:val="20"/>
        </w:rPr>
        <w:t>i cenu za jeho provedení za podmínek uvedených v této smlouvě.</w:t>
      </w:r>
    </w:p>
    <w:p w14:paraId="610930D6" w14:textId="6962C61E" w:rsidR="009647B1" w:rsidRDefault="009647B1">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 xml:space="preserve">V případě, že v důsledku nových skutečností, které se objeví v průběhu realizace </w:t>
      </w:r>
      <w:r w:rsidR="003E7378">
        <w:rPr>
          <w:rFonts w:ascii="Verdana" w:hAnsi="Verdana"/>
          <w:sz w:val="20"/>
        </w:rPr>
        <w:t>díla</w:t>
      </w:r>
      <w:r w:rsidRPr="00131667">
        <w:rPr>
          <w:rFonts w:ascii="Verdana" w:hAnsi="Verdana"/>
          <w:sz w:val="20"/>
        </w:rPr>
        <w:t>, vyvstane nutnost provést vícepráce nad rámec plnění stanoveného Smlouvou o dílo, uzavřou smluvní strany dodatek ke smlouvě, v němž dohodnou jejich rozsah, termín plnění, cenu za jejich provedení a ev. další podmínky.</w:t>
      </w:r>
    </w:p>
    <w:p w14:paraId="2BA3DE45" w14:textId="714A0A75" w:rsidR="009E1E0C" w:rsidRDefault="009647B1">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Dodatečné práce</w:t>
      </w:r>
      <w:r w:rsidR="00C43C30">
        <w:rPr>
          <w:rFonts w:ascii="Verdana" w:hAnsi="Verdana"/>
          <w:sz w:val="20"/>
        </w:rPr>
        <w:t xml:space="preserve"> a dodávky</w:t>
      </w:r>
      <w:r w:rsidRPr="00131667">
        <w:rPr>
          <w:rFonts w:ascii="Verdana" w:hAnsi="Verdana"/>
          <w:sz w:val="20"/>
        </w:rPr>
        <w:t xml:space="preserve"> budou zadány v souladu se</w:t>
      </w:r>
      <w:r>
        <w:rPr>
          <w:rFonts w:ascii="Verdana" w:hAnsi="Verdana"/>
          <w:sz w:val="20"/>
        </w:rPr>
        <w:t xml:space="preserve"> zákonem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p>
    <w:p w14:paraId="23F960DE" w14:textId="4191A53A" w:rsidR="00911768" w:rsidRPr="00131667" w:rsidRDefault="006C5863" w:rsidP="00A420D7">
      <w:pPr>
        <w:pStyle w:val="Zkladntext"/>
        <w:keepNext/>
        <w:tabs>
          <w:tab w:val="left" w:pos="2268"/>
        </w:tabs>
        <w:spacing w:before="480"/>
        <w:jc w:val="center"/>
        <w:rPr>
          <w:rFonts w:ascii="Verdana" w:hAnsi="Verdana"/>
          <w:b/>
        </w:rPr>
      </w:pPr>
      <w:r w:rsidRPr="00131667">
        <w:rPr>
          <w:rFonts w:ascii="Verdana" w:hAnsi="Verdana"/>
          <w:b/>
        </w:rPr>
        <w:lastRenderedPageBreak/>
        <w:t>3. Doba</w:t>
      </w:r>
      <w:r w:rsidR="00911768" w:rsidRPr="00131667">
        <w:rPr>
          <w:rFonts w:ascii="Verdana" w:hAnsi="Verdana"/>
          <w:b/>
        </w:rPr>
        <w:t xml:space="preserve"> plnění</w:t>
      </w:r>
    </w:p>
    <w:p w14:paraId="2C4FC851" w14:textId="2954D14A" w:rsidR="00127DE9" w:rsidRDefault="00911768">
      <w:pPr>
        <w:pStyle w:val="Zkladntext"/>
        <w:numPr>
          <w:ilvl w:val="0"/>
          <w:numId w:val="19"/>
        </w:numPr>
        <w:tabs>
          <w:tab w:val="left" w:pos="567"/>
        </w:tabs>
        <w:spacing w:before="120" w:after="120" w:line="240" w:lineRule="atLeast"/>
        <w:rPr>
          <w:rFonts w:ascii="Verdana" w:hAnsi="Verdana"/>
          <w:sz w:val="20"/>
        </w:rPr>
      </w:pPr>
      <w:r w:rsidRPr="00131667">
        <w:rPr>
          <w:rFonts w:ascii="Verdana" w:hAnsi="Verdana"/>
          <w:sz w:val="20"/>
        </w:rPr>
        <w:t xml:space="preserve">Dílo bude provedeno v termínech dle požadavku objednatele a odsouhlasených </w:t>
      </w:r>
      <w:r w:rsidR="00741C96">
        <w:rPr>
          <w:rFonts w:ascii="Verdana" w:hAnsi="Verdana"/>
          <w:sz w:val="20"/>
        </w:rPr>
        <w:t>zhotovitel</w:t>
      </w:r>
      <w:r w:rsidRPr="00131667">
        <w:rPr>
          <w:rFonts w:ascii="Verdana" w:hAnsi="Verdana"/>
          <w:sz w:val="20"/>
        </w:rPr>
        <w:t>em takto:</w:t>
      </w:r>
    </w:p>
    <w:tbl>
      <w:tblPr>
        <w:tblW w:w="9356" w:type="dxa"/>
        <w:tblInd w:w="-15"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4678"/>
        <w:gridCol w:w="4678"/>
      </w:tblGrid>
      <w:tr w:rsidR="00A1327B" w:rsidRPr="00FC2EB0" w14:paraId="05F0BEE0" w14:textId="77777777" w:rsidTr="0030475E">
        <w:tc>
          <w:tcPr>
            <w:tcW w:w="4678" w:type="dxa"/>
            <w:tcBorders>
              <w:top w:val="single" w:sz="12" w:space="0" w:color="008080"/>
              <w:bottom w:val="single" w:sz="8" w:space="0" w:color="008080"/>
            </w:tcBorders>
            <w:shd w:val="pct10" w:color="auto" w:fill="FFFFFF"/>
          </w:tcPr>
          <w:p w14:paraId="45DEB4A1" w14:textId="77777777" w:rsidR="00A1327B" w:rsidRPr="00543853" w:rsidRDefault="00A1327B" w:rsidP="0029222D">
            <w:pPr>
              <w:keepNext/>
              <w:jc w:val="center"/>
              <w:rPr>
                <w:rFonts w:ascii="Verdana" w:hAnsi="Verdana"/>
                <w:i/>
                <w:color w:val="800000"/>
              </w:rPr>
            </w:pPr>
            <w:r w:rsidRPr="00543853">
              <w:rPr>
                <w:rFonts w:ascii="Verdana" w:hAnsi="Verdana"/>
                <w:i/>
                <w:color w:val="800000"/>
              </w:rPr>
              <w:t>Popis</w:t>
            </w:r>
          </w:p>
        </w:tc>
        <w:tc>
          <w:tcPr>
            <w:tcW w:w="4678" w:type="dxa"/>
            <w:tcBorders>
              <w:top w:val="single" w:sz="12" w:space="0" w:color="008080"/>
              <w:bottom w:val="single" w:sz="8" w:space="0" w:color="008080"/>
            </w:tcBorders>
            <w:shd w:val="pct10" w:color="auto" w:fill="FFFFFF"/>
          </w:tcPr>
          <w:p w14:paraId="0BC454AA" w14:textId="77777777" w:rsidR="00A1327B" w:rsidRPr="00543853" w:rsidRDefault="00A1327B" w:rsidP="0029222D">
            <w:pPr>
              <w:keepNext/>
              <w:jc w:val="center"/>
              <w:rPr>
                <w:rFonts w:ascii="Verdana" w:hAnsi="Verdana"/>
                <w:bCs/>
                <w:i/>
                <w:color w:val="800000"/>
              </w:rPr>
            </w:pPr>
            <w:r w:rsidRPr="00543853">
              <w:rPr>
                <w:rFonts w:ascii="Verdana" w:hAnsi="Verdana"/>
                <w:bCs/>
                <w:i/>
                <w:color w:val="800000"/>
              </w:rPr>
              <w:t>Termín</w:t>
            </w:r>
          </w:p>
        </w:tc>
      </w:tr>
      <w:tr w:rsidR="001454E9" w:rsidRPr="001454E9" w14:paraId="3A45CFC8" w14:textId="77777777" w:rsidTr="0030475E">
        <w:trPr>
          <w:trHeight w:val="524"/>
        </w:trPr>
        <w:tc>
          <w:tcPr>
            <w:tcW w:w="4678" w:type="dxa"/>
            <w:tcBorders>
              <w:top w:val="single" w:sz="8" w:space="0" w:color="008080"/>
              <w:bottom w:val="single" w:sz="8" w:space="0" w:color="008080"/>
            </w:tcBorders>
            <w:shd w:val="clear" w:color="auto" w:fill="FFFFFF"/>
            <w:vAlign w:val="center"/>
          </w:tcPr>
          <w:p w14:paraId="6D0021B5" w14:textId="2767CE1F" w:rsidR="00A1327B" w:rsidRPr="001454E9" w:rsidRDefault="008F54D1" w:rsidP="0029222D">
            <w:pPr>
              <w:keepNext/>
              <w:rPr>
                <w:rFonts w:ascii="Verdana" w:hAnsi="Verdana"/>
                <w:b/>
              </w:rPr>
            </w:pPr>
            <w:r w:rsidRPr="001454E9">
              <w:rPr>
                <w:rFonts w:ascii="Verdana" w:hAnsi="Verdana"/>
                <w:b/>
              </w:rPr>
              <w:t>Zahájení</w:t>
            </w:r>
            <w:r w:rsidR="00A1327B" w:rsidRPr="001454E9">
              <w:rPr>
                <w:rFonts w:ascii="Verdana" w:hAnsi="Verdana"/>
                <w:b/>
              </w:rPr>
              <w:t xml:space="preserve"> prací</w:t>
            </w:r>
            <w:r w:rsidR="00E65034" w:rsidRPr="001454E9">
              <w:rPr>
                <w:rFonts w:ascii="Verdana" w:hAnsi="Verdana"/>
                <w:b/>
              </w:rPr>
              <w:t xml:space="preserve"> na díle</w:t>
            </w:r>
          </w:p>
        </w:tc>
        <w:tc>
          <w:tcPr>
            <w:tcW w:w="4678" w:type="dxa"/>
            <w:tcBorders>
              <w:top w:val="single" w:sz="8" w:space="0" w:color="008080"/>
              <w:bottom w:val="single" w:sz="8" w:space="0" w:color="008080"/>
            </w:tcBorders>
            <w:shd w:val="clear" w:color="auto" w:fill="FFFFFF"/>
            <w:vAlign w:val="center"/>
          </w:tcPr>
          <w:p w14:paraId="391A1FE1" w14:textId="0EDAD82F" w:rsidR="00A1327B" w:rsidRPr="002362E8" w:rsidRDefault="000B38C9" w:rsidP="00200E3C">
            <w:pPr>
              <w:keepNext/>
              <w:tabs>
                <w:tab w:val="left" w:pos="3877"/>
              </w:tabs>
              <w:ind w:left="125"/>
              <w:rPr>
                <w:rFonts w:ascii="Verdana" w:hAnsi="Verdana"/>
                <w:bCs/>
              </w:rPr>
            </w:pPr>
            <w:r>
              <w:rPr>
                <w:rFonts w:ascii="Verdana" w:hAnsi="Verdana"/>
                <w:b/>
              </w:rPr>
              <w:t>do 5 pracovních dnů od předání a</w:t>
            </w:r>
            <w:r w:rsidR="00B23096">
              <w:rPr>
                <w:rFonts w:ascii="Verdana" w:hAnsi="Verdana"/>
                <w:b/>
              </w:rPr>
              <w:t> </w:t>
            </w:r>
            <w:r>
              <w:rPr>
                <w:rFonts w:ascii="Verdana" w:hAnsi="Verdana"/>
                <w:b/>
              </w:rPr>
              <w:t>převzetí místa plnění</w:t>
            </w:r>
          </w:p>
        </w:tc>
      </w:tr>
      <w:tr w:rsidR="001454E9" w:rsidRPr="001454E9" w14:paraId="5A85F583" w14:textId="77777777" w:rsidTr="0030475E">
        <w:trPr>
          <w:trHeight w:val="417"/>
        </w:trPr>
        <w:tc>
          <w:tcPr>
            <w:tcW w:w="4678" w:type="dxa"/>
            <w:tcBorders>
              <w:top w:val="single" w:sz="8" w:space="0" w:color="008080"/>
              <w:bottom w:val="single" w:sz="12" w:space="0" w:color="008080"/>
            </w:tcBorders>
            <w:shd w:val="clear" w:color="auto" w:fill="FFFFFF"/>
            <w:vAlign w:val="center"/>
          </w:tcPr>
          <w:p w14:paraId="23410BB7" w14:textId="14445915" w:rsidR="00A1327B" w:rsidRPr="00004CB9" w:rsidRDefault="001E7398" w:rsidP="008E196B">
            <w:pPr>
              <w:rPr>
                <w:rFonts w:ascii="Verdana" w:hAnsi="Verdana"/>
                <w:b/>
              </w:rPr>
            </w:pPr>
            <w:r w:rsidRPr="00004CB9">
              <w:rPr>
                <w:rFonts w:ascii="Verdana" w:hAnsi="Verdana"/>
                <w:b/>
              </w:rPr>
              <w:t>Dokončení prací na díle</w:t>
            </w:r>
          </w:p>
        </w:tc>
        <w:tc>
          <w:tcPr>
            <w:tcW w:w="4678" w:type="dxa"/>
            <w:tcBorders>
              <w:top w:val="single" w:sz="8" w:space="0" w:color="008080"/>
              <w:bottom w:val="single" w:sz="12" w:space="0" w:color="008080"/>
            </w:tcBorders>
            <w:shd w:val="clear" w:color="auto" w:fill="FFFFFF"/>
            <w:vAlign w:val="center"/>
          </w:tcPr>
          <w:p w14:paraId="116B4014" w14:textId="47D5CAC7" w:rsidR="00A1327B" w:rsidRPr="001454E9" w:rsidRDefault="001454E9" w:rsidP="00200E3C">
            <w:pPr>
              <w:tabs>
                <w:tab w:val="left" w:pos="3877"/>
              </w:tabs>
              <w:ind w:left="360" w:hanging="235"/>
              <w:rPr>
                <w:rFonts w:ascii="Verdana" w:hAnsi="Verdana"/>
                <w:b/>
              </w:rPr>
            </w:pPr>
            <w:r w:rsidRPr="00004CB9">
              <w:rPr>
                <w:rFonts w:ascii="Verdana" w:hAnsi="Verdana"/>
                <w:b/>
              </w:rPr>
              <w:t xml:space="preserve">do </w:t>
            </w:r>
            <w:r w:rsidR="000B38C9" w:rsidRPr="00004CB9">
              <w:rPr>
                <w:rFonts w:ascii="Verdana" w:hAnsi="Verdana"/>
                <w:b/>
              </w:rPr>
              <w:t>6 měsíců od zahájení prací</w:t>
            </w:r>
          </w:p>
        </w:tc>
      </w:tr>
    </w:tbl>
    <w:p w14:paraId="39456258" w14:textId="2AFE50BA" w:rsidR="00AF7613" w:rsidRPr="003C1B29" w:rsidRDefault="00AF7613" w:rsidP="00AF7613">
      <w:pPr>
        <w:pStyle w:val="Zkladntext"/>
        <w:tabs>
          <w:tab w:val="left" w:pos="567"/>
        </w:tabs>
        <w:spacing w:before="120" w:line="240" w:lineRule="atLeast"/>
        <w:rPr>
          <w:rFonts w:ascii="Verdana" w:hAnsi="Verdana"/>
          <w:sz w:val="20"/>
        </w:rPr>
      </w:pPr>
      <w:r w:rsidRPr="003C1B29">
        <w:rPr>
          <w:rFonts w:ascii="Verdana" w:hAnsi="Verdana"/>
          <w:sz w:val="20"/>
        </w:rPr>
        <w:t xml:space="preserve">Lhůta plnění díla nezahrnuje proces prvního paralelního připojení </w:t>
      </w:r>
      <w:proofErr w:type="spellStart"/>
      <w:r w:rsidRPr="003C1B29">
        <w:rPr>
          <w:rFonts w:ascii="Verdana" w:hAnsi="Verdana"/>
          <w:sz w:val="20"/>
        </w:rPr>
        <w:t>FVE</w:t>
      </w:r>
      <w:proofErr w:type="spellEnd"/>
      <w:r w:rsidRPr="003C1B29">
        <w:rPr>
          <w:rFonts w:ascii="Verdana" w:hAnsi="Verdana"/>
          <w:sz w:val="20"/>
        </w:rPr>
        <w:t xml:space="preserve"> a zajištění vydání </w:t>
      </w:r>
      <w:proofErr w:type="spellStart"/>
      <w:r w:rsidRPr="003C1B29">
        <w:rPr>
          <w:rFonts w:ascii="Verdana" w:hAnsi="Verdana"/>
          <w:sz w:val="20"/>
        </w:rPr>
        <w:t>UTP</w:t>
      </w:r>
      <w:proofErr w:type="spellEnd"/>
      <w:r w:rsidRPr="003C1B29">
        <w:rPr>
          <w:rFonts w:ascii="Verdana" w:hAnsi="Verdana"/>
          <w:sz w:val="20"/>
        </w:rPr>
        <w:t xml:space="preserve"> (umožnění trvalého provozu).</w:t>
      </w:r>
    </w:p>
    <w:p w14:paraId="1B747FBC" w14:textId="715A88F7" w:rsidR="00AB3428" w:rsidRPr="0068267C" w:rsidRDefault="00AB3428">
      <w:pPr>
        <w:pStyle w:val="Zkladntext"/>
        <w:numPr>
          <w:ilvl w:val="0"/>
          <w:numId w:val="19"/>
        </w:numPr>
        <w:tabs>
          <w:tab w:val="left" w:pos="567"/>
        </w:tabs>
        <w:spacing w:before="120" w:line="240" w:lineRule="atLeast"/>
        <w:rPr>
          <w:rFonts w:ascii="Verdana" w:hAnsi="Verdana"/>
          <w:sz w:val="20"/>
        </w:rPr>
      </w:pPr>
      <w:r w:rsidRPr="0068267C">
        <w:rPr>
          <w:rFonts w:ascii="Verdana" w:hAnsi="Verdana"/>
          <w:sz w:val="20"/>
        </w:rPr>
        <w:t xml:space="preserve">Realizace instalačních a souvisejících stavebních prací v objektech mateřské a základní školy bude probíhat </w:t>
      </w:r>
      <w:r w:rsidR="0068267C" w:rsidRPr="0068267C">
        <w:rPr>
          <w:rFonts w:ascii="Verdana" w:hAnsi="Verdana"/>
          <w:sz w:val="20"/>
        </w:rPr>
        <w:t xml:space="preserve">prioritně </w:t>
      </w:r>
      <w:r w:rsidRPr="0068267C">
        <w:rPr>
          <w:rFonts w:ascii="Verdana" w:hAnsi="Verdana"/>
          <w:sz w:val="20"/>
        </w:rPr>
        <w:t xml:space="preserve">v době školních prázdnin nebo v době pracovního volna (soboty, neděle, svátky). </w:t>
      </w:r>
    </w:p>
    <w:p w14:paraId="7EAE2B92" w14:textId="6969D099" w:rsidR="00911768" w:rsidRDefault="00B10303">
      <w:pPr>
        <w:pStyle w:val="Zkladntext"/>
        <w:numPr>
          <w:ilvl w:val="0"/>
          <w:numId w:val="19"/>
        </w:numPr>
        <w:tabs>
          <w:tab w:val="left" w:pos="567"/>
        </w:tabs>
        <w:spacing w:before="120" w:line="240" w:lineRule="atLeast"/>
        <w:rPr>
          <w:rFonts w:ascii="Verdana" w:hAnsi="Verdana"/>
          <w:sz w:val="20"/>
        </w:rPr>
      </w:pPr>
      <w:r w:rsidRPr="00131667">
        <w:rPr>
          <w:rFonts w:ascii="Verdana" w:hAnsi="Verdana"/>
          <w:sz w:val="20"/>
        </w:rPr>
        <w:t xml:space="preserve">Termíny mohou být upraveny v návaznosti na podmínky </w:t>
      </w:r>
      <w:r w:rsidR="000B38C9">
        <w:rPr>
          <w:rFonts w:ascii="Verdana" w:hAnsi="Verdana"/>
          <w:sz w:val="20"/>
        </w:rPr>
        <w:t>realizace předmětu smlouvy</w:t>
      </w:r>
      <w:r>
        <w:rPr>
          <w:rFonts w:ascii="Verdana" w:hAnsi="Verdana"/>
          <w:sz w:val="20"/>
        </w:rPr>
        <w:t xml:space="preserve"> dohodou smluvních stran, a to vždy pouze za předpokladu, že nedojde k podstatné změně závazku ze smlouvy dle ustanovení § 222 </w:t>
      </w:r>
      <w:proofErr w:type="spellStart"/>
      <w:r>
        <w:rPr>
          <w:rFonts w:ascii="Verdana" w:hAnsi="Verdana"/>
          <w:sz w:val="20"/>
        </w:rPr>
        <w:t>Z</w:t>
      </w:r>
      <w:r w:rsidR="00447E6E">
        <w:rPr>
          <w:rFonts w:ascii="Verdana" w:hAnsi="Verdana"/>
          <w:sz w:val="20"/>
        </w:rPr>
        <w:t>Z</w:t>
      </w:r>
      <w:r>
        <w:rPr>
          <w:rFonts w:ascii="Verdana" w:hAnsi="Verdana"/>
          <w:sz w:val="20"/>
        </w:rPr>
        <w:t>VZ</w:t>
      </w:r>
      <w:proofErr w:type="spellEnd"/>
      <w:r>
        <w:rPr>
          <w:rFonts w:ascii="Verdana" w:hAnsi="Verdana"/>
          <w:sz w:val="20"/>
        </w:rPr>
        <w:t>.</w:t>
      </w:r>
      <w:r w:rsidR="00793DE4" w:rsidRPr="00793DE4">
        <w:rPr>
          <w:rFonts w:ascii="Verdana" w:hAnsi="Verdana"/>
          <w:sz w:val="20"/>
        </w:rPr>
        <w:t xml:space="preserve"> </w:t>
      </w:r>
      <w:r w:rsidR="00411FDC">
        <w:rPr>
          <w:rFonts w:ascii="Verdana" w:hAnsi="Verdana"/>
          <w:sz w:val="20"/>
        </w:rPr>
        <w:t>Lhůta plnění díla může být dohodou smluvních stran prodloužena také v případě prokazatelné nemožnosti realizovat dílo vzhledem k nepříznivým klimatickým podmínkám, které neumožňují dodržení technologických postupů při vlastní realizaci díla nebo z důvodů neležících na straně zhotovitele, a to vždy o příslušný počet dnů, po který nebylo možné realizovat předmět díla.</w:t>
      </w:r>
    </w:p>
    <w:p w14:paraId="65EE091A" w14:textId="77777777" w:rsidR="00883E28" w:rsidRPr="00883E28" w:rsidRDefault="00883E28">
      <w:pPr>
        <w:pStyle w:val="Zkladntext"/>
        <w:numPr>
          <w:ilvl w:val="0"/>
          <w:numId w:val="19"/>
        </w:numPr>
        <w:tabs>
          <w:tab w:val="left" w:pos="567"/>
        </w:tabs>
        <w:spacing w:before="120" w:line="240" w:lineRule="atLeast"/>
        <w:rPr>
          <w:rFonts w:ascii="Verdana" w:hAnsi="Verdana"/>
          <w:sz w:val="20"/>
        </w:rPr>
      </w:pPr>
      <w:r w:rsidRPr="00883E28">
        <w:rPr>
          <w:rFonts w:ascii="Verdana" w:hAnsi="Verdana"/>
          <w:sz w:val="20"/>
        </w:rPr>
        <w:t xml:space="preserve">Prodloužení termínu provedení díla musí být předem odsouhlaseno objednatelem. </w:t>
      </w:r>
    </w:p>
    <w:p w14:paraId="7ACA7D17" w14:textId="259BC8FD" w:rsidR="002B2878" w:rsidRPr="002D0DAA" w:rsidRDefault="00DA6F09">
      <w:pPr>
        <w:pStyle w:val="Zkladntext"/>
        <w:numPr>
          <w:ilvl w:val="0"/>
          <w:numId w:val="19"/>
        </w:numPr>
        <w:tabs>
          <w:tab w:val="left" w:pos="567"/>
        </w:tabs>
        <w:spacing w:before="120" w:line="240" w:lineRule="atLeast"/>
        <w:rPr>
          <w:rFonts w:ascii="Verdana" w:hAnsi="Verdana"/>
          <w:sz w:val="20"/>
        </w:rPr>
      </w:pPr>
      <w:r w:rsidRPr="00131667">
        <w:rPr>
          <w:rFonts w:ascii="Verdana" w:hAnsi="Verdana"/>
          <w:sz w:val="20"/>
        </w:rPr>
        <w:t xml:space="preserve">Pokud </w:t>
      </w:r>
      <w:r w:rsidR="00741C96">
        <w:rPr>
          <w:rFonts w:ascii="Verdana" w:hAnsi="Verdana"/>
          <w:sz w:val="20"/>
        </w:rPr>
        <w:t>zhotovitel</w:t>
      </w:r>
      <w:r w:rsidRPr="00131667">
        <w:rPr>
          <w:rFonts w:ascii="Verdana" w:hAnsi="Verdana"/>
          <w:sz w:val="20"/>
        </w:rPr>
        <w:t xml:space="preserve"> během plnění </w:t>
      </w:r>
      <w:r w:rsidR="00713C28">
        <w:rPr>
          <w:rFonts w:ascii="Verdana" w:hAnsi="Verdana"/>
          <w:sz w:val="20"/>
        </w:rPr>
        <w:t xml:space="preserve">díla </w:t>
      </w:r>
      <w:r w:rsidRPr="00131667">
        <w:rPr>
          <w:rFonts w:ascii="Verdana" w:hAnsi="Verdana"/>
          <w:sz w:val="20"/>
        </w:rPr>
        <w:t xml:space="preserve">zjistí okolnosti, které brání včasnému předání díla, musí bez zbytečného odkladu písemně uvědomit objednatele o předpokládaném zpoždění, </w:t>
      </w:r>
      <w:r w:rsidRPr="002D0DAA">
        <w:rPr>
          <w:rFonts w:ascii="Verdana" w:hAnsi="Verdana"/>
          <w:sz w:val="20"/>
        </w:rPr>
        <w:t>jeho pravděpodobném trvání a příčině.</w:t>
      </w:r>
      <w:r w:rsidR="00411FDC">
        <w:rPr>
          <w:rFonts w:ascii="Verdana" w:hAnsi="Verdana"/>
          <w:sz w:val="20"/>
        </w:rPr>
        <w:t xml:space="preserve"> </w:t>
      </w:r>
    </w:p>
    <w:p w14:paraId="452DE1B4" w14:textId="0C0142D7" w:rsidR="0062492A" w:rsidRPr="0068267C" w:rsidRDefault="007A4D6B">
      <w:pPr>
        <w:pStyle w:val="Zkladntext"/>
        <w:numPr>
          <w:ilvl w:val="0"/>
          <w:numId w:val="19"/>
        </w:numPr>
        <w:tabs>
          <w:tab w:val="left" w:pos="567"/>
        </w:tabs>
        <w:spacing w:before="120" w:line="240" w:lineRule="atLeast"/>
        <w:rPr>
          <w:rFonts w:ascii="Verdana" w:hAnsi="Verdana"/>
          <w:sz w:val="20"/>
        </w:rPr>
      </w:pPr>
      <w:r w:rsidRPr="0068267C">
        <w:rPr>
          <w:rFonts w:ascii="Verdana" w:hAnsi="Verdana"/>
          <w:sz w:val="20"/>
        </w:rPr>
        <w:t xml:space="preserve">Objednatel je oprávněn realizovat pouze tu část díla, pro kterou </w:t>
      </w:r>
      <w:r w:rsidR="008B6765" w:rsidRPr="0068267C">
        <w:rPr>
          <w:rFonts w:ascii="Verdana" w:hAnsi="Verdana"/>
          <w:sz w:val="20"/>
        </w:rPr>
        <w:t>budou</w:t>
      </w:r>
      <w:r w:rsidRPr="0068267C">
        <w:rPr>
          <w:rFonts w:ascii="Verdana" w:hAnsi="Verdana"/>
          <w:sz w:val="20"/>
        </w:rPr>
        <w:t xml:space="preserve"> zajištěny finanční prostředky v potřebné výši </w:t>
      </w:r>
      <w:r w:rsidR="00EA5A04" w:rsidRPr="0068267C">
        <w:rPr>
          <w:rFonts w:ascii="Verdana" w:hAnsi="Verdana"/>
          <w:sz w:val="20"/>
        </w:rPr>
        <w:t>ze</w:t>
      </w:r>
      <w:r w:rsidRPr="0068267C">
        <w:rPr>
          <w:rFonts w:ascii="Verdana" w:hAnsi="Verdana"/>
          <w:sz w:val="20"/>
        </w:rPr>
        <w:t xml:space="preserve"> zdrojů </w:t>
      </w:r>
      <w:r w:rsidR="00EA5A04" w:rsidRPr="0068267C">
        <w:rPr>
          <w:rFonts w:ascii="Verdana" w:hAnsi="Verdana"/>
          <w:sz w:val="20"/>
        </w:rPr>
        <w:t xml:space="preserve">určených </w:t>
      </w:r>
      <w:r w:rsidRPr="0068267C">
        <w:rPr>
          <w:rFonts w:ascii="Verdana" w:hAnsi="Verdana"/>
          <w:sz w:val="20"/>
        </w:rPr>
        <w:t>pro financování díla. V případě, že se objednateli nepodaří zajistit finanční prostředky v potřebné výši, je objednatel oprávněn od této smlouvy odstoupit. Odstoupením od smlouvy zanikají všechna práva a povinnosti ze smlouvy, a to rovněž nároky na náhradu škody (rovněž ušlý zisk) a nároky na sjednané smluvní pokuty.</w:t>
      </w:r>
    </w:p>
    <w:p w14:paraId="0C388418" w14:textId="6EEA95FF" w:rsidR="00911768" w:rsidRPr="00131667" w:rsidRDefault="009E1E0C" w:rsidP="000837B2">
      <w:pPr>
        <w:pStyle w:val="Zkladntext"/>
        <w:keepNext/>
        <w:tabs>
          <w:tab w:val="left" w:pos="2268"/>
        </w:tabs>
        <w:spacing w:before="480"/>
        <w:jc w:val="center"/>
        <w:rPr>
          <w:rFonts w:ascii="Verdana" w:hAnsi="Verdana"/>
          <w:b/>
        </w:rPr>
      </w:pPr>
      <w:r w:rsidRPr="002D0DAA">
        <w:rPr>
          <w:rFonts w:ascii="Verdana" w:hAnsi="Verdana"/>
          <w:b/>
        </w:rPr>
        <w:t>4. Cena d</w:t>
      </w:r>
      <w:r w:rsidR="00911768" w:rsidRPr="002D0DAA">
        <w:rPr>
          <w:rFonts w:ascii="Verdana" w:hAnsi="Verdana"/>
          <w:b/>
        </w:rPr>
        <w:t>íla</w:t>
      </w:r>
    </w:p>
    <w:p w14:paraId="2B2F57EA" w14:textId="47278F23" w:rsidR="00911768" w:rsidRDefault="00A67F4F">
      <w:pPr>
        <w:pStyle w:val="Zkladntext"/>
        <w:numPr>
          <w:ilvl w:val="0"/>
          <w:numId w:val="23"/>
        </w:numPr>
        <w:tabs>
          <w:tab w:val="left" w:pos="567"/>
        </w:tabs>
        <w:spacing w:before="120" w:after="120" w:line="240" w:lineRule="atLeast"/>
        <w:rPr>
          <w:rFonts w:ascii="Verdana" w:hAnsi="Verdana"/>
          <w:sz w:val="20"/>
        </w:rPr>
      </w:pPr>
      <w:r>
        <w:rPr>
          <w:rFonts w:ascii="Verdana" w:hAnsi="Verdana"/>
          <w:sz w:val="20"/>
        </w:rPr>
        <w:t>Smluvní s</w:t>
      </w:r>
      <w:r w:rsidR="009E1E0C" w:rsidRPr="00131667">
        <w:rPr>
          <w:rFonts w:ascii="Verdana" w:hAnsi="Verdana"/>
          <w:sz w:val="20"/>
        </w:rPr>
        <w:t>trany se dohodly na ceně d</w:t>
      </w:r>
      <w:r w:rsidR="0051368D" w:rsidRPr="00131667">
        <w:rPr>
          <w:rFonts w:ascii="Verdana" w:hAnsi="Verdana"/>
          <w:sz w:val="20"/>
        </w:rPr>
        <w:t>íla včetně vedlejších rozpočtových nákladů takto</w:t>
      </w:r>
      <w:r w:rsidR="00911768" w:rsidRPr="00131667">
        <w:rPr>
          <w:rFonts w:ascii="Verdana" w:hAnsi="Verdana"/>
          <w:sz w:val="20"/>
        </w:rPr>
        <w:t xml:space="preserve">: </w:t>
      </w:r>
    </w:p>
    <w:tbl>
      <w:tblPr>
        <w:tblW w:w="0" w:type="auto"/>
        <w:tblInd w:w="552"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5812"/>
        <w:gridCol w:w="2835"/>
      </w:tblGrid>
      <w:tr w:rsidR="00E9565D" w:rsidRPr="00471CF9" w14:paraId="77097E31" w14:textId="77777777" w:rsidTr="001C5614">
        <w:trPr>
          <w:cantSplit/>
          <w:trHeight w:val="393"/>
        </w:trPr>
        <w:tc>
          <w:tcPr>
            <w:tcW w:w="8647" w:type="dxa"/>
            <w:gridSpan w:val="2"/>
            <w:tcBorders>
              <w:top w:val="single" w:sz="12" w:space="0" w:color="008080"/>
              <w:left w:val="single" w:sz="12" w:space="0" w:color="008080"/>
              <w:bottom w:val="single" w:sz="12" w:space="0" w:color="008080"/>
              <w:right w:val="single" w:sz="12" w:space="0" w:color="008080"/>
            </w:tcBorders>
            <w:shd w:val="pct10" w:color="auto" w:fill="FFFFFF"/>
          </w:tcPr>
          <w:p w14:paraId="291C164B" w14:textId="562AEEC7" w:rsidR="00E9565D" w:rsidRDefault="00E9565D" w:rsidP="00411FDC">
            <w:pPr>
              <w:pStyle w:val="Nadpis5"/>
              <w:rPr>
                <w:rFonts w:ascii="Verdana" w:hAnsi="Verdana"/>
                <w:sz w:val="20"/>
              </w:rPr>
            </w:pPr>
            <w:r w:rsidRPr="00471CF9">
              <w:rPr>
                <w:rFonts w:ascii="Verdana" w:hAnsi="Verdana"/>
                <w:sz w:val="20"/>
              </w:rPr>
              <w:t>Název akce:</w:t>
            </w:r>
            <w:r w:rsidR="00ED2BB9">
              <w:rPr>
                <w:rFonts w:ascii="Verdana" w:hAnsi="Verdana"/>
                <w:sz w:val="20"/>
              </w:rPr>
              <w:t xml:space="preserve"> </w:t>
            </w:r>
            <w:r w:rsidR="00E561E6" w:rsidRPr="00E561E6">
              <w:rPr>
                <w:rFonts w:ascii="Verdana" w:hAnsi="Verdana"/>
                <w:sz w:val="20"/>
              </w:rPr>
              <w:t xml:space="preserve">Český Krumlov – instalace nových </w:t>
            </w:r>
            <w:proofErr w:type="spellStart"/>
            <w:r w:rsidR="00E561E6" w:rsidRPr="00E561E6">
              <w:rPr>
                <w:rFonts w:ascii="Verdana" w:hAnsi="Verdana"/>
                <w:sz w:val="20"/>
              </w:rPr>
              <w:t>FVE</w:t>
            </w:r>
            <w:proofErr w:type="spellEnd"/>
            <w:r w:rsidR="00E561E6" w:rsidRPr="00E561E6">
              <w:rPr>
                <w:rFonts w:ascii="Verdana" w:hAnsi="Verdana"/>
                <w:sz w:val="20"/>
              </w:rPr>
              <w:t xml:space="preserve"> na budovách v majetku města</w:t>
            </w:r>
          </w:p>
          <w:p w14:paraId="5CCE7273" w14:textId="78B3B270" w:rsidR="00411FDC" w:rsidRPr="00411FDC" w:rsidRDefault="00411FDC" w:rsidP="00411FDC">
            <w:pPr>
              <w:jc w:val="center"/>
            </w:pPr>
            <w:r w:rsidRPr="00411FDC">
              <w:rPr>
                <w:rFonts w:ascii="Verdana" w:hAnsi="Verdana"/>
                <w:i/>
                <w:color w:val="800000"/>
              </w:rPr>
              <w:t xml:space="preserve">Registrační číslo žádosti u SFŽP ČR: </w:t>
            </w:r>
            <w:r w:rsidR="00E561E6" w:rsidRPr="00E561E6">
              <w:rPr>
                <w:rFonts w:ascii="Verdana" w:hAnsi="Verdana"/>
                <w:i/>
                <w:color w:val="800000"/>
              </w:rPr>
              <w:t>7221400067</w:t>
            </w:r>
          </w:p>
        </w:tc>
      </w:tr>
      <w:tr w:rsidR="00E9565D" w:rsidRPr="00FC2EB0" w14:paraId="6DA315B4" w14:textId="77777777" w:rsidTr="001C5614">
        <w:trPr>
          <w:cantSplit/>
          <w:trHeight w:val="54"/>
        </w:trPr>
        <w:tc>
          <w:tcPr>
            <w:tcW w:w="5812" w:type="dxa"/>
            <w:tcBorders>
              <w:top w:val="single" w:sz="12" w:space="0" w:color="008080"/>
              <w:left w:val="single" w:sz="12" w:space="0" w:color="008080"/>
              <w:bottom w:val="single" w:sz="12" w:space="0" w:color="008080"/>
            </w:tcBorders>
          </w:tcPr>
          <w:p w14:paraId="423B0487" w14:textId="77777777" w:rsidR="00E9565D" w:rsidRPr="00FC2EB0" w:rsidRDefault="00E9565D" w:rsidP="00CE1989">
            <w:pPr>
              <w:keepNext/>
              <w:rPr>
                <w:rFonts w:ascii="Verdana" w:hAnsi="Verdana"/>
                <w:b/>
                <w:sz w:val="4"/>
                <w:szCs w:val="4"/>
              </w:rPr>
            </w:pPr>
          </w:p>
        </w:tc>
        <w:tc>
          <w:tcPr>
            <w:tcW w:w="2835" w:type="dxa"/>
            <w:tcBorders>
              <w:top w:val="single" w:sz="12" w:space="0" w:color="008080"/>
              <w:bottom w:val="single" w:sz="12" w:space="0" w:color="008080"/>
              <w:right w:val="single" w:sz="12" w:space="0" w:color="008080"/>
            </w:tcBorders>
          </w:tcPr>
          <w:p w14:paraId="6D298A14" w14:textId="77777777" w:rsidR="00E9565D" w:rsidRPr="00FC2EB0" w:rsidRDefault="00E9565D" w:rsidP="00CE1989">
            <w:pPr>
              <w:keepNext/>
              <w:jc w:val="right"/>
              <w:rPr>
                <w:rFonts w:ascii="Verdana" w:hAnsi="Verdana"/>
                <w:snapToGrid w:val="0"/>
                <w:color w:val="000000"/>
                <w:sz w:val="4"/>
                <w:szCs w:val="4"/>
              </w:rPr>
            </w:pPr>
          </w:p>
        </w:tc>
      </w:tr>
      <w:tr w:rsidR="006455A0" w:rsidRPr="006455A0" w14:paraId="4E0504D6" w14:textId="77777777" w:rsidTr="00D6188D">
        <w:trPr>
          <w:cantSplit/>
          <w:trHeight w:val="397"/>
        </w:trPr>
        <w:tc>
          <w:tcPr>
            <w:tcW w:w="5812" w:type="dxa"/>
            <w:tcBorders>
              <w:top w:val="single" w:sz="12" w:space="0" w:color="008080"/>
              <w:left w:val="single" w:sz="12" w:space="0" w:color="008080"/>
              <w:bottom w:val="single" w:sz="12" w:space="0" w:color="008080"/>
            </w:tcBorders>
            <w:shd w:val="pct10" w:color="auto" w:fill="FFFFFF"/>
            <w:vAlign w:val="center"/>
          </w:tcPr>
          <w:p w14:paraId="18AA53D0" w14:textId="25EFE9D3" w:rsidR="006455A0" w:rsidRPr="006455A0" w:rsidRDefault="006455A0" w:rsidP="00D6188D">
            <w:pPr>
              <w:keepNext/>
              <w:rPr>
                <w:rFonts w:ascii="Verdana" w:hAnsi="Verdana"/>
                <w:bCs/>
              </w:rPr>
            </w:pPr>
            <w:r w:rsidRPr="006455A0">
              <w:rPr>
                <w:rFonts w:ascii="Verdana" w:hAnsi="Verdana"/>
                <w:bCs/>
              </w:rPr>
              <w:t>Cena bez DPH za objekt:</w:t>
            </w:r>
          </w:p>
          <w:p w14:paraId="6FDF0E42" w14:textId="68735EED" w:rsidR="006455A0" w:rsidRPr="006455A0" w:rsidRDefault="006455A0" w:rsidP="00D6188D">
            <w:pPr>
              <w:keepNext/>
              <w:rPr>
                <w:rFonts w:ascii="Verdana" w:hAnsi="Verdana"/>
                <w:bCs/>
              </w:rPr>
            </w:pPr>
            <w:r w:rsidRPr="006455A0">
              <w:rPr>
                <w:rFonts w:ascii="Verdana" w:hAnsi="Verdana"/>
                <w:bCs/>
              </w:rPr>
              <w:t>Základní škola</w:t>
            </w:r>
            <w:r>
              <w:rPr>
                <w:rFonts w:ascii="Verdana" w:hAnsi="Verdana"/>
                <w:bCs/>
              </w:rPr>
              <w:t>,</w:t>
            </w:r>
            <w:r w:rsidRPr="006455A0">
              <w:rPr>
                <w:rFonts w:ascii="Verdana" w:hAnsi="Verdana"/>
                <w:bCs/>
              </w:rPr>
              <w:t xml:space="preserve"> </w:t>
            </w:r>
            <w:proofErr w:type="spellStart"/>
            <w:r w:rsidRPr="006455A0">
              <w:rPr>
                <w:rFonts w:ascii="Verdana" w:hAnsi="Verdana"/>
                <w:bCs/>
              </w:rPr>
              <w:t>FVE</w:t>
            </w:r>
            <w:proofErr w:type="spellEnd"/>
            <w:r w:rsidRPr="006455A0">
              <w:rPr>
                <w:rFonts w:ascii="Verdana" w:hAnsi="Verdana"/>
                <w:bCs/>
              </w:rPr>
              <w:t xml:space="preserve"> 98,8 </w:t>
            </w:r>
            <w:proofErr w:type="spellStart"/>
            <w:r w:rsidRPr="006455A0">
              <w:rPr>
                <w:rFonts w:ascii="Verdana" w:hAnsi="Verdana"/>
                <w:bCs/>
              </w:rPr>
              <w:t>kWp</w:t>
            </w:r>
            <w:proofErr w:type="spellEnd"/>
          </w:p>
        </w:tc>
        <w:tc>
          <w:tcPr>
            <w:tcW w:w="2835" w:type="dxa"/>
            <w:tcBorders>
              <w:top w:val="single" w:sz="12" w:space="0" w:color="008080"/>
              <w:bottom w:val="single" w:sz="12" w:space="0" w:color="008080"/>
              <w:right w:val="single" w:sz="12" w:space="0" w:color="008080"/>
            </w:tcBorders>
            <w:shd w:val="pct10" w:color="auto" w:fill="FFFFFF"/>
            <w:vAlign w:val="center"/>
          </w:tcPr>
          <w:p w14:paraId="5B32FC47" w14:textId="77777777" w:rsidR="006455A0" w:rsidRPr="006455A0" w:rsidRDefault="006455A0" w:rsidP="00D6188D">
            <w:pPr>
              <w:keepNext/>
              <w:jc w:val="right"/>
              <w:rPr>
                <w:rFonts w:ascii="Verdana" w:hAnsi="Verdana"/>
                <w:bCs/>
              </w:rPr>
            </w:pPr>
            <w:r w:rsidRPr="006455A0">
              <w:rPr>
                <w:rFonts w:ascii="Verdana" w:hAnsi="Verdana"/>
                <w:bCs/>
                <w:highlight w:val="yellow"/>
              </w:rPr>
              <w:t>___________</w:t>
            </w:r>
            <w:r w:rsidRPr="006455A0">
              <w:rPr>
                <w:rFonts w:ascii="Verdana" w:hAnsi="Verdana"/>
                <w:bCs/>
                <w:snapToGrid w:val="0"/>
                <w:color w:val="000000"/>
              </w:rPr>
              <w:t xml:space="preserve"> Kč</w:t>
            </w:r>
          </w:p>
        </w:tc>
      </w:tr>
      <w:tr w:rsidR="006455A0" w:rsidRPr="006455A0" w14:paraId="665B8257" w14:textId="77777777" w:rsidTr="00D6188D">
        <w:trPr>
          <w:cantSplit/>
          <w:trHeight w:val="397"/>
        </w:trPr>
        <w:tc>
          <w:tcPr>
            <w:tcW w:w="5812" w:type="dxa"/>
            <w:tcBorders>
              <w:top w:val="single" w:sz="12" w:space="0" w:color="008080"/>
              <w:left w:val="single" w:sz="12" w:space="0" w:color="008080"/>
              <w:bottom w:val="single" w:sz="12" w:space="0" w:color="008080"/>
            </w:tcBorders>
            <w:shd w:val="pct10" w:color="auto" w:fill="FFFFFF"/>
            <w:vAlign w:val="center"/>
          </w:tcPr>
          <w:p w14:paraId="30B8D097" w14:textId="3AC5037A" w:rsidR="006455A0" w:rsidRPr="006455A0" w:rsidRDefault="006455A0" w:rsidP="00D6188D">
            <w:pPr>
              <w:keepNext/>
              <w:rPr>
                <w:rFonts w:ascii="Verdana" w:hAnsi="Verdana"/>
                <w:bCs/>
              </w:rPr>
            </w:pPr>
            <w:r w:rsidRPr="006455A0">
              <w:rPr>
                <w:rFonts w:ascii="Verdana" w:hAnsi="Verdana"/>
                <w:bCs/>
              </w:rPr>
              <w:t>Cena bez DPH za objekt:</w:t>
            </w:r>
          </w:p>
          <w:p w14:paraId="18293E12" w14:textId="2D0DAB33" w:rsidR="006455A0" w:rsidRPr="006455A0" w:rsidRDefault="006455A0" w:rsidP="00D6188D">
            <w:pPr>
              <w:keepNext/>
              <w:rPr>
                <w:rFonts w:ascii="Verdana" w:hAnsi="Verdana"/>
                <w:bCs/>
              </w:rPr>
            </w:pPr>
            <w:r w:rsidRPr="006455A0">
              <w:rPr>
                <w:rFonts w:ascii="Verdana" w:hAnsi="Verdana" w:cs="Arial"/>
                <w:bCs/>
              </w:rPr>
              <w:t xml:space="preserve">Mateřská škola, </w:t>
            </w:r>
            <w:proofErr w:type="spellStart"/>
            <w:r w:rsidRPr="006455A0">
              <w:rPr>
                <w:rFonts w:ascii="Verdana" w:hAnsi="Verdana" w:cs="Arial"/>
                <w:bCs/>
              </w:rPr>
              <w:t>FVE</w:t>
            </w:r>
            <w:proofErr w:type="spellEnd"/>
            <w:r w:rsidRPr="006455A0">
              <w:rPr>
                <w:rFonts w:ascii="Verdana" w:hAnsi="Verdana" w:cs="Arial"/>
                <w:bCs/>
              </w:rPr>
              <w:t xml:space="preserve"> 36,4 </w:t>
            </w:r>
            <w:proofErr w:type="spellStart"/>
            <w:r w:rsidRPr="006455A0">
              <w:rPr>
                <w:rFonts w:ascii="Verdana" w:hAnsi="Verdana" w:cs="Arial"/>
                <w:bCs/>
              </w:rPr>
              <w:t>kWp</w:t>
            </w:r>
            <w:proofErr w:type="spellEnd"/>
          </w:p>
        </w:tc>
        <w:tc>
          <w:tcPr>
            <w:tcW w:w="2835" w:type="dxa"/>
            <w:tcBorders>
              <w:top w:val="single" w:sz="12" w:space="0" w:color="008080"/>
              <w:bottom w:val="single" w:sz="12" w:space="0" w:color="008080"/>
              <w:right w:val="single" w:sz="12" w:space="0" w:color="008080"/>
            </w:tcBorders>
            <w:shd w:val="pct10" w:color="auto" w:fill="FFFFFF"/>
            <w:vAlign w:val="center"/>
          </w:tcPr>
          <w:p w14:paraId="013EEECB" w14:textId="77777777" w:rsidR="006455A0" w:rsidRPr="006455A0" w:rsidRDefault="006455A0" w:rsidP="00D6188D">
            <w:pPr>
              <w:keepNext/>
              <w:jc w:val="right"/>
              <w:rPr>
                <w:rFonts w:ascii="Verdana" w:hAnsi="Verdana"/>
                <w:bCs/>
              </w:rPr>
            </w:pPr>
            <w:r w:rsidRPr="006455A0">
              <w:rPr>
                <w:rFonts w:ascii="Verdana" w:hAnsi="Verdana"/>
                <w:bCs/>
                <w:highlight w:val="yellow"/>
              </w:rPr>
              <w:t>___________</w:t>
            </w:r>
            <w:r w:rsidRPr="006455A0">
              <w:rPr>
                <w:rFonts w:ascii="Verdana" w:hAnsi="Verdana"/>
                <w:bCs/>
                <w:snapToGrid w:val="0"/>
                <w:color w:val="000000"/>
              </w:rPr>
              <w:t xml:space="preserve"> Kč</w:t>
            </w:r>
          </w:p>
        </w:tc>
      </w:tr>
      <w:tr w:rsidR="006455A0" w:rsidRPr="006455A0" w14:paraId="2C5B19C3" w14:textId="77777777" w:rsidTr="00D6188D">
        <w:trPr>
          <w:cantSplit/>
          <w:trHeight w:val="397"/>
        </w:trPr>
        <w:tc>
          <w:tcPr>
            <w:tcW w:w="5812" w:type="dxa"/>
            <w:tcBorders>
              <w:top w:val="single" w:sz="12" w:space="0" w:color="008080"/>
              <w:left w:val="single" w:sz="12" w:space="0" w:color="008080"/>
              <w:bottom w:val="single" w:sz="12" w:space="0" w:color="008080"/>
            </w:tcBorders>
            <w:shd w:val="pct10" w:color="auto" w:fill="FFFFFF"/>
            <w:vAlign w:val="center"/>
          </w:tcPr>
          <w:p w14:paraId="2E564E15" w14:textId="3F73B6FC" w:rsidR="006455A0" w:rsidRPr="006455A0" w:rsidRDefault="006455A0" w:rsidP="00D6188D">
            <w:pPr>
              <w:keepNext/>
              <w:rPr>
                <w:rFonts w:ascii="Verdana" w:hAnsi="Verdana"/>
                <w:bCs/>
              </w:rPr>
            </w:pPr>
            <w:r w:rsidRPr="006455A0">
              <w:rPr>
                <w:rFonts w:ascii="Verdana" w:hAnsi="Verdana"/>
                <w:bCs/>
              </w:rPr>
              <w:t>Cena bez DPH za objekt:</w:t>
            </w:r>
          </w:p>
          <w:p w14:paraId="105CAA0B" w14:textId="006D9C19" w:rsidR="006455A0" w:rsidRPr="006455A0" w:rsidRDefault="006455A0" w:rsidP="00D6188D">
            <w:pPr>
              <w:keepNext/>
              <w:rPr>
                <w:rFonts w:ascii="Verdana" w:hAnsi="Verdana"/>
                <w:bCs/>
              </w:rPr>
            </w:pPr>
            <w:r w:rsidRPr="006455A0">
              <w:rPr>
                <w:rFonts w:ascii="Verdana" w:hAnsi="Verdana" w:cs="Arial"/>
                <w:bCs/>
              </w:rPr>
              <w:t xml:space="preserve">Městský úřad, </w:t>
            </w:r>
            <w:proofErr w:type="spellStart"/>
            <w:r w:rsidRPr="006455A0">
              <w:rPr>
                <w:rFonts w:ascii="Verdana" w:hAnsi="Verdana" w:cs="Arial"/>
                <w:bCs/>
              </w:rPr>
              <w:t>FVE</w:t>
            </w:r>
            <w:proofErr w:type="spellEnd"/>
            <w:r w:rsidRPr="006455A0">
              <w:rPr>
                <w:rFonts w:ascii="Verdana" w:hAnsi="Verdana" w:cs="Arial"/>
                <w:bCs/>
              </w:rPr>
              <w:t xml:space="preserve"> 98,8 </w:t>
            </w:r>
            <w:proofErr w:type="spellStart"/>
            <w:r w:rsidRPr="006455A0">
              <w:rPr>
                <w:rFonts w:ascii="Verdana" w:hAnsi="Verdana" w:cs="Arial"/>
                <w:bCs/>
              </w:rPr>
              <w:t>kWp</w:t>
            </w:r>
            <w:proofErr w:type="spellEnd"/>
          </w:p>
        </w:tc>
        <w:tc>
          <w:tcPr>
            <w:tcW w:w="2835" w:type="dxa"/>
            <w:tcBorders>
              <w:top w:val="single" w:sz="12" w:space="0" w:color="008080"/>
              <w:bottom w:val="single" w:sz="12" w:space="0" w:color="008080"/>
              <w:right w:val="single" w:sz="12" w:space="0" w:color="008080"/>
            </w:tcBorders>
            <w:shd w:val="pct10" w:color="auto" w:fill="FFFFFF"/>
            <w:vAlign w:val="center"/>
          </w:tcPr>
          <w:p w14:paraId="4DF43326" w14:textId="77777777" w:rsidR="006455A0" w:rsidRPr="006455A0" w:rsidRDefault="006455A0" w:rsidP="00D6188D">
            <w:pPr>
              <w:keepNext/>
              <w:jc w:val="right"/>
              <w:rPr>
                <w:rFonts w:ascii="Verdana" w:hAnsi="Verdana"/>
                <w:bCs/>
              </w:rPr>
            </w:pPr>
            <w:r w:rsidRPr="006455A0">
              <w:rPr>
                <w:rFonts w:ascii="Verdana" w:hAnsi="Verdana"/>
                <w:bCs/>
                <w:highlight w:val="yellow"/>
              </w:rPr>
              <w:t>___________</w:t>
            </w:r>
            <w:r w:rsidRPr="006455A0">
              <w:rPr>
                <w:rFonts w:ascii="Verdana" w:hAnsi="Verdana"/>
                <w:bCs/>
                <w:snapToGrid w:val="0"/>
                <w:color w:val="000000"/>
              </w:rPr>
              <w:t xml:space="preserve"> Kč</w:t>
            </w:r>
          </w:p>
        </w:tc>
      </w:tr>
      <w:tr w:rsidR="00DD475D" w:rsidRPr="0063752A" w14:paraId="65D4F31A" w14:textId="77777777" w:rsidTr="0062389F">
        <w:trPr>
          <w:cantSplit/>
          <w:trHeight w:val="397"/>
        </w:trPr>
        <w:tc>
          <w:tcPr>
            <w:tcW w:w="5812" w:type="dxa"/>
            <w:tcBorders>
              <w:top w:val="single" w:sz="12" w:space="0" w:color="008080"/>
              <w:left w:val="single" w:sz="12" w:space="0" w:color="008080"/>
              <w:bottom w:val="single" w:sz="12" w:space="0" w:color="008080"/>
            </w:tcBorders>
            <w:shd w:val="pct10" w:color="auto" w:fill="FFFFFF"/>
            <w:vAlign w:val="center"/>
          </w:tcPr>
          <w:p w14:paraId="64C1DD98" w14:textId="3A8A7939" w:rsidR="00DD475D" w:rsidRPr="0063752A" w:rsidRDefault="00DD475D" w:rsidP="0062389F">
            <w:pPr>
              <w:keepNext/>
              <w:rPr>
                <w:rFonts w:ascii="Verdana" w:hAnsi="Verdana"/>
                <w:b/>
              </w:rPr>
            </w:pPr>
            <w:r w:rsidRPr="0063752A">
              <w:rPr>
                <w:rFonts w:ascii="Verdana" w:hAnsi="Verdana"/>
                <w:b/>
              </w:rPr>
              <w:t>Cena celkem bez DPH</w:t>
            </w:r>
            <w:r w:rsidR="007A3A3C">
              <w:rPr>
                <w:rFonts w:ascii="Verdana" w:hAnsi="Verdana"/>
                <w:b/>
              </w:rPr>
              <w:t xml:space="preserve"> </w:t>
            </w:r>
          </w:p>
        </w:tc>
        <w:tc>
          <w:tcPr>
            <w:tcW w:w="2835" w:type="dxa"/>
            <w:tcBorders>
              <w:top w:val="single" w:sz="12" w:space="0" w:color="008080"/>
              <w:bottom w:val="single" w:sz="12" w:space="0" w:color="008080"/>
              <w:right w:val="single" w:sz="12" w:space="0" w:color="008080"/>
            </w:tcBorders>
            <w:shd w:val="pct10" w:color="auto" w:fill="FFFFFF"/>
            <w:vAlign w:val="center"/>
          </w:tcPr>
          <w:p w14:paraId="7C5F0F25" w14:textId="77777777" w:rsidR="00DD475D" w:rsidRPr="0063752A" w:rsidRDefault="00DD475D" w:rsidP="0062389F">
            <w:pPr>
              <w:keepNext/>
              <w:jc w:val="right"/>
              <w:rPr>
                <w:rFonts w:ascii="Verdana" w:hAnsi="Verdana"/>
                <w:b/>
              </w:rPr>
            </w:pPr>
            <w:r w:rsidRPr="0063752A">
              <w:rPr>
                <w:rFonts w:ascii="Verdana" w:hAnsi="Verdana"/>
                <w:b/>
                <w:highlight w:val="yellow"/>
              </w:rPr>
              <w:t>___________</w:t>
            </w:r>
            <w:r w:rsidRPr="0063752A">
              <w:rPr>
                <w:rFonts w:ascii="Verdana" w:hAnsi="Verdana"/>
                <w:b/>
                <w:snapToGrid w:val="0"/>
                <w:color w:val="000000"/>
              </w:rPr>
              <w:t xml:space="preserve"> Kč</w:t>
            </w:r>
          </w:p>
        </w:tc>
      </w:tr>
      <w:tr w:rsidR="00DD475D" w:rsidRPr="00116944" w14:paraId="75C6C9B6" w14:textId="77777777" w:rsidTr="0062389F">
        <w:trPr>
          <w:cantSplit/>
          <w:trHeight w:val="397"/>
        </w:trPr>
        <w:tc>
          <w:tcPr>
            <w:tcW w:w="5812" w:type="dxa"/>
            <w:tcBorders>
              <w:top w:val="single" w:sz="12" w:space="0" w:color="008080"/>
              <w:left w:val="single" w:sz="12" w:space="0" w:color="008080"/>
              <w:bottom w:val="single" w:sz="12" w:space="0" w:color="008080"/>
              <w:right w:val="nil"/>
            </w:tcBorders>
            <w:shd w:val="clear" w:color="auto" w:fill="FFFFFF"/>
            <w:vAlign w:val="center"/>
          </w:tcPr>
          <w:p w14:paraId="2B244159" w14:textId="77777777" w:rsidR="00DD475D" w:rsidRPr="00116944" w:rsidRDefault="00DD475D" w:rsidP="0062389F">
            <w:pPr>
              <w:rPr>
                <w:rFonts w:ascii="Verdana" w:hAnsi="Verdana"/>
                <w:bCs/>
              </w:rPr>
            </w:pPr>
            <w:r w:rsidRPr="00116944">
              <w:rPr>
                <w:rFonts w:ascii="Verdana" w:hAnsi="Verdana"/>
                <w:bCs/>
              </w:rPr>
              <w:t>DPH 21 %</w:t>
            </w:r>
          </w:p>
        </w:tc>
        <w:tc>
          <w:tcPr>
            <w:tcW w:w="2835" w:type="dxa"/>
            <w:tcBorders>
              <w:top w:val="single" w:sz="12" w:space="0" w:color="008080"/>
              <w:left w:val="nil"/>
              <w:bottom w:val="single" w:sz="12" w:space="0" w:color="008080"/>
              <w:right w:val="single" w:sz="12" w:space="0" w:color="008080"/>
            </w:tcBorders>
            <w:shd w:val="clear" w:color="auto" w:fill="FFFFFF"/>
            <w:vAlign w:val="center"/>
          </w:tcPr>
          <w:p w14:paraId="28EBB68B" w14:textId="77777777" w:rsidR="00DD475D" w:rsidRPr="00116944" w:rsidRDefault="00DD475D" w:rsidP="0062389F">
            <w:pPr>
              <w:keepNext/>
              <w:jc w:val="right"/>
              <w:rPr>
                <w:rFonts w:ascii="Verdana" w:hAnsi="Verdana"/>
                <w:bCs/>
                <w:highlight w:val="yellow"/>
              </w:rPr>
            </w:pPr>
            <w:r w:rsidRPr="00116944">
              <w:rPr>
                <w:rFonts w:ascii="Verdana" w:hAnsi="Verdana"/>
                <w:bCs/>
              </w:rPr>
              <w:t xml:space="preserve">      </w:t>
            </w:r>
            <w:r w:rsidRPr="00116944">
              <w:rPr>
                <w:rFonts w:ascii="Verdana" w:hAnsi="Verdana"/>
                <w:bCs/>
                <w:highlight w:val="yellow"/>
              </w:rPr>
              <w:t>___________</w:t>
            </w:r>
            <w:r w:rsidRPr="00AB6693">
              <w:rPr>
                <w:rFonts w:ascii="Verdana" w:hAnsi="Verdana"/>
                <w:bCs/>
              </w:rPr>
              <w:t xml:space="preserve"> Kč</w:t>
            </w:r>
          </w:p>
        </w:tc>
      </w:tr>
      <w:tr w:rsidR="00DD475D" w:rsidRPr="0063752A" w14:paraId="7228520D" w14:textId="77777777" w:rsidTr="0062389F">
        <w:trPr>
          <w:cantSplit/>
          <w:trHeight w:val="397"/>
        </w:trPr>
        <w:tc>
          <w:tcPr>
            <w:tcW w:w="5812" w:type="dxa"/>
            <w:tcBorders>
              <w:top w:val="single" w:sz="12" w:space="0" w:color="008080"/>
              <w:left w:val="single" w:sz="12" w:space="0" w:color="008080"/>
              <w:bottom w:val="single" w:sz="12" w:space="0" w:color="008080"/>
              <w:right w:val="nil"/>
            </w:tcBorders>
            <w:shd w:val="pct10" w:color="auto" w:fill="FFFFFF"/>
            <w:vAlign w:val="center"/>
          </w:tcPr>
          <w:p w14:paraId="66353570" w14:textId="171809AE" w:rsidR="00DD475D" w:rsidRPr="0063752A" w:rsidRDefault="00DD475D" w:rsidP="0062389F">
            <w:pPr>
              <w:keepNext/>
              <w:rPr>
                <w:rFonts w:ascii="Verdana" w:hAnsi="Verdana"/>
                <w:bCs/>
              </w:rPr>
            </w:pPr>
            <w:r w:rsidRPr="0063752A">
              <w:rPr>
                <w:rFonts w:ascii="Verdana" w:hAnsi="Verdana"/>
                <w:bCs/>
              </w:rPr>
              <w:t>Cena celkem včetně DPH</w:t>
            </w:r>
          </w:p>
        </w:tc>
        <w:tc>
          <w:tcPr>
            <w:tcW w:w="2835" w:type="dxa"/>
            <w:tcBorders>
              <w:top w:val="single" w:sz="12" w:space="0" w:color="008080"/>
              <w:left w:val="nil"/>
              <w:bottom w:val="single" w:sz="12" w:space="0" w:color="008080"/>
              <w:right w:val="single" w:sz="12" w:space="0" w:color="008080"/>
            </w:tcBorders>
            <w:shd w:val="pct10" w:color="auto" w:fill="FFFFFF"/>
            <w:vAlign w:val="center"/>
          </w:tcPr>
          <w:p w14:paraId="2250004D" w14:textId="77777777" w:rsidR="00DD475D" w:rsidRPr="0063752A" w:rsidRDefault="00DD475D" w:rsidP="0062389F">
            <w:pPr>
              <w:keepNext/>
              <w:jc w:val="right"/>
              <w:rPr>
                <w:rFonts w:ascii="Verdana" w:hAnsi="Verdana"/>
                <w:bCs/>
                <w:highlight w:val="yellow"/>
              </w:rPr>
            </w:pPr>
            <w:r w:rsidRPr="0063752A">
              <w:rPr>
                <w:rFonts w:ascii="Verdana" w:hAnsi="Verdana"/>
                <w:bCs/>
                <w:highlight w:val="yellow"/>
              </w:rPr>
              <w:t>___________</w:t>
            </w:r>
            <w:r w:rsidRPr="0063752A">
              <w:rPr>
                <w:rFonts w:ascii="Verdana" w:hAnsi="Verdana"/>
                <w:bCs/>
              </w:rPr>
              <w:t xml:space="preserve"> Kč </w:t>
            </w:r>
          </w:p>
        </w:tc>
      </w:tr>
    </w:tbl>
    <w:p w14:paraId="7CD90850" w14:textId="2F2B9E4C" w:rsidR="00E9565D" w:rsidRDefault="00E9565D" w:rsidP="00E9565D">
      <w:pPr>
        <w:pStyle w:val="Zkladntext"/>
        <w:tabs>
          <w:tab w:val="left" w:pos="2268"/>
        </w:tabs>
        <w:spacing w:before="120"/>
        <w:rPr>
          <w:rFonts w:ascii="Verdana" w:hAnsi="Verdana"/>
          <w:sz w:val="20"/>
        </w:rPr>
      </w:pPr>
      <w:r w:rsidRPr="00131667">
        <w:rPr>
          <w:rFonts w:ascii="Verdana" w:hAnsi="Verdana"/>
          <w:sz w:val="20"/>
        </w:rPr>
        <w:t>DPH bude účtovaná dle zákona o DPH č. 235/2004 ve znění platném ke dni vystavení příslušné faktury.</w:t>
      </w:r>
    </w:p>
    <w:p w14:paraId="4B8497A0" w14:textId="71604B78" w:rsidR="009647B1" w:rsidRDefault="00DB5BE0">
      <w:pPr>
        <w:pStyle w:val="Zkladntext"/>
        <w:numPr>
          <w:ilvl w:val="0"/>
          <w:numId w:val="23"/>
        </w:numPr>
        <w:tabs>
          <w:tab w:val="left" w:pos="567"/>
        </w:tabs>
        <w:spacing w:before="120" w:after="120" w:line="240" w:lineRule="atLeast"/>
        <w:rPr>
          <w:rFonts w:ascii="Verdana" w:hAnsi="Verdana"/>
          <w:sz w:val="20"/>
        </w:rPr>
      </w:pPr>
      <w:r w:rsidRPr="002E631C">
        <w:rPr>
          <w:rFonts w:ascii="Verdana" w:hAnsi="Verdana"/>
          <w:sz w:val="20"/>
        </w:rPr>
        <w:t xml:space="preserve">Cena díla je nejvýše přípustná a obsahuje veškeré nezbytné náklady k úplné a řádné realizaci díla, </w:t>
      </w:r>
      <w:r>
        <w:rPr>
          <w:rFonts w:ascii="Verdana" w:hAnsi="Verdana"/>
          <w:sz w:val="20"/>
        </w:rPr>
        <w:t xml:space="preserve">náklady spojené s dopravou dodávek do místa plnění, náklady na veškeré související instalace, náklady na uvedení předmětu plnění do provozu, </w:t>
      </w:r>
      <w:r w:rsidRPr="002E631C">
        <w:rPr>
          <w:rFonts w:ascii="Verdana" w:hAnsi="Verdana"/>
          <w:sz w:val="20"/>
        </w:rPr>
        <w:t xml:space="preserve">vedlejší náklady </w:t>
      </w:r>
      <w:r w:rsidRPr="002E631C">
        <w:rPr>
          <w:rFonts w:ascii="Verdana" w:hAnsi="Verdana"/>
          <w:sz w:val="20"/>
        </w:rPr>
        <w:lastRenderedPageBreak/>
        <w:t xml:space="preserve">související </w:t>
      </w:r>
      <w:r>
        <w:rPr>
          <w:rFonts w:ascii="Verdana" w:hAnsi="Verdana"/>
          <w:sz w:val="20"/>
        </w:rPr>
        <w:t>s dodávkou a instalací</w:t>
      </w:r>
      <w:r w:rsidRPr="002E631C">
        <w:rPr>
          <w:rFonts w:ascii="Verdana" w:hAnsi="Verdana"/>
          <w:sz w:val="20"/>
        </w:rPr>
        <w:t xml:space="preserve"> a</w:t>
      </w:r>
      <w:r>
        <w:rPr>
          <w:rFonts w:ascii="Verdana" w:hAnsi="Verdana"/>
          <w:sz w:val="20"/>
        </w:rPr>
        <w:t> </w:t>
      </w:r>
      <w:r w:rsidRPr="002E631C">
        <w:rPr>
          <w:rFonts w:ascii="Verdana" w:hAnsi="Verdana"/>
          <w:sz w:val="20"/>
        </w:rPr>
        <w:t>také ostatní náklady související s plněním podmínek zadávací dokumentace.</w:t>
      </w:r>
      <w:r>
        <w:rPr>
          <w:rFonts w:ascii="Verdana" w:hAnsi="Verdana"/>
          <w:sz w:val="20"/>
        </w:rPr>
        <w:t xml:space="preserve"> </w:t>
      </w:r>
      <w:r w:rsidRPr="009F4497">
        <w:rPr>
          <w:rFonts w:ascii="Verdana" w:hAnsi="Verdana"/>
          <w:sz w:val="20"/>
        </w:rPr>
        <w:t>Cena zahrnuje rovněž veškerá rizika a</w:t>
      </w:r>
      <w:r>
        <w:rPr>
          <w:rFonts w:ascii="Verdana" w:hAnsi="Verdana"/>
          <w:sz w:val="20"/>
        </w:rPr>
        <w:t> </w:t>
      </w:r>
      <w:r w:rsidRPr="009F4497">
        <w:rPr>
          <w:rFonts w:ascii="Verdana" w:hAnsi="Verdana"/>
          <w:sz w:val="20"/>
        </w:rPr>
        <w:t xml:space="preserve">vlivy během </w:t>
      </w:r>
      <w:r>
        <w:rPr>
          <w:rFonts w:ascii="Verdana" w:hAnsi="Verdana"/>
          <w:sz w:val="20"/>
        </w:rPr>
        <w:t>plnění díla</w:t>
      </w:r>
      <w:r w:rsidRPr="009F4497">
        <w:rPr>
          <w:rFonts w:ascii="Verdana" w:hAnsi="Verdana"/>
          <w:sz w:val="20"/>
        </w:rPr>
        <w:t xml:space="preserve">, náklady na opatření podkladů, provozní náklady, </w:t>
      </w:r>
      <w:r>
        <w:rPr>
          <w:rFonts w:ascii="Verdana" w:hAnsi="Verdana"/>
          <w:sz w:val="20"/>
        </w:rPr>
        <w:t>náklady na </w:t>
      </w:r>
      <w:r w:rsidRPr="009F4497">
        <w:rPr>
          <w:rFonts w:ascii="Verdana" w:hAnsi="Verdana"/>
          <w:sz w:val="20"/>
        </w:rPr>
        <w:t>skladování, pojištění, daně</w:t>
      </w:r>
      <w:r>
        <w:rPr>
          <w:rFonts w:ascii="Verdana" w:hAnsi="Verdana"/>
          <w:sz w:val="20"/>
        </w:rPr>
        <w:t>, cla</w:t>
      </w:r>
      <w:r w:rsidRPr="009F4497">
        <w:rPr>
          <w:rFonts w:ascii="Verdana" w:hAnsi="Verdana"/>
          <w:sz w:val="20"/>
        </w:rPr>
        <w:t xml:space="preserve"> a jakékoliv další výdaje spojené s</w:t>
      </w:r>
      <w:r>
        <w:rPr>
          <w:rFonts w:ascii="Verdana" w:hAnsi="Verdana"/>
          <w:sz w:val="20"/>
        </w:rPr>
        <w:t> plněním díla</w:t>
      </w:r>
      <w:r w:rsidR="009647B1" w:rsidRPr="003C08B9">
        <w:rPr>
          <w:rFonts w:ascii="Verdana" w:hAnsi="Verdana"/>
          <w:sz w:val="20"/>
        </w:rPr>
        <w:t>.</w:t>
      </w:r>
    </w:p>
    <w:p w14:paraId="248C1111" w14:textId="0ABC6051" w:rsidR="00DB5BE0" w:rsidRDefault="00DB5BE0">
      <w:pPr>
        <w:pStyle w:val="Zkladntext"/>
        <w:numPr>
          <w:ilvl w:val="0"/>
          <w:numId w:val="23"/>
        </w:numPr>
        <w:tabs>
          <w:tab w:val="left" w:pos="567"/>
        </w:tabs>
        <w:spacing w:before="120" w:after="120" w:line="240" w:lineRule="atLeast"/>
        <w:rPr>
          <w:rFonts w:ascii="Verdana" w:hAnsi="Verdana"/>
          <w:sz w:val="20"/>
        </w:rPr>
      </w:pPr>
      <w:r w:rsidRPr="00DB5BE0">
        <w:rPr>
          <w:rFonts w:ascii="Verdana" w:hAnsi="Verdana"/>
          <w:sz w:val="20"/>
        </w:rPr>
        <w:t>Cena díla je stanovena na základě odsouhlasené nabídky předložené zhotovitelem v</w:t>
      </w:r>
      <w:r w:rsidR="00664AA4">
        <w:rPr>
          <w:rFonts w:ascii="Verdana" w:hAnsi="Verdana"/>
          <w:sz w:val="20"/>
        </w:rPr>
        <w:t> </w:t>
      </w:r>
      <w:r w:rsidRPr="00DB5BE0">
        <w:rPr>
          <w:rFonts w:ascii="Verdana" w:hAnsi="Verdana"/>
          <w:sz w:val="20"/>
        </w:rPr>
        <w:t xml:space="preserve">rámci </w:t>
      </w:r>
      <w:r w:rsidR="007A2420">
        <w:rPr>
          <w:rFonts w:ascii="Verdana" w:hAnsi="Verdana"/>
          <w:sz w:val="20"/>
        </w:rPr>
        <w:t>zadávacího</w:t>
      </w:r>
      <w:r w:rsidRPr="00DB5BE0">
        <w:rPr>
          <w:rFonts w:ascii="Verdana" w:hAnsi="Verdana"/>
          <w:sz w:val="20"/>
        </w:rPr>
        <w:t xml:space="preserve"> řízení na dodavatele této zakázky</w:t>
      </w:r>
      <w:r w:rsidR="0062389F">
        <w:rPr>
          <w:rFonts w:ascii="Verdana" w:hAnsi="Verdana"/>
          <w:sz w:val="20"/>
        </w:rPr>
        <w:t xml:space="preserve"> </w:t>
      </w:r>
      <w:r w:rsidR="0062389F" w:rsidRPr="00131667">
        <w:rPr>
          <w:rFonts w:ascii="Verdana" w:hAnsi="Verdana"/>
          <w:sz w:val="20"/>
        </w:rPr>
        <w:t>a je doložena položkovým rozpočtem, který tvoří nedílnou součást smlouvy</w:t>
      </w:r>
      <w:r w:rsidR="0062389F">
        <w:rPr>
          <w:rFonts w:ascii="Verdana" w:hAnsi="Verdana"/>
          <w:sz w:val="20"/>
        </w:rPr>
        <w:t>,</w:t>
      </w:r>
      <w:r w:rsidR="0062389F" w:rsidRPr="00131667">
        <w:rPr>
          <w:rFonts w:ascii="Verdana" w:hAnsi="Verdana"/>
          <w:sz w:val="20"/>
        </w:rPr>
        <w:t xml:space="preserve"> jakožto samostatná příloha</w:t>
      </w:r>
      <w:r>
        <w:rPr>
          <w:rFonts w:ascii="Verdana" w:hAnsi="Verdana"/>
          <w:sz w:val="20"/>
        </w:rPr>
        <w:t>.</w:t>
      </w:r>
    </w:p>
    <w:p w14:paraId="49A1C710" w14:textId="77777777" w:rsidR="009647B1" w:rsidRDefault="009647B1">
      <w:pPr>
        <w:pStyle w:val="Zkladntext"/>
        <w:numPr>
          <w:ilvl w:val="0"/>
          <w:numId w:val="23"/>
        </w:numPr>
        <w:tabs>
          <w:tab w:val="left" w:pos="567"/>
        </w:tabs>
        <w:spacing w:before="120" w:after="120" w:line="240" w:lineRule="atLeast"/>
        <w:rPr>
          <w:rFonts w:ascii="Verdana" w:hAnsi="Verdana"/>
          <w:sz w:val="20"/>
        </w:rPr>
      </w:pPr>
      <w:r w:rsidRPr="00131667">
        <w:rPr>
          <w:rFonts w:ascii="Verdana" w:hAnsi="Verdana"/>
          <w:sz w:val="20"/>
        </w:rPr>
        <w:t>Cena se může změnit písemnou dohodou obou smluvních stran, v případě změny technického řešení vyvolaného objednatelem či novými skutečnostmi, které nebylo možno předpokládat při podpisu smlouvy.</w:t>
      </w:r>
    </w:p>
    <w:p w14:paraId="332E8B57" w14:textId="0368124F" w:rsidR="007A2420" w:rsidRDefault="007A2420">
      <w:pPr>
        <w:pStyle w:val="Zkladntext"/>
        <w:numPr>
          <w:ilvl w:val="0"/>
          <w:numId w:val="23"/>
        </w:numPr>
        <w:tabs>
          <w:tab w:val="left" w:pos="567"/>
        </w:tabs>
        <w:spacing w:before="120" w:after="120" w:line="240" w:lineRule="atLeast"/>
        <w:rPr>
          <w:rFonts w:ascii="Verdana" w:hAnsi="Verdana"/>
          <w:sz w:val="20"/>
        </w:rPr>
      </w:pPr>
      <w:r w:rsidRPr="009F4497">
        <w:rPr>
          <w:rFonts w:ascii="Verdana" w:hAnsi="Verdana"/>
          <w:sz w:val="20"/>
        </w:rPr>
        <w:t>Ke změně ceny může dojít pouze na základě písemného dodatku k této smlouvě, odsouhlaseného a podepsaného oprávněnými zástupci obou smluvních stran</w:t>
      </w:r>
      <w:r>
        <w:rPr>
          <w:rFonts w:ascii="Verdana" w:hAnsi="Verdana"/>
          <w:sz w:val="20"/>
        </w:rPr>
        <w:t xml:space="preserve">, a to vždy pouze za předpokladu, že nedojde k podstatné změně závazku ze smlouvy dle § 222 </w:t>
      </w:r>
      <w:proofErr w:type="spellStart"/>
      <w:r>
        <w:rPr>
          <w:rFonts w:ascii="Verdana" w:hAnsi="Verdana"/>
          <w:sz w:val="20"/>
        </w:rPr>
        <w:t>ZZVZ</w:t>
      </w:r>
      <w:proofErr w:type="spellEnd"/>
      <w:r>
        <w:rPr>
          <w:rFonts w:ascii="Verdana" w:hAnsi="Verdana"/>
          <w:sz w:val="20"/>
        </w:rPr>
        <w:t>.</w:t>
      </w:r>
      <w:r w:rsidR="007C405A">
        <w:rPr>
          <w:rFonts w:ascii="Verdana" w:hAnsi="Verdana"/>
          <w:sz w:val="20"/>
        </w:rPr>
        <w:t xml:space="preserve"> </w:t>
      </w:r>
      <w:r w:rsidR="007C405A" w:rsidRPr="009F4497">
        <w:rPr>
          <w:rFonts w:ascii="Verdana" w:hAnsi="Verdana"/>
          <w:sz w:val="20"/>
        </w:rPr>
        <w:t xml:space="preserve">Změny smlouvy </w:t>
      </w:r>
      <w:r w:rsidR="007C405A">
        <w:rPr>
          <w:rFonts w:ascii="Verdana" w:hAnsi="Verdana"/>
          <w:sz w:val="20"/>
        </w:rPr>
        <w:t>se řídí příslušnými ustanoveními zákona č. 134/201</w:t>
      </w:r>
      <w:r w:rsidR="007C405A" w:rsidRPr="00131667">
        <w:rPr>
          <w:rFonts w:ascii="Verdana" w:hAnsi="Verdana"/>
          <w:sz w:val="20"/>
        </w:rPr>
        <w:t>6 Sb., o </w:t>
      </w:r>
      <w:r w:rsidR="007C405A">
        <w:rPr>
          <w:rFonts w:ascii="Verdana" w:hAnsi="Verdana"/>
          <w:sz w:val="20"/>
        </w:rPr>
        <w:t>zadávání veřejných zakázek</w:t>
      </w:r>
      <w:r w:rsidR="007C405A" w:rsidRPr="00131667">
        <w:rPr>
          <w:rFonts w:ascii="Verdana" w:hAnsi="Verdana"/>
          <w:sz w:val="20"/>
        </w:rPr>
        <w:t>, v platném znění</w:t>
      </w:r>
      <w:r w:rsidR="007C405A" w:rsidRPr="009F4497">
        <w:rPr>
          <w:rFonts w:ascii="Verdana" w:hAnsi="Verdana"/>
          <w:sz w:val="20"/>
        </w:rPr>
        <w:t>.</w:t>
      </w:r>
    </w:p>
    <w:p w14:paraId="5E5E8315" w14:textId="79A8FCFB" w:rsidR="009647B1" w:rsidRDefault="009647B1">
      <w:pPr>
        <w:pStyle w:val="Zkladntext"/>
        <w:numPr>
          <w:ilvl w:val="0"/>
          <w:numId w:val="23"/>
        </w:numPr>
        <w:tabs>
          <w:tab w:val="left" w:pos="567"/>
        </w:tabs>
        <w:spacing w:before="120" w:after="120" w:line="240" w:lineRule="atLeast"/>
        <w:rPr>
          <w:rFonts w:ascii="Verdana" w:hAnsi="Verdana"/>
          <w:sz w:val="20"/>
        </w:rPr>
      </w:pPr>
      <w:r>
        <w:rPr>
          <w:rFonts w:ascii="Verdana" w:hAnsi="Verdana"/>
          <w:sz w:val="20"/>
        </w:rPr>
        <w:t>Objednatel může v průběhu realizace díla definovat práce</w:t>
      </w:r>
      <w:r w:rsidR="00A6139D">
        <w:rPr>
          <w:rFonts w:ascii="Verdana" w:hAnsi="Verdana"/>
          <w:sz w:val="20"/>
        </w:rPr>
        <w:t xml:space="preserve"> a dodávky</w:t>
      </w:r>
      <w:r>
        <w:rPr>
          <w:rFonts w:ascii="Verdana" w:hAnsi="Verdana"/>
          <w:sz w:val="20"/>
        </w:rPr>
        <w:t>, které požaduje vypustit z předmětu plnění.</w:t>
      </w:r>
      <w:r w:rsidRPr="008F6A41">
        <w:rPr>
          <w:rFonts w:ascii="Verdana" w:hAnsi="Verdana"/>
          <w:sz w:val="20"/>
        </w:rPr>
        <w:t xml:space="preserve"> </w:t>
      </w:r>
      <w:r w:rsidR="006B43D0">
        <w:rPr>
          <w:rFonts w:ascii="Verdana" w:hAnsi="Verdana"/>
          <w:sz w:val="20"/>
        </w:rPr>
        <w:t>V případě, že některé položky nebudou realizovány, nebo bude realizována jen jejich část, nesmí být tyto méně práce zhotovitelem fakturovány</w:t>
      </w:r>
      <w:r>
        <w:rPr>
          <w:rFonts w:ascii="Verdana" w:hAnsi="Verdana"/>
          <w:sz w:val="20"/>
        </w:rPr>
        <w:t>.</w:t>
      </w:r>
    </w:p>
    <w:p w14:paraId="6AD7A766" w14:textId="56664B1D" w:rsidR="009647B1" w:rsidRDefault="009647B1">
      <w:pPr>
        <w:pStyle w:val="Zkladntext"/>
        <w:numPr>
          <w:ilvl w:val="0"/>
          <w:numId w:val="23"/>
        </w:numPr>
        <w:tabs>
          <w:tab w:val="left" w:pos="567"/>
        </w:tabs>
        <w:spacing w:before="120" w:after="120" w:line="240" w:lineRule="atLeast"/>
        <w:rPr>
          <w:rFonts w:ascii="Verdana" w:hAnsi="Verdana"/>
          <w:sz w:val="20"/>
        </w:rPr>
      </w:pPr>
      <w:r w:rsidRPr="000868CA">
        <w:rPr>
          <w:rFonts w:ascii="Verdana" w:hAnsi="Verdana"/>
          <w:sz w:val="20"/>
        </w:rPr>
        <w:t xml:space="preserve">Pro výpočet ceny prací provedených nad rámec původního předmětu smlouvy na základě </w:t>
      </w:r>
      <w:r>
        <w:rPr>
          <w:rFonts w:ascii="Verdana" w:hAnsi="Verdana"/>
          <w:sz w:val="20"/>
        </w:rPr>
        <w:t xml:space="preserve">písemného </w:t>
      </w:r>
      <w:r w:rsidRPr="000868CA">
        <w:rPr>
          <w:rFonts w:ascii="Verdana" w:hAnsi="Verdana"/>
          <w:sz w:val="20"/>
        </w:rPr>
        <w:t xml:space="preserve">dodatku ke smlouvě se použijí jednotkové ceny dle nabídky zhotovitele. </w:t>
      </w:r>
      <w:r w:rsidR="006B43D0" w:rsidRPr="00131667">
        <w:rPr>
          <w:rFonts w:ascii="Verdana" w:hAnsi="Verdana"/>
          <w:sz w:val="20"/>
        </w:rPr>
        <w:t xml:space="preserve">Pokud nebude možné cenu takto stanovit, potom se </w:t>
      </w:r>
      <w:r w:rsidR="006B43D0">
        <w:rPr>
          <w:rFonts w:ascii="Verdana" w:hAnsi="Verdana"/>
          <w:sz w:val="20"/>
        </w:rPr>
        <w:t xml:space="preserve">pro stanovení maxima jednotkových cen </w:t>
      </w:r>
      <w:r w:rsidR="006B43D0" w:rsidRPr="00131667">
        <w:rPr>
          <w:rFonts w:ascii="Verdana" w:hAnsi="Verdana"/>
          <w:sz w:val="20"/>
        </w:rPr>
        <w:t xml:space="preserve">použijí jednotkové ceny dle aktuálního ceníku </w:t>
      </w:r>
      <w:proofErr w:type="spellStart"/>
      <w:r w:rsidR="006B43D0">
        <w:rPr>
          <w:rFonts w:ascii="Verdana" w:hAnsi="Verdana"/>
          <w:sz w:val="20"/>
        </w:rPr>
        <w:t>Ú</w:t>
      </w:r>
      <w:r w:rsidR="006B43D0" w:rsidRPr="00131667">
        <w:rPr>
          <w:rFonts w:ascii="Verdana" w:hAnsi="Verdana"/>
          <w:sz w:val="20"/>
        </w:rPr>
        <w:t>RS</w:t>
      </w:r>
      <w:proofErr w:type="spellEnd"/>
      <w:r w:rsidR="006B43D0" w:rsidRPr="00131667">
        <w:rPr>
          <w:rFonts w:ascii="Verdana" w:hAnsi="Verdana"/>
          <w:sz w:val="20"/>
        </w:rPr>
        <w:t xml:space="preserve"> platného </w:t>
      </w:r>
      <w:r w:rsidR="006B43D0" w:rsidRPr="000868CA">
        <w:rPr>
          <w:rFonts w:ascii="Verdana" w:hAnsi="Verdana"/>
          <w:sz w:val="20"/>
        </w:rPr>
        <w:t>ke dni realizace prací provedených nad</w:t>
      </w:r>
      <w:r w:rsidR="006B43D0">
        <w:rPr>
          <w:rFonts w:ascii="Verdana" w:hAnsi="Verdana"/>
          <w:sz w:val="20"/>
        </w:rPr>
        <w:t> </w:t>
      </w:r>
      <w:r w:rsidR="006B43D0" w:rsidRPr="000868CA">
        <w:rPr>
          <w:rFonts w:ascii="Verdana" w:hAnsi="Verdana"/>
          <w:sz w:val="20"/>
        </w:rPr>
        <w:t>rámec původního předmětu smlouvy.</w:t>
      </w:r>
      <w:r w:rsidR="006B43D0">
        <w:rPr>
          <w:rFonts w:ascii="Verdana" w:hAnsi="Verdana"/>
          <w:sz w:val="20"/>
        </w:rPr>
        <w:t xml:space="preserve"> V ostatních případech bude cena víceprací stanovena dohodou smluvních stran</w:t>
      </w:r>
      <w:r w:rsidRPr="005D1D37">
        <w:rPr>
          <w:rFonts w:ascii="Verdana" w:hAnsi="Verdana"/>
          <w:sz w:val="20"/>
        </w:rPr>
        <w:t>.</w:t>
      </w:r>
    </w:p>
    <w:p w14:paraId="34EDC539" w14:textId="6E3DEE09" w:rsidR="00883E28" w:rsidRPr="005D1D37" w:rsidRDefault="009647B1">
      <w:pPr>
        <w:pStyle w:val="Zkladntext"/>
        <w:numPr>
          <w:ilvl w:val="0"/>
          <w:numId w:val="23"/>
        </w:numPr>
        <w:tabs>
          <w:tab w:val="left" w:pos="567"/>
        </w:tabs>
        <w:spacing w:before="120" w:after="120" w:line="240" w:lineRule="atLeast"/>
        <w:rPr>
          <w:rFonts w:ascii="Verdana" w:hAnsi="Verdana"/>
          <w:sz w:val="20"/>
        </w:rPr>
      </w:pPr>
      <w:r w:rsidRPr="00883E28">
        <w:rPr>
          <w:rFonts w:ascii="Verdana" w:hAnsi="Verdana"/>
          <w:sz w:val="20"/>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p>
    <w:p w14:paraId="352ED75A"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 xml:space="preserve">5. Platební </w:t>
      </w:r>
      <w:r w:rsidR="00FC074B" w:rsidRPr="00131667">
        <w:rPr>
          <w:rFonts w:ascii="Verdana" w:hAnsi="Verdana"/>
          <w:b/>
        </w:rPr>
        <w:t>podmínky</w:t>
      </w:r>
      <w:r w:rsidRPr="00131667">
        <w:rPr>
          <w:rFonts w:ascii="Verdana" w:hAnsi="Verdana"/>
          <w:sz w:val="20"/>
        </w:rPr>
        <w:t xml:space="preserve"> </w:t>
      </w:r>
    </w:p>
    <w:p w14:paraId="4C9C2FE8" w14:textId="77777777" w:rsidR="009647B1" w:rsidRPr="00131667" w:rsidRDefault="009647B1">
      <w:pPr>
        <w:pStyle w:val="Zkladntext"/>
        <w:numPr>
          <w:ilvl w:val="0"/>
          <w:numId w:val="18"/>
        </w:numPr>
        <w:tabs>
          <w:tab w:val="left" w:pos="567"/>
        </w:tabs>
        <w:spacing w:before="120" w:line="240" w:lineRule="atLeast"/>
        <w:rPr>
          <w:rFonts w:ascii="Verdana" w:hAnsi="Verdana"/>
          <w:sz w:val="20"/>
        </w:rPr>
      </w:pPr>
      <w:r w:rsidRPr="00131667">
        <w:rPr>
          <w:rFonts w:ascii="Verdana" w:hAnsi="Verdana"/>
          <w:sz w:val="20"/>
        </w:rPr>
        <w:t>Objednatel nebude poskytovat zálohy.</w:t>
      </w:r>
    </w:p>
    <w:p w14:paraId="1EE6B16C" w14:textId="77777777" w:rsidR="009647B1" w:rsidRPr="00131667" w:rsidRDefault="009647B1" w:rsidP="009647B1">
      <w:pPr>
        <w:pStyle w:val="Zkladntext"/>
        <w:tabs>
          <w:tab w:val="left" w:pos="2268"/>
        </w:tabs>
        <w:spacing w:before="60"/>
        <w:rPr>
          <w:rFonts w:ascii="Verdana" w:hAnsi="Verdana"/>
          <w:sz w:val="20"/>
        </w:rPr>
      </w:pPr>
      <w:r w:rsidRPr="00131667">
        <w:rPr>
          <w:rFonts w:ascii="Verdana" w:hAnsi="Verdana"/>
          <w:sz w:val="20"/>
        </w:rPr>
        <w:t>Objednatel se zavazuje k financování díla za podmínek a ve lhůtách dále uvedených.</w:t>
      </w:r>
    </w:p>
    <w:p w14:paraId="1331436B" w14:textId="31FEEF16" w:rsidR="009647B1" w:rsidRPr="00131667" w:rsidRDefault="009647B1">
      <w:pPr>
        <w:pStyle w:val="Zkladntext"/>
        <w:numPr>
          <w:ilvl w:val="0"/>
          <w:numId w:val="18"/>
        </w:numPr>
        <w:tabs>
          <w:tab w:val="left" w:pos="567"/>
        </w:tabs>
        <w:spacing w:before="120" w:line="240" w:lineRule="atLeast"/>
        <w:rPr>
          <w:rFonts w:ascii="Verdana" w:hAnsi="Verdana"/>
          <w:sz w:val="20"/>
        </w:rPr>
      </w:pPr>
      <w:r w:rsidRPr="00131667">
        <w:rPr>
          <w:rFonts w:ascii="Verdana" w:hAnsi="Verdana"/>
          <w:sz w:val="20"/>
        </w:rPr>
        <w:t>Provedené práce</w:t>
      </w:r>
      <w:r w:rsidR="006B43D0">
        <w:rPr>
          <w:rFonts w:ascii="Verdana" w:hAnsi="Verdana"/>
          <w:sz w:val="20"/>
        </w:rPr>
        <w:t xml:space="preserve"> a dodávky</w:t>
      </w:r>
      <w:r w:rsidRPr="00131667">
        <w:rPr>
          <w:rFonts w:ascii="Verdana" w:hAnsi="Verdana"/>
          <w:sz w:val="20"/>
        </w:rPr>
        <w:t xml:space="preserve"> budou </w:t>
      </w:r>
      <w:r>
        <w:rPr>
          <w:rFonts w:ascii="Verdana" w:hAnsi="Verdana"/>
          <w:sz w:val="20"/>
        </w:rPr>
        <w:t>zhotovitel</w:t>
      </w:r>
      <w:r w:rsidRPr="00131667">
        <w:rPr>
          <w:rFonts w:ascii="Verdana" w:hAnsi="Verdana"/>
          <w:sz w:val="20"/>
        </w:rPr>
        <w:t xml:space="preserve">em fakturovány </w:t>
      </w:r>
      <w:r w:rsidR="00B855C4">
        <w:rPr>
          <w:rFonts w:ascii="Verdana" w:hAnsi="Verdana"/>
          <w:sz w:val="20"/>
        </w:rPr>
        <w:t xml:space="preserve">průběžně, maximálně však 1x </w:t>
      </w:r>
      <w:r w:rsidRPr="00131667">
        <w:rPr>
          <w:rFonts w:ascii="Verdana" w:hAnsi="Verdana"/>
          <w:sz w:val="20"/>
        </w:rPr>
        <w:t>měsíčně</w:t>
      </w:r>
      <w:r w:rsidR="00B855C4">
        <w:rPr>
          <w:rFonts w:ascii="Verdana" w:hAnsi="Verdana"/>
          <w:sz w:val="20"/>
        </w:rPr>
        <w:t>,</w:t>
      </w:r>
      <w:r w:rsidRPr="00131667">
        <w:rPr>
          <w:rFonts w:ascii="Verdana" w:hAnsi="Verdana"/>
          <w:sz w:val="20"/>
        </w:rPr>
        <w:t xml:space="preserve"> na základě soupisu skutečně provedených prací</w:t>
      </w:r>
      <w:r w:rsidR="006B43D0">
        <w:rPr>
          <w:rFonts w:ascii="Verdana" w:hAnsi="Verdana"/>
          <w:sz w:val="20"/>
        </w:rPr>
        <w:t xml:space="preserve"> a dodávek</w:t>
      </w:r>
      <w:r w:rsidRPr="00131667">
        <w:rPr>
          <w:rFonts w:ascii="Verdana" w:hAnsi="Verdana"/>
          <w:sz w:val="20"/>
        </w:rPr>
        <w:t xml:space="preserve"> </w:t>
      </w:r>
      <w:r w:rsidR="006B43D0" w:rsidRPr="00131667">
        <w:rPr>
          <w:rFonts w:ascii="Verdana" w:hAnsi="Verdana"/>
          <w:sz w:val="20"/>
        </w:rPr>
        <w:t xml:space="preserve">vystaveného </w:t>
      </w:r>
      <w:r w:rsidR="006B43D0">
        <w:rPr>
          <w:rFonts w:ascii="Verdana" w:hAnsi="Verdana"/>
          <w:sz w:val="20"/>
        </w:rPr>
        <w:t>zhotovitel</w:t>
      </w:r>
      <w:r w:rsidR="006B43D0" w:rsidRPr="00131667">
        <w:rPr>
          <w:rFonts w:ascii="Verdana" w:hAnsi="Verdana"/>
          <w:sz w:val="20"/>
        </w:rPr>
        <w:t>em, odsouhlaseného a podepsaného zástupci obou smluvních stran</w:t>
      </w:r>
      <w:r w:rsidRPr="00131667">
        <w:rPr>
          <w:rFonts w:ascii="Verdana" w:hAnsi="Verdana"/>
          <w:sz w:val="20"/>
        </w:rPr>
        <w:t xml:space="preserve">. Dílčím plněním je skutečně provedený rozsah prací </w:t>
      </w:r>
      <w:r w:rsidR="006B43D0">
        <w:rPr>
          <w:rFonts w:ascii="Verdana" w:hAnsi="Verdana"/>
          <w:sz w:val="20"/>
        </w:rPr>
        <w:t xml:space="preserve">a dodávek </w:t>
      </w:r>
      <w:r w:rsidRPr="00131667">
        <w:rPr>
          <w:rFonts w:ascii="Verdana" w:hAnsi="Verdana"/>
          <w:sz w:val="20"/>
        </w:rPr>
        <w:t>v </w:t>
      </w:r>
      <w:r>
        <w:rPr>
          <w:rFonts w:ascii="Verdana" w:hAnsi="Verdana"/>
          <w:sz w:val="20"/>
        </w:rPr>
        <w:t>kalendářním</w:t>
      </w:r>
      <w:r w:rsidRPr="00131667">
        <w:rPr>
          <w:rFonts w:ascii="Verdana" w:hAnsi="Verdana"/>
          <w:sz w:val="20"/>
        </w:rPr>
        <w:t xml:space="preserve"> měsíci, a to k datu posledního pracovního dne v tomto měsíci. Dnem uskutečnění zdanitelného plnění je poslední pracovní den v </w:t>
      </w:r>
      <w:r>
        <w:rPr>
          <w:rFonts w:ascii="Verdana" w:hAnsi="Verdana"/>
          <w:sz w:val="20"/>
        </w:rPr>
        <w:t>kalendářním</w:t>
      </w:r>
      <w:r w:rsidRPr="00131667">
        <w:rPr>
          <w:rFonts w:ascii="Verdana" w:hAnsi="Verdana"/>
          <w:sz w:val="20"/>
        </w:rPr>
        <w:t xml:space="preserve"> měsíci. Pokud práce netrvaly celý měsíc, považuje se za den uskutečnění zdanitelného plnění den potvrzení soupisu provedených prací zástupci obou stran uvedený na tomto soupisu. Poslední faktura – daňový doklad na cenu díla musí být vystavena po předání a převzetí dokončeného díla, přičemž je dnem uskutečnění zdanitelného plnění na díle de</w:t>
      </w:r>
      <w:r>
        <w:rPr>
          <w:rFonts w:ascii="Verdana" w:hAnsi="Verdana"/>
          <w:sz w:val="20"/>
        </w:rPr>
        <w:t>n podpisu protokolu o předání a </w:t>
      </w:r>
      <w:r w:rsidRPr="00131667">
        <w:rPr>
          <w:rFonts w:ascii="Verdana" w:hAnsi="Verdana"/>
          <w:sz w:val="20"/>
        </w:rPr>
        <w:t xml:space="preserve">převzetí dokončeného díla zástupci obou smluvních stran. Faktura – daňový doklad musí být vystaven do 10 dnů ode dne uskutečnění zdanitelného plnění. </w:t>
      </w:r>
    </w:p>
    <w:p w14:paraId="63F428C6" w14:textId="78E57549" w:rsidR="009647B1" w:rsidRDefault="00B855C4">
      <w:pPr>
        <w:pStyle w:val="Zkladntext"/>
        <w:numPr>
          <w:ilvl w:val="0"/>
          <w:numId w:val="18"/>
        </w:numPr>
        <w:tabs>
          <w:tab w:val="left" w:pos="567"/>
        </w:tabs>
        <w:spacing w:before="120" w:line="240" w:lineRule="atLeast"/>
        <w:rPr>
          <w:rFonts w:ascii="Verdana" w:hAnsi="Verdana"/>
          <w:sz w:val="20"/>
        </w:rPr>
      </w:pPr>
      <w:r w:rsidRPr="00D04CC1">
        <w:rPr>
          <w:rFonts w:ascii="Verdana" w:hAnsi="Verdana"/>
          <w:sz w:val="20"/>
        </w:rPr>
        <w:t>Provedené práce až do 90% celkové ceny díla budou zhotovitelem účtovány postupně, a to na základě objednatelem písemně potvrzeného a odsouhlaseného soupisu řádně provedených prací a dodávek. Zbylých 10% celkové ceny díla bude zhotovitel oprávněn objednateli vyúčtovat po řádném dokončení a předání díla a odstranění případných vad a</w:t>
      </w:r>
      <w:r w:rsidR="006B43D0">
        <w:rPr>
          <w:rFonts w:ascii="Verdana" w:hAnsi="Verdana"/>
          <w:sz w:val="20"/>
        </w:rPr>
        <w:t> </w:t>
      </w:r>
      <w:r w:rsidRPr="00D04CC1">
        <w:rPr>
          <w:rFonts w:ascii="Verdana" w:hAnsi="Verdana"/>
          <w:sz w:val="20"/>
        </w:rPr>
        <w:t>nedodělků díla (těchto zbývajících 10% celkové ceny díla nebude uplatňováno formou pozastávek z každé fakturované částky, ale vytvoří se pozastavením 10 % z celkové hodnoty díla bez DPH poté, kdy před dokončením díla dosáhne úhrnná hodnota splatných částek 90</w:t>
      </w:r>
      <w:r>
        <w:rPr>
          <w:rFonts w:ascii="Verdana" w:hAnsi="Verdana"/>
          <w:sz w:val="20"/>
        </w:rPr>
        <w:t> </w:t>
      </w:r>
      <w:r w:rsidRPr="00D04CC1">
        <w:rPr>
          <w:rFonts w:ascii="Verdana" w:hAnsi="Verdana"/>
          <w:sz w:val="20"/>
        </w:rPr>
        <w:t xml:space="preserve">% celkové hodnoty díla bez DPH). Splatnost faktur je 30 dnů od doručení faktury objednateli </w:t>
      </w:r>
      <w:r w:rsidRPr="00D04CC1">
        <w:rPr>
          <w:rFonts w:ascii="Verdana" w:hAnsi="Verdana"/>
          <w:sz w:val="20"/>
        </w:rPr>
        <w:lastRenderedPageBreak/>
        <w:t>s výjimkou výše uvedené poslední faktury na zbývajících 10% celkové ceny díla, která bude uvolněna do 10 dnů od protokolárního předání a převzetí díla bez vad a nedodělků a v případě vad a nedodělků bude uvolněna do 10 dnů od data zápisu o odstranění vad a nedodělků, podepsaného zástupci obou stran</w:t>
      </w:r>
      <w:r w:rsidR="009647B1" w:rsidRPr="00FE3A0F">
        <w:rPr>
          <w:rFonts w:ascii="Verdana" w:hAnsi="Verdana"/>
          <w:sz w:val="20"/>
        </w:rPr>
        <w:t>.</w:t>
      </w:r>
      <w:r w:rsidR="006B43D0">
        <w:rPr>
          <w:rFonts w:ascii="Verdana" w:hAnsi="Verdana"/>
          <w:sz w:val="20"/>
        </w:rPr>
        <w:t xml:space="preserve"> </w:t>
      </w:r>
      <w:r w:rsidR="006B43D0" w:rsidRPr="00201A73">
        <w:rPr>
          <w:rFonts w:ascii="Verdana" w:hAnsi="Verdana"/>
          <w:sz w:val="20"/>
        </w:rPr>
        <w:t>Zhotovitel může po dohodě s objednatelem nahradit zádržné bankovní zárukou.</w:t>
      </w:r>
    </w:p>
    <w:p w14:paraId="28CD2A05" w14:textId="28416E47" w:rsidR="009647B1" w:rsidRPr="00D7207D" w:rsidRDefault="009647B1">
      <w:pPr>
        <w:pStyle w:val="Zkladntext"/>
        <w:numPr>
          <w:ilvl w:val="0"/>
          <w:numId w:val="18"/>
        </w:numPr>
        <w:tabs>
          <w:tab w:val="left" w:pos="567"/>
        </w:tabs>
        <w:spacing w:before="120" w:line="240" w:lineRule="atLeast"/>
        <w:rPr>
          <w:rFonts w:ascii="Verdana" w:hAnsi="Verdana"/>
          <w:sz w:val="20"/>
        </w:rPr>
      </w:pPr>
      <w:r w:rsidRPr="00D7207D">
        <w:rPr>
          <w:rFonts w:ascii="Verdana" w:hAnsi="Verdana"/>
          <w:sz w:val="20"/>
        </w:rPr>
        <w:t xml:space="preserve">Zhotovitel je povinen předložit objednateli soupis </w:t>
      </w:r>
      <w:r>
        <w:rPr>
          <w:rFonts w:ascii="Verdana" w:hAnsi="Verdana"/>
          <w:sz w:val="20"/>
        </w:rPr>
        <w:t xml:space="preserve">provedených prací </w:t>
      </w:r>
      <w:r w:rsidR="003F681B">
        <w:rPr>
          <w:rFonts w:ascii="Verdana" w:hAnsi="Verdana"/>
          <w:sz w:val="20"/>
        </w:rPr>
        <w:t xml:space="preserve">a dodávek </w:t>
      </w:r>
      <w:r>
        <w:rPr>
          <w:rFonts w:ascii="Verdana" w:hAnsi="Verdana"/>
          <w:sz w:val="20"/>
        </w:rPr>
        <w:t xml:space="preserve">dle předchozího odstavce </w:t>
      </w:r>
      <w:r w:rsidRPr="00D7207D">
        <w:rPr>
          <w:rFonts w:ascii="Verdana" w:hAnsi="Verdana"/>
          <w:sz w:val="20"/>
        </w:rPr>
        <w:t>před vystavením faktury k odsouhlasení, a to do 3 pracovních dnů od data uskutečnění zdanitelného plnění, a faktura může být vystavena až po odsouhlasení soupisu objednatelem. 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61D1BF7B" w14:textId="62ACB625" w:rsidR="009647B1" w:rsidRDefault="009647B1">
      <w:pPr>
        <w:pStyle w:val="Zkladntext"/>
        <w:numPr>
          <w:ilvl w:val="0"/>
          <w:numId w:val="18"/>
        </w:numPr>
        <w:tabs>
          <w:tab w:val="left" w:pos="567"/>
        </w:tabs>
        <w:spacing w:before="120" w:line="240" w:lineRule="atLeast"/>
        <w:rPr>
          <w:rFonts w:ascii="Verdana" w:hAnsi="Verdana"/>
          <w:sz w:val="20"/>
        </w:rPr>
      </w:pPr>
      <w:r w:rsidRPr="00D7207D">
        <w:rPr>
          <w:rFonts w:ascii="Verdana" w:hAnsi="Verdana"/>
          <w:sz w:val="20"/>
        </w:rPr>
        <w:t>Nedojde-li mezi oběma stranami k dohodě při odsouhlasení množství nebo druhu provedených prací</w:t>
      </w:r>
      <w:r w:rsidR="003F681B">
        <w:rPr>
          <w:rFonts w:ascii="Verdana" w:hAnsi="Verdana"/>
          <w:sz w:val="20"/>
        </w:rPr>
        <w:t xml:space="preserve"> a dodávek</w:t>
      </w:r>
      <w:r w:rsidRPr="00D7207D">
        <w:rPr>
          <w:rFonts w:ascii="Verdana" w:hAnsi="Verdana"/>
          <w:sz w:val="20"/>
        </w:rPr>
        <w:t>, je zhotovitel oprávněn fakturovat pouze práce, u kterých nedošlo k rozporu.</w:t>
      </w:r>
    </w:p>
    <w:p w14:paraId="46ABBE54" w14:textId="77777777" w:rsidR="009647B1" w:rsidRPr="00D95E91" w:rsidRDefault="009647B1">
      <w:pPr>
        <w:pStyle w:val="Zkladntext"/>
        <w:numPr>
          <w:ilvl w:val="0"/>
          <w:numId w:val="18"/>
        </w:numPr>
        <w:tabs>
          <w:tab w:val="left" w:pos="567"/>
        </w:tabs>
        <w:spacing w:before="120" w:line="240" w:lineRule="atLeast"/>
        <w:rPr>
          <w:rFonts w:ascii="Verdana" w:hAnsi="Verdana"/>
          <w:sz w:val="20"/>
        </w:rPr>
      </w:pPr>
      <w:r w:rsidRPr="00D95E91">
        <w:rPr>
          <w:rFonts w:ascii="Verdana" w:hAnsi="Verdana"/>
          <w:sz w:val="20"/>
        </w:rPr>
        <w:t>Podkladem pro zaplacení provedených prací je faktura – daňový doklad.</w:t>
      </w:r>
      <w:r>
        <w:rPr>
          <w:rFonts w:ascii="Verdana" w:hAnsi="Verdana"/>
          <w:sz w:val="20"/>
        </w:rPr>
        <w:t xml:space="preserve"> </w:t>
      </w:r>
      <w:r>
        <w:rPr>
          <w:rFonts w:ascii="Verdana" w:hAnsi="Verdana"/>
          <w:color w:val="FF0000"/>
          <w:sz w:val="20"/>
        </w:rPr>
        <w:t xml:space="preserve"> </w:t>
      </w:r>
    </w:p>
    <w:p w14:paraId="145CFD26" w14:textId="77777777" w:rsidR="00AD5B01" w:rsidRPr="00AE58BD" w:rsidRDefault="00AD5B01" w:rsidP="00AD5B01">
      <w:pPr>
        <w:pStyle w:val="Zkladntext"/>
        <w:tabs>
          <w:tab w:val="left" w:pos="2268"/>
        </w:tabs>
        <w:spacing w:before="60"/>
        <w:rPr>
          <w:rFonts w:ascii="Verdana" w:hAnsi="Verdana"/>
          <w:sz w:val="20"/>
        </w:rPr>
      </w:pPr>
      <w:r w:rsidRPr="00AE58BD">
        <w:rPr>
          <w:rFonts w:ascii="Verdana" w:hAnsi="Verdana"/>
          <w:sz w:val="20"/>
        </w:rPr>
        <w:t>Tento účetní – daňový doklad musí obsahovat veškeré náležitosti podle §§ 28-29 Zákona č. 235/2004 Sb. o dani z přidané hodnoty (DPH) v platném znění a náležitosti účetního dokladu ve smyslu § 11 zákona č. 563/1991 Sb., o účetnictví, ve znění pozdějších předpisů.</w:t>
      </w:r>
    </w:p>
    <w:p w14:paraId="17B3D09A" w14:textId="77777777" w:rsidR="003946D9" w:rsidRPr="00B664A8" w:rsidRDefault="003946D9" w:rsidP="003946D9">
      <w:pPr>
        <w:pStyle w:val="Zkladntext"/>
        <w:tabs>
          <w:tab w:val="left" w:pos="2268"/>
        </w:tabs>
        <w:spacing w:before="120"/>
        <w:rPr>
          <w:rFonts w:ascii="Verdana" w:hAnsi="Verdana"/>
          <w:sz w:val="20"/>
        </w:rPr>
      </w:pPr>
      <w:r w:rsidRPr="00B664A8">
        <w:rPr>
          <w:rFonts w:ascii="Verdana" w:hAnsi="Verdana"/>
          <w:sz w:val="20"/>
        </w:rPr>
        <w:t>Každý daňový doklad (faktura) musí mimo jiné obsahovat:</w:t>
      </w:r>
    </w:p>
    <w:p w14:paraId="685674DE" w14:textId="77777777" w:rsidR="003946D9" w:rsidRPr="00B664A8" w:rsidRDefault="003946D9">
      <w:pPr>
        <w:pStyle w:val="Zkladntext"/>
        <w:numPr>
          <w:ilvl w:val="0"/>
          <w:numId w:val="24"/>
        </w:numPr>
        <w:tabs>
          <w:tab w:val="left" w:pos="426"/>
        </w:tabs>
        <w:spacing w:before="60"/>
        <w:ind w:left="426" w:hanging="426"/>
        <w:rPr>
          <w:rFonts w:ascii="Verdana" w:hAnsi="Verdana"/>
          <w:sz w:val="20"/>
        </w:rPr>
      </w:pPr>
      <w:r w:rsidRPr="00B664A8">
        <w:rPr>
          <w:rFonts w:ascii="Verdana" w:hAnsi="Verdana"/>
          <w:sz w:val="20"/>
        </w:rPr>
        <w:t>objednatelem odsouhlasený soupis provedených prací, dodávek a služeb;</w:t>
      </w:r>
    </w:p>
    <w:p w14:paraId="57CE4914" w14:textId="77777777" w:rsidR="003946D9" w:rsidRDefault="003946D9">
      <w:pPr>
        <w:pStyle w:val="Zkladntext"/>
        <w:numPr>
          <w:ilvl w:val="0"/>
          <w:numId w:val="24"/>
        </w:numPr>
        <w:tabs>
          <w:tab w:val="left" w:pos="426"/>
        </w:tabs>
        <w:spacing w:before="60"/>
        <w:ind w:left="426" w:hanging="426"/>
        <w:rPr>
          <w:rFonts w:ascii="Verdana" w:hAnsi="Verdana"/>
          <w:sz w:val="20"/>
        </w:rPr>
      </w:pPr>
      <w:r w:rsidRPr="00B664A8">
        <w:rPr>
          <w:rFonts w:ascii="Verdana" w:hAnsi="Verdana"/>
          <w:sz w:val="20"/>
        </w:rPr>
        <w:t>přesný název předmětu díla, resp. jeho placené části dle soupisu skutečně provedených prací;</w:t>
      </w:r>
    </w:p>
    <w:p w14:paraId="6F4E8C41" w14:textId="773B4B29" w:rsidR="006B43D0" w:rsidRPr="00B664A8" w:rsidRDefault="006B43D0">
      <w:pPr>
        <w:pStyle w:val="Zkladntext"/>
        <w:numPr>
          <w:ilvl w:val="0"/>
          <w:numId w:val="24"/>
        </w:numPr>
        <w:tabs>
          <w:tab w:val="left" w:pos="426"/>
        </w:tabs>
        <w:spacing w:before="60"/>
        <w:ind w:left="426" w:hanging="426"/>
        <w:rPr>
          <w:rFonts w:ascii="Verdana" w:hAnsi="Verdana"/>
          <w:sz w:val="20"/>
        </w:rPr>
      </w:pPr>
      <w:r>
        <w:rPr>
          <w:rFonts w:ascii="Verdana" w:hAnsi="Verdana"/>
          <w:sz w:val="20"/>
        </w:rPr>
        <w:t>r</w:t>
      </w:r>
      <w:r w:rsidRPr="006B43D0">
        <w:rPr>
          <w:rFonts w:ascii="Verdana" w:hAnsi="Verdana"/>
          <w:sz w:val="20"/>
        </w:rPr>
        <w:t xml:space="preserve">egistrační číslo žádosti u SFŽP ČR: </w:t>
      </w:r>
      <w:r w:rsidR="00E561E6" w:rsidRPr="00E561E6">
        <w:rPr>
          <w:rFonts w:ascii="Verdana" w:hAnsi="Verdana"/>
          <w:sz w:val="20"/>
        </w:rPr>
        <w:t>7221400067</w:t>
      </w:r>
      <w:r>
        <w:rPr>
          <w:rFonts w:ascii="Verdana" w:hAnsi="Verdana"/>
          <w:sz w:val="20"/>
        </w:rPr>
        <w:t>;</w:t>
      </w:r>
    </w:p>
    <w:p w14:paraId="1FD67BB4" w14:textId="77777777" w:rsidR="003946D9" w:rsidRPr="00B664A8" w:rsidRDefault="003946D9">
      <w:pPr>
        <w:pStyle w:val="Zkladntext"/>
        <w:numPr>
          <w:ilvl w:val="0"/>
          <w:numId w:val="24"/>
        </w:numPr>
        <w:tabs>
          <w:tab w:val="left" w:pos="426"/>
        </w:tabs>
        <w:spacing w:before="60"/>
        <w:ind w:left="426" w:hanging="426"/>
        <w:rPr>
          <w:rFonts w:ascii="Verdana" w:hAnsi="Verdana"/>
          <w:sz w:val="20"/>
        </w:rPr>
      </w:pPr>
      <w:r w:rsidRPr="00B664A8">
        <w:rPr>
          <w:rFonts w:ascii="Verdana" w:hAnsi="Verdana"/>
          <w:sz w:val="20"/>
        </w:rPr>
        <w:t>celkovou cenu díla bez DPH, resp. celkovou cenu bez DPH placené části díla dle soupisu skutečně provedených prací;</w:t>
      </w:r>
    </w:p>
    <w:p w14:paraId="59DA5F8A" w14:textId="7D181FD0" w:rsidR="003946D9" w:rsidRPr="00B664A8" w:rsidRDefault="006B43D0">
      <w:pPr>
        <w:pStyle w:val="Zkladntext"/>
        <w:numPr>
          <w:ilvl w:val="0"/>
          <w:numId w:val="24"/>
        </w:numPr>
        <w:tabs>
          <w:tab w:val="left" w:pos="426"/>
        </w:tabs>
        <w:spacing w:before="60"/>
        <w:ind w:left="426" w:hanging="426"/>
        <w:rPr>
          <w:rFonts w:ascii="Verdana" w:hAnsi="Verdana"/>
          <w:sz w:val="20"/>
        </w:rPr>
      </w:pPr>
      <w:r w:rsidRPr="006B43D0">
        <w:rPr>
          <w:rFonts w:ascii="Verdana" w:hAnsi="Verdana"/>
          <w:sz w:val="20"/>
        </w:rPr>
        <w:t>celkovou cenu díla včetně DPH, resp. celkovou cenu včetně DPH placené části díla dle soupisu skutečně provedených prací</w:t>
      </w:r>
      <w:r w:rsidR="003946D9" w:rsidRPr="00B664A8">
        <w:rPr>
          <w:rFonts w:ascii="Verdana" w:hAnsi="Verdana"/>
          <w:sz w:val="20"/>
        </w:rPr>
        <w:t>.</w:t>
      </w:r>
    </w:p>
    <w:p w14:paraId="71522518" w14:textId="6B3AA7B0" w:rsidR="009647B1" w:rsidRDefault="009647B1">
      <w:pPr>
        <w:pStyle w:val="Zkladntext"/>
        <w:numPr>
          <w:ilvl w:val="0"/>
          <w:numId w:val="18"/>
        </w:numPr>
        <w:tabs>
          <w:tab w:val="left" w:pos="567"/>
        </w:tabs>
        <w:spacing w:before="120" w:line="240" w:lineRule="atLeast"/>
        <w:rPr>
          <w:rFonts w:ascii="Verdana" w:hAnsi="Verdana"/>
          <w:sz w:val="20"/>
        </w:rPr>
      </w:pPr>
      <w:r w:rsidRPr="00C53052">
        <w:rPr>
          <w:rFonts w:ascii="Verdana" w:hAnsi="Verdana"/>
          <w:sz w:val="20"/>
        </w:rPr>
        <w:t>Pokud nebude mít faktura požadované náležitosti, vyhrazuje si objednatel právo ji vrátit</w:t>
      </w:r>
      <w:r w:rsidRPr="00131667">
        <w:rPr>
          <w:rFonts w:ascii="Verdana" w:hAnsi="Verdana"/>
          <w:sz w:val="20"/>
        </w:rPr>
        <w:t xml:space="preserve"> před ukončením lhůty splatnosti k opravě nebo pře</w:t>
      </w:r>
      <w:r>
        <w:rPr>
          <w:rFonts w:ascii="Verdana" w:hAnsi="Verdana"/>
          <w:sz w:val="20"/>
        </w:rPr>
        <w:t>pracování. V takovém případě se </w:t>
      </w:r>
      <w:r w:rsidRPr="00131667">
        <w:rPr>
          <w:rFonts w:ascii="Verdana" w:hAnsi="Verdana"/>
          <w:sz w:val="20"/>
        </w:rPr>
        <w:t>přeruší doba splatnosti a nová lhůta splatnosti započne běžet dnem doručení opravené faktury objednateli.</w:t>
      </w:r>
    </w:p>
    <w:p w14:paraId="4FB7500E" w14:textId="77777777" w:rsidR="006B43D0" w:rsidRDefault="006B43D0">
      <w:pPr>
        <w:pStyle w:val="Zkladntext"/>
        <w:numPr>
          <w:ilvl w:val="0"/>
          <w:numId w:val="18"/>
        </w:numPr>
        <w:tabs>
          <w:tab w:val="left" w:pos="567"/>
        </w:tabs>
        <w:spacing w:before="120" w:line="240" w:lineRule="atLeast"/>
        <w:rPr>
          <w:rFonts w:ascii="Verdana" w:hAnsi="Verdana"/>
          <w:sz w:val="20"/>
        </w:rPr>
      </w:pPr>
      <w:r w:rsidRPr="00D56441">
        <w:rPr>
          <w:rFonts w:ascii="Verdana" w:hAnsi="Verdana"/>
          <w:sz w:val="20"/>
        </w:rPr>
        <w:t>V případě, že k datu uskutečnění zdanitelného</w:t>
      </w:r>
      <w:r>
        <w:rPr>
          <w:rFonts w:ascii="Verdana" w:hAnsi="Verdana"/>
          <w:sz w:val="20"/>
        </w:rPr>
        <w:t xml:space="preserve"> plnění dojde u zhotovitele k </w:t>
      </w:r>
      <w:r w:rsidRPr="00D56441">
        <w:rPr>
          <w:rFonts w:ascii="Verdana" w:hAnsi="Verdana"/>
          <w:sz w:val="20"/>
        </w:rPr>
        <w:t xml:space="preserve">naplnění podmínek tzv. nespolehlivého plátce </w:t>
      </w:r>
      <w:r w:rsidRPr="008943C9">
        <w:rPr>
          <w:rFonts w:ascii="Verdana" w:hAnsi="Verdana"/>
          <w:sz w:val="20"/>
        </w:rPr>
        <w:t>ve smyslu § 106a zákona o DPH</w:t>
      </w:r>
      <w:r w:rsidRPr="00D56441">
        <w:rPr>
          <w:rFonts w:ascii="Verdana" w:hAnsi="Verdana"/>
          <w:sz w:val="20"/>
        </w:rPr>
        <w:t xml:space="preserve"> nebo </w:t>
      </w:r>
      <w:r>
        <w:rPr>
          <w:rFonts w:ascii="Verdana" w:hAnsi="Verdana"/>
          <w:sz w:val="20"/>
        </w:rPr>
        <w:t>objednatel</w:t>
      </w:r>
      <w:r w:rsidRPr="00D56441">
        <w:rPr>
          <w:rFonts w:ascii="Verdana" w:hAnsi="Verdana"/>
          <w:sz w:val="20"/>
        </w:rPr>
        <w:t xml:space="preserve"> ve faktuře uvede jako bankovní spojení pro úhradu ceny </w:t>
      </w:r>
      <w:r>
        <w:rPr>
          <w:rFonts w:ascii="Verdana" w:hAnsi="Verdana"/>
          <w:sz w:val="20"/>
        </w:rPr>
        <w:t xml:space="preserve">za dílo </w:t>
      </w:r>
      <w:r w:rsidRPr="00D56441">
        <w:rPr>
          <w:rFonts w:ascii="Verdana" w:hAnsi="Verdana"/>
          <w:sz w:val="20"/>
        </w:rPr>
        <w:t xml:space="preserve">jiný účet, než je účet zdanitelného plnění, který je správcem daně pro </w:t>
      </w:r>
      <w:r>
        <w:rPr>
          <w:rFonts w:ascii="Verdana" w:hAnsi="Verdana"/>
          <w:sz w:val="20"/>
        </w:rPr>
        <w:t>zhotovitele</w:t>
      </w:r>
      <w:r w:rsidRPr="00D56441">
        <w:rPr>
          <w:rFonts w:ascii="Verdana" w:hAnsi="Verdana"/>
          <w:sz w:val="20"/>
        </w:rPr>
        <w:t xml:space="preserve"> zveřejněn způsobem umožňujícím dálkový přístup, je </w:t>
      </w:r>
      <w:r>
        <w:rPr>
          <w:rFonts w:ascii="Verdana" w:hAnsi="Verdana"/>
          <w:sz w:val="20"/>
        </w:rPr>
        <w:t>objednatel</w:t>
      </w:r>
      <w:r w:rsidRPr="00D56441">
        <w:rPr>
          <w:rFonts w:ascii="Verdana" w:hAnsi="Verdana"/>
          <w:sz w:val="20"/>
        </w:rPr>
        <w:t xml:space="preserve"> oprávněn uhradit část finančního závazku na uhrazení ceny</w:t>
      </w:r>
      <w:r>
        <w:rPr>
          <w:rFonts w:ascii="Verdana" w:hAnsi="Verdana"/>
          <w:sz w:val="20"/>
        </w:rPr>
        <w:t xml:space="preserve"> za dílo</w:t>
      </w:r>
      <w:r w:rsidRPr="00D56441">
        <w:rPr>
          <w:rFonts w:ascii="Verdana" w:hAnsi="Verdana"/>
          <w:sz w:val="20"/>
        </w:rPr>
        <w:t xml:space="preserve"> </w:t>
      </w:r>
      <w:r>
        <w:rPr>
          <w:rFonts w:ascii="Verdana" w:hAnsi="Verdana"/>
          <w:sz w:val="20"/>
        </w:rPr>
        <w:t>zhotoviteli</w:t>
      </w:r>
      <w:r w:rsidRPr="00D56441">
        <w:rPr>
          <w:rFonts w:ascii="Verdana" w:hAnsi="Verdana"/>
          <w:sz w:val="20"/>
        </w:rPr>
        <w:t xml:space="preserve"> ve výši vypočtené DPH přímo na účet příslušného správce daně. Postupem dle tohoto odstavce se finanční závazek </w:t>
      </w:r>
      <w:r>
        <w:rPr>
          <w:rFonts w:ascii="Verdana" w:hAnsi="Verdana"/>
          <w:sz w:val="20"/>
        </w:rPr>
        <w:t>objednatele</w:t>
      </w:r>
      <w:r w:rsidRPr="00D56441">
        <w:rPr>
          <w:rFonts w:ascii="Verdana" w:hAnsi="Verdana"/>
          <w:sz w:val="20"/>
        </w:rPr>
        <w:t xml:space="preserve"> vůči </w:t>
      </w:r>
      <w:r>
        <w:rPr>
          <w:rFonts w:ascii="Verdana" w:hAnsi="Verdana"/>
          <w:sz w:val="20"/>
        </w:rPr>
        <w:t>zhotoviteli</w:t>
      </w:r>
      <w:r w:rsidRPr="00D56441">
        <w:rPr>
          <w:rFonts w:ascii="Verdana" w:hAnsi="Verdana"/>
          <w:sz w:val="20"/>
        </w:rPr>
        <w:t xml:space="preserve"> ve výši daně z</w:t>
      </w:r>
      <w:r>
        <w:rPr>
          <w:rFonts w:ascii="Verdana" w:hAnsi="Verdana"/>
          <w:sz w:val="20"/>
        </w:rPr>
        <w:t> </w:t>
      </w:r>
      <w:r w:rsidRPr="00D56441">
        <w:rPr>
          <w:rFonts w:ascii="Verdana" w:hAnsi="Verdana"/>
          <w:sz w:val="20"/>
        </w:rPr>
        <w:t xml:space="preserve">přidané hodnoty odvedené </w:t>
      </w:r>
      <w:r>
        <w:rPr>
          <w:rFonts w:ascii="Verdana" w:hAnsi="Verdana"/>
          <w:sz w:val="20"/>
        </w:rPr>
        <w:t>objednatelem</w:t>
      </w:r>
      <w:r w:rsidRPr="00D56441">
        <w:rPr>
          <w:rFonts w:ascii="Verdana" w:hAnsi="Verdana"/>
          <w:sz w:val="20"/>
        </w:rPr>
        <w:t xml:space="preserve"> považuje za zcela uspokojený.</w:t>
      </w:r>
    </w:p>
    <w:p w14:paraId="41CE2199" w14:textId="46870074" w:rsidR="006B43D0" w:rsidRDefault="006B43D0" w:rsidP="006B43D0">
      <w:pPr>
        <w:pStyle w:val="Zkladntext"/>
        <w:tabs>
          <w:tab w:val="left" w:pos="567"/>
        </w:tabs>
        <w:spacing w:before="120" w:line="240" w:lineRule="atLeast"/>
        <w:rPr>
          <w:rFonts w:ascii="Verdana" w:hAnsi="Verdana"/>
          <w:sz w:val="20"/>
        </w:rPr>
      </w:pPr>
      <w:r>
        <w:rPr>
          <w:rFonts w:ascii="Verdana" w:hAnsi="Verdana"/>
          <w:sz w:val="20"/>
        </w:rPr>
        <w:t xml:space="preserve">Zhotovitel je povinen neprodleně informovat objednatele o skutečnosti, že je nespolehlivým plátcem </w:t>
      </w:r>
      <w:r w:rsidRPr="008943C9">
        <w:rPr>
          <w:rFonts w:ascii="Verdana" w:hAnsi="Verdana"/>
          <w:sz w:val="20"/>
        </w:rPr>
        <w:t>ve smyslu § 106a zákona o DPH</w:t>
      </w:r>
      <w:r>
        <w:rPr>
          <w:rFonts w:ascii="Verdana" w:hAnsi="Verdana"/>
          <w:sz w:val="20"/>
        </w:rPr>
        <w:t>.</w:t>
      </w:r>
    </w:p>
    <w:p w14:paraId="3CB2C2C8" w14:textId="77777777" w:rsidR="00911768" w:rsidRPr="00DB415F" w:rsidRDefault="00911768" w:rsidP="009B33E6">
      <w:pPr>
        <w:pStyle w:val="Zkladntext"/>
        <w:tabs>
          <w:tab w:val="left" w:pos="2268"/>
        </w:tabs>
        <w:spacing w:before="480"/>
        <w:jc w:val="center"/>
        <w:rPr>
          <w:rFonts w:ascii="Verdana" w:hAnsi="Verdana"/>
          <w:b/>
        </w:rPr>
      </w:pPr>
      <w:r w:rsidRPr="00DB415F">
        <w:rPr>
          <w:rFonts w:ascii="Verdana" w:hAnsi="Verdana"/>
          <w:b/>
        </w:rPr>
        <w:t xml:space="preserve">6. Ostatní ujednání </w:t>
      </w:r>
    </w:p>
    <w:p w14:paraId="4B0B6B8E" w14:textId="00F2628F" w:rsidR="0032530F" w:rsidRDefault="0032530F">
      <w:pPr>
        <w:pStyle w:val="Zkladntext"/>
        <w:numPr>
          <w:ilvl w:val="0"/>
          <w:numId w:val="17"/>
        </w:numPr>
        <w:tabs>
          <w:tab w:val="left" w:pos="567"/>
        </w:tabs>
        <w:spacing w:before="120" w:line="240" w:lineRule="atLeast"/>
        <w:rPr>
          <w:rFonts w:ascii="Verdana" w:hAnsi="Verdana"/>
          <w:sz w:val="20"/>
        </w:rPr>
      </w:pPr>
      <w:r w:rsidRPr="00691E24">
        <w:rPr>
          <w:rFonts w:ascii="Verdana" w:hAnsi="Verdana" w:cstheme="minorHAnsi"/>
          <w:sz w:val="20"/>
        </w:rPr>
        <w:t>Zhotovitel se zavazuje provést dílo ve vysoké kvalitě, vlastním jménem a na vlastní odpovědnost.</w:t>
      </w:r>
      <w:r>
        <w:rPr>
          <w:rFonts w:ascii="Verdana" w:hAnsi="Verdana" w:cstheme="minorHAnsi"/>
          <w:sz w:val="20"/>
        </w:rPr>
        <w:t xml:space="preserve"> </w:t>
      </w:r>
      <w:r w:rsidRPr="000E4E84">
        <w:rPr>
          <w:rFonts w:ascii="Verdana" w:hAnsi="Verdana"/>
          <w:sz w:val="20"/>
        </w:rPr>
        <w:t xml:space="preserve">Dílo provede zhotovitel na svůj náklad a na své nebezpečí dle této smlouvy. </w:t>
      </w:r>
      <w:r w:rsidRPr="009748F7">
        <w:rPr>
          <w:rFonts w:ascii="Verdana" w:hAnsi="Verdana"/>
          <w:sz w:val="20"/>
        </w:rPr>
        <w:t xml:space="preserve">Dílo bude provedeno ve shodě s požadavky objednatele </w:t>
      </w:r>
      <w:r>
        <w:rPr>
          <w:rFonts w:ascii="Verdana" w:hAnsi="Verdana"/>
          <w:sz w:val="20"/>
        </w:rPr>
        <w:t xml:space="preserve">definovanými </w:t>
      </w:r>
      <w:r w:rsidRPr="004F719A">
        <w:rPr>
          <w:rFonts w:ascii="Verdana" w:hAnsi="Verdana"/>
          <w:sz w:val="20"/>
        </w:rPr>
        <w:t xml:space="preserve">v zadávací dokumentaci </w:t>
      </w:r>
      <w:r>
        <w:rPr>
          <w:rFonts w:ascii="Verdana" w:hAnsi="Verdana"/>
          <w:sz w:val="20"/>
        </w:rPr>
        <w:t>k zadávacímu</w:t>
      </w:r>
      <w:r w:rsidRPr="004F719A">
        <w:rPr>
          <w:rFonts w:ascii="Verdana" w:hAnsi="Verdana"/>
          <w:sz w:val="20"/>
        </w:rPr>
        <w:t xml:space="preserve"> řízení</w:t>
      </w:r>
      <w:r>
        <w:rPr>
          <w:rFonts w:ascii="Verdana" w:hAnsi="Verdana"/>
          <w:sz w:val="20"/>
        </w:rPr>
        <w:t xml:space="preserve"> na dodavatele této zakázky.</w:t>
      </w:r>
    </w:p>
    <w:p w14:paraId="60749BA5" w14:textId="2021C83C" w:rsidR="009647B1" w:rsidRPr="00AE58BD" w:rsidRDefault="009647B1">
      <w:pPr>
        <w:pStyle w:val="Zkladntext"/>
        <w:numPr>
          <w:ilvl w:val="0"/>
          <w:numId w:val="17"/>
        </w:numPr>
        <w:tabs>
          <w:tab w:val="left" w:pos="567"/>
        </w:tabs>
        <w:spacing w:before="120" w:line="240" w:lineRule="atLeast"/>
        <w:rPr>
          <w:rFonts w:ascii="Verdana" w:hAnsi="Verdana"/>
          <w:sz w:val="20"/>
        </w:rPr>
      </w:pPr>
      <w:r w:rsidRPr="00AE58BD">
        <w:rPr>
          <w:rFonts w:ascii="Verdana" w:hAnsi="Verdana"/>
          <w:sz w:val="20"/>
        </w:rPr>
        <w:t xml:space="preserve">Případné změny oproti původnímu rozsahu prací </w:t>
      </w:r>
      <w:r w:rsidR="006B43D0">
        <w:rPr>
          <w:rFonts w:ascii="Verdana" w:hAnsi="Verdana"/>
          <w:sz w:val="20"/>
        </w:rPr>
        <w:t xml:space="preserve">a </w:t>
      </w:r>
      <w:r w:rsidR="00AE58BD">
        <w:rPr>
          <w:rFonts w:ascii="Verdana" w:hAnsi="Verdana"/>
          <w:sz w:val="20"/>
        </w:rPr>
        <w:t xml:space="preserve">dodávek </w:t>
      </w:r>
      <w:r w:rsidRPr="00AE58BD">
        <w:rPr>
          <w:rFonts w:ascii="Verdana" w:hAnsi="Verdana"/>
          <w:sz w:val="20"/>
        </w:rPr>
        <w:t xml:space="preserve">a jejich vliv na realizaci budou řešeny dodatkem ke smlouvě. </w:t>
      </w:r>
      <w:r w:rsidR="00060BD2" w:rsidRPr="00DB415F">
        <w:rPr>
          <w:rFonts w:ascii="Verdana" w:hAnsi="Verdana"/>
          <w:sz w:val="20"/>
        </w:rPr>
        <w:t>Drobné odchylky, které nebudou mít vliv na cenu</w:t>
      </w:r>
      <w:r w:rsidR="00060BD2" w:rsidRPr="00131667">
        <w:rPr>
          <w:rFonts w:ascii="Verdana" w:hAnsi="Verdana"/>
          <w:sz w:val="20"/>
        </w:rPr>
        <w:t xml:space="preserve"> a termín pl</w:t>
      </w:r>
      <w:r w:rsidR="00060BD2">
        <w:rPr>
          <w:rFonts w:ascii="Verdana" w:hAnsi="Verdana"/>
          <w:sz w:val="20"/>
        </w:rPr>
        <w:t>nění bude objednatel po dohodě se</w:t>
      </w:r>
      <w:r w:rsidR="00060BD2" w:rsidRPr="00131667">
        <w:rPr>
          <w:rFonts w:ascii="Verdana" w:hAnsi="Verdana"/>
          <w:sz w:val="20"/>
        </w:rPr>
        <w:t xml:space="preserve"> </w:t>
      </w:r>
      <w:r w:rsidR="00060BD2">
        <w:rPr>
          <w:rFonts w:ascii="Verdana" w:hAnsi="Verdana"/>
          <w:sz w:val="20"/>
        </w:rPr>
        <w:t>zhotovitel</w:t>
      </w:r>
      <w:r w:rsidR="00060BD2" w:rsidRPr="00131667">
        <w:rPr>
          <w:rFonts w:ascii="Verdana" w:hAnsi="Verdana"/>
          <w:sz w:val="20"/>
        </w:rPr>
        <w:t xml:space="preserve">em potvrzovat a schvalovat </w:t>
      </w:r>
      <w:r w:rsidR="00060BD2">
        <w:rPr>
          <w:rFonts w:ascii="Verdana" w:hAnsi="Verdana"/>
          <w:sz w:val="20"/>
        </w:rPr>
        <w:t>průběžně, a to vždy písemnou formou</w:t>
      </w:r>
      <w:r w:rsidRPr="00AE58BD">
        <w:rPr>
          <w:rFonts w:ascii="Verdana" w:hAnsi="Verdana"/>
          <w:sz w:val="20"/>
        </w:rPr>
        <w:t>.</w:t>
      </w:r>
    </w:p>
    <w:p w14:paraId="7483FFB3" w14:textId="352BCD7F" w:rsidR="009647B1" w:rsidRPr="00AE58BD" w:rsidRDefault="00060BD2">
      <w:pPr>
        <w:pStyle w:val="Zkladntext"/>
        <w:numPr>
          <w:ilvl w:val="0"/>
          <w:numId w:val="17"/>
        </w:numPr>
        <w:tabs>
          <w:tab w:val="left" w:pos="567"/>
        </w:tabs>
        <w:spacing w:before="120" w:line="240" w:lineRule="atLeast"/>
        <w:rPr>
          <w:rFonts w:ascii="Verdana" w:hAnsi="Verdana"/>
          <w:sz w:val="20"/>
        </w:rPr>
      </w:pPr>
      <w:r>
        <w:rPr>
          <w:rFonts w:ascii="Verdana" w:hAnsi="Verdana"/>
          <w:sz w:val="20"/>
        </w:rPr>
        <w:lastRenderedPageBreak/>
        <w:t xml:space="preserve">Objednatel je odpovědný za správnost a úplnost předané dokumentace. </w:t>
      </w:r>
      <w:r w:rsidRPr="00A0238A">
        <w:rPr>
          <w:rFonts w:ascii="Verdana" w:hAnsi="Verdana"/>
          <w:sz w:val="20"/>
        </w:rPr>
        <w:t xml:space="preserve">Zhotovitel prohlašuje, že si řádně prostudoval dokumentaci </w:t>
      </w:r>
      <w:r>
        <w:rPr>
          <w:rFonts w:ascii="Verdana" w:hAnsi="Verdana"/>
          <w:sz w:val="20"/>
        </w:rPr>
        <w:t>související s realizací díla</w:t>
      </w:r>
      <w:r w:rsidRPr="00A0238A">
        <w:rPr>
          <w:rFonts w:ascii="Verdana" w:hAnsi="Verdana"/>
          <w:sz w:val="20"/>
        </w:rPr>
        <w:t>, ověřil její technické řešení, specifikaci materiálů a zařízení, rozsah souvisejících a doprovodných činností, seznámil se</w:t>
      </w:r>
      <w:r>
        <w:rPr>
          <w:rFonts w:ascii="Verdana" w:hAnsi="Verdana"/>
          <w:sz w:val="20"/>
        </w:rPr>
        <w:t> </w:t>
      </w:r>
      <w:r w:rsidRPr="00A0238A">
        <w:rPr>
          <w:rFonts w:ascii="Verdana" w:hAnsi="Verdana"/>
          <w:sz w:val="20"/>
        </w:rPr>
        <w:t>s podmínkami plnění díla a jako odborně způsobilá osoba má povinnost nejpozději před zahájením prací na příslušné části díla bezodkladně upozornit objednatele na</w:t>
      </w:r>
      <w:r>
        <w:rPr>
          <w:rFonts w:ascii="Verdana" w:hAnsi="Verdana"/>
          <w:sz w:val="20"/>
        </w:rPr>
        <w:t> </w:t>
      </w:r>
      <w:r w:rsidRPr="00A0238A">
        <w:rPr>
          <w:rFonts w:ascii="Verdana" w:hAnsi="Verdana"/>
          <w:sz w:val="20"/>
        </w:rPr>
        <w:t>zjištěné vady a</w:t>
      </w:r>
      <w:r>
        <w:rPr>
          <w:rFonts w:ascii="Verdana" w:hAnsi="Verdana"/>
          <w:sz w:val="20"/>
        </w:rPr>
        <w:t> </w:t>
      </w:r>
      <w:r w:rsidRPr="00A0238A">
        <w:rPr>
          <w:rFonts w:ascii="Verdana" w:hAnsi="Verdana"/>
          <w:sz w:val="20"/>
        </w:rPr>
        <w:t xml:space="preserve">nedostatky, případnou neúplnost či chybnost </w:t>
      </w:r>
      <w:r>
        <w:rPr>
          <w:rFonts w:ascii="Verdana" w:hAnsi="Verdana"/>
          <w:sz w:val="20"/>
        </w:rPr>
        <w:t>předané</w:t>
      </w:r>
      <w:r w:rsidRPr="00A0238A">
        <w:rPr>
          <w:rFonts w:ascii="Verdana" w:hAnsi="Verdana"/>
          <w:sz w:val="20"/>
        </w:rPr>
        <w:t xml:space="preserve"> dokumentace.</w:t>
      </w:r>
      <w:r w:rsidRPr="00131667">
        <w:rPr>
          <w:rFonts w:ascii="Verdana" w:hAnsi="Verdana"/>
          <w:sz w:val="20"/>
        </w:rPr>
        <w:t xml:space="preserve"> Soupis zjištěných vad a nedostatků bude obsahovat návrh na</w:t>
      </w:r>
      <w:r>
        <w:rPr>
          <w:rFonts w:ascii="Verdana" w:hAnsi="Verdana"/>
          <w:sz w:val="20"/>
        </w:rPr>
        <w:t> </w:t>
      </w:r>
      <w:r w:rsidRPr="00131667">
        <w:rPr>
          <w:rFonts w:ascii="Verdana" w:hAnsi="Verdana"/>
          <w:sz w:val="20"/>
        </w:rPr>
        <w:t>jejich odstranění, a to včetně vymezení</w:t>
      </w:r>
      <w:r>
        <w:rPr>
          <w:rFonts w:ascii="Verdana" w:hAnsi="Verdana"/>
          <w:sz w:val="20"/>
        </w:rPr>
        <w:t xml:space="preserve"> dopadu na předmět a </w:t>
      </w:r>
      <w:r w:rsidRPr="00131667">
        <w:rPr>
          <w:rFonts w:ascii="Verdana" w:hAnsi="Verdana"/>
          <w:sz w:val="20"/>
        </w:rPr>
        <w:t>cenu díla.</w:t>
      </w:r>
      <w:r>
        <w:rPr>
          <w:rFonts w:ascii="Verdana" w:hAnsi="Verdana"/>
          <w:sz w:val="20"/>
        </w:rPr>
        <w:t xml:space="preserve"> </w:t>
      </w:r>
      <w:r w:rsidRPr="00131667">
        <w:rPr>
          <w:rFonts w:ascii="Verdana" w:hAnsi="Verdana"/>
          <w:sz w:val="20"/>
        </w:rPr>
        <w:t>Objednatel následně zajistí jejich odstranění, příp. doplnění</w:t>
      </w:r>
      <w:r w:rsidR="009647B1" w:rsidRPr="00AE58BD">
        <w:rPr>
          <w:rFonts w:ascii="Verdana" w:hAnsi="Verdana"/>
          <w:sz w:val="20"/>
        </w:rPr>
        <w:t>.</w:t>
      </w:r>
    </w:p>
    <w:p w14:paraId="06F5726A" w14:textId="1A662D0D" w:rsidR="009647B1" w:rsidRPr="00131667" w:rsidRDefault="009647B1">
      <w:pPr>
        <w:pStyle w:val="Zkladntext"/>
        <w:numPr>
          <w:ilvl w:val="0"/>
          <w:numId w:val="17"/>
        </w:numPr>
        <w:tabs>
          <w:tab w:val="left" w:pos="567"/>
        </w:tabs>
        <w:spacing w:before="120" w:line="240" w:lineRule="atLeast"/>
        <w:rPr>
          <w:rFonts w:ascii="Verdana" w:hAnsi="Verdana"/>
          <w:sz w:val="20"/>
        </w:rPr>
      </w:pPr>
      <w:r w:rsidRPr="00AE58BD">
        <w:rPr>
          <w:rFonts w:ascii="Verdana" w:hAnsi="Verdana"/>
          <w:sz w:val="20"/>
        </w:rPr>
        <w:t xml:space="preserve">Zhotovitel se zavazuje a odpovídá za to, že při realizaci díla nepoužije žádný materiál, o kterém je v době jeho užití známo, že je škodlivý, a to zejména </w:t>
      </w:r>
      <w:r w:rsidR="002155B7">
        <w:rPr>
          <w:rFonts w:ascii="Verdana" w:hAnsi="Verdana"/>
          <w:sz w:val="20"/>
        </w:rPr>
        <w:t xml:space="preserve">k </w:t>
      </w:r>
      <w:r w:rsidRPr="00AE58BD">
        <w:rPr>
          <w:rFonts w:ascii="Verdana" w:hAnsi="Verdana"/>
          <w:sz w:val="20"/>
        </w:rPr>
        <w:t>životnímu prostředí nebo zdraví osob. Zhotovitel se zavazuje na zhotovení díla použít pouze materiály I. jakosti a</w:t>
      </w:r>
      <w:r w:rsidR="00060BD2">
        <w:rPr>
          <w:rFonts w:ascii="Verdana" w:hAnsi="Verdana"/>
          <w:sz w:val="20"/>
        </w:rPr>
        <w:t> </w:t>
      </w:r>
      <w:r w:rsidRPr="00AE58BD">
        <w:rPr>
          <w:rFonts w:ascii="Verdana" w:hAnsi="Verdana"/>
          <w:sz w:val="20"/>
        </w:rPr>
        <w:t>materiály, které mají kvalitu odpovídající jejich použití při provádění díla, zhotovitel je povinen provádět důslednou kontrolu nakupovaných materiálů, hmot, surovin a dalších věcí potřebných pro plnění předmětu smlouvy a vyžadovat od výrobců a dodavatelů atesty,</w:t>
      </w:r>
      <w:r w:rsidRPr="00883E28">
        <w:rPr>
          <w:rFonts w:ascii="Verdana" w:hAnsi="Verdana"/>
          <w:sz w:val="20"/>
        </w:rPr>
        <w:t xml:space="preserve"> prohlášení o shodě, certifikáty a záruční dokumentaci.</w:t>
      </w:r>
    </w:p>
    <w:p w14:paraId="1132EDB4" w14:textId="77777777" w:rsidR="009647B1" w:rsidRPr="00131667" w:rsidRDefault="009647B1">
      <w:pPr>
        <w:pStyle w:val="Zkladntext"/>
        <w:numPr>
          <w:ilvl w:val="0"/>
          <w:numId w:val="17"/>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neprovede práce, pokud by jejich prováděním porušil zákon, úřední opatření, nebo ohrozil bezpečnost života a zdraví.</w:t>
      </w:r>
    </w:p>
    <w:p w14:paraId="69D5D7C6" w14:textId="09E49940" w:rsidR="009647B1" w:rsidRDefault="009647B1">
      <w:pPr>
        <w:pStyle w:val="Zkladntext"/>
        <w:numPr>
          <w:ilvl w:val="0"/>
          <w:numId w:val="17"/>
        </w:numPr>
        <w:tabs>
          <w:tab w:val="left" w:pos="567"/>
        </w:tabs>
        <w:spacing w:before="120" w:line="240" w:lineRule="atLeast"/>
        <w:rPr>
          <w:rFonts w:ascii="Verdana" w:hAnsi="Verdana"/>
          <w:sz w:val="20"/>
        </w:rPr>
      </w:pPr>
      <w:r w:rsidRPr="00131667">
        <w:rPr>
          <w:rFonts w:ascii="Verdana" w:hAnsi="Verdana"/>
          <w:sz w:val="20"/>
        </w:rPr>
        <w:t>V</w:t>
      </w:r>
      <w:r>
        <w:rPr>
          <w:rFonts w:ascii="Verdana" w:hAnsi="Verdana"/>
          <w:sz w:val="20"/>
        </w:rPr>
        <w:t> </w:t>
      </w:r>
      <w:r w:rsidRPr="00131667">
        <w:rPr>
          <w:rFonts w:ascii="Verdana" w:hAnsi="Verdana"/>
          <w:sz w:val="20"/>
        </w:rPr>
        <w:t>případě</w:t>
      </w:r>
      <w:r>
        <w:rPr>
          <w:rFonts w:ascii="Verdana" w:hAnsi="Verdana"/>
          <w:sz w:val="20"/>
        </w:rPr>
        <w:t>,</w:t>
      </w:r>
      <w:r w:rsidRPr="00131667">
        <w:rPr>
          <w:rFonts w:ascii="Verdana" w:hAnsi="Verdana"/>
          <w:sz w:val="20"/>
        </w:rPr>
        <w:t xml:space="preserve"> že došlo k poškození inženýrských sítí, nese veškeré náklady na jejich obnovu </w:t>
      </w:r>
      <w:r>
        <w:rPr>
          <w:rFonts w:ascii="Verdana" w:hAnsi="Verdana"/>
          <w:sz w:val="20"/>
        </w:rPr>
        <w:t>zhotovitel</w:t>
      </w:r>
      <w:r w:rsidRPr="00131667">
        <w:rPr>
          <w:rFonts w:ascii="Verdana" w:hAnsi="Verdana"/>
          <w:sz w:val="20"/>
        </w:rPr>
        <w:t>.</w:t>
      </w:r>
    </w:p>
    <w:p w14:paraId="4BC3A869" w14:textId="77777777" w:rsidR="009647B1" w:rsidRDefault="009647B1">
      <w:pPr>
        <w:pStyle w:val="Zkladntext"/>
        <w:numPr>
          <w:ilvl w:val="0"/>
          <w:numId w:val="17"/>
        </w:numPr>
        <w:tabs>
          <w:tab w:val="left" w:pos="567"/>
        </w:tabs>
        <w:spacing w:before="120" w:line="240" w:lineRule="atLeast"/>
        <w:rPr>
          <w:rFonts w:ascii="Verdana" w:hAnsi="Verdana"/>
          <w:sz w:val="20"/>
        </w:rPr>
      </w:pPr>
      <w:r>
        <w:rPr>
          <w:rFonts w:ascii="Verdana" w:hAnsi="Verdana"/>
          <w:sz w:val="20"/>
        </w:rPr>
        <w:t xml:space="preserve">Pokud to vyplývá ze zvláštních právních předpisů, jmenuje objednatel koordinátora bezpečnosti práce na staveništi. </w:t>
      </w:r>
    </w:p>
    <w:p w14:paraId="2C20AA0C" w14:textId="77777777" w:rsidR="009647B1" w:rsidRDefault="009647B1">
      <w:pPr>
        <w:pStyle w:val="Zkladntext"/>
        <w:numPr>
          <w:ilvl w:val="0"/>
          <w:numId w:val="17"/>
        </w:numPr>
        <w:tabs>
          <w:tab w:val="left" w:pos="567"/>
        </w:tabs>
        <w:spacing w:before="120" w:line="240" w:lineRule="atLeast"/>
        <w:rPr>
          <w:rFonts w:ascii="Verdana" w:hAnsi="Verdana"/>
          <w:sz w:val="20"/>
        </w:rPr>
      </w:pPr>
      <w:bookmarkStart w:id="17" w:name="_Hlk49420137"/>
      <w:r w:rsidRPr="00403FAD">
        <w:rPr>
          <w:rFonts w:ascii="Verdana" w:hAnsi="Verdana"/>
          <w:sz w:val="20"/>
        </w:rPr>
        <w:t xml:space="preserve">Zhotovitel je povinen po celou dobu plnění předmětu smlouvy vést seznam všech svých podzhotovitelů, včetně informace o výši jejich podílu na předmětu smlouvy. </w:t>
      </w:r>
      <w:r w:rsidRPr="00131667">
        <w:rPr>
          <w:rFonts w:ascii="Verdana" w:hAnsi="Verdana"/>
          <w:sz w:val="20"/>
        </w:rPr>
        <w:t xml:space="preserve">Tento seznam musí být </w:t>
      </w:r>
      <w:r>
        <w:rPr>
          <w:rFonts w:ascii="Verdana" w:hAnsi="Verdana"/>
          <w:sz w:val="20"/>
        </w:rPr>
        <w:t>zhotovitelem</w:t>
      </w:r>
      <w:r w:rsidRPr="00131667">
        <w:rPr>
          <w:rFonts w:ascii="Verdana" w:hAnsi="Verdana"/>
          <w:sz w:val="20"/>
        </w:rPr>
        <w:t xml:space="preserve"> průběžně aktualizován. Nejpozději do 30 dnů po ukončení realizace díla je</w:t>
      </w:r>
      <w:r>
        <w:rPr>
          <w:rFonts w:ascii="Verdana" w:hAnsi="Verdana"/>
          <w:sz w:val="20"/>
        </w:rPr>
        <w:t> zhotovitel</w:t>
      </w:r>
      <w:r w:rsidRPr="00131667">
        <w:rPr>
          <w:rFonts w:ascii="Verdana" w:hAnsi="Verdana"/>
          <w:sz w:val="20"/>
        </w:rPr>
        <w:t xml:space="preserve"> povinen předat objednat</w:t>
      </w:r>
      <w:r>
        <w:rPr>
          <w:rFonts w:ascii="Verdana" w:hAnsi="Verdana"/>
          <w:sz w:val="20"/>
        </w:rPr>
        <w:t>eli konečnou podobu seznamu podzhotovitel</w:t>
      </w:r>
      <w:r w:rsidRPr="00131667">
        <w:rPr>
          <w:rFonts w:ascii="Verdana" w:hAnsi="Verdana"/>
          <w:sz w:val="20"/>
        </w:rPr>
        <w:t>ů, kteří se podíleli na realizaci díla s uvedením výše podílu jejich plnění.</w:t>
      </w:r>
    </w:p>
    <w:p w14:paraId="7C286965" w14:textId="77777777" w:rsidR="009647B1" w:rsidRDefault="009647B1">
      <w:pPr>
        <w:pStyle w:val="Zkladntext"/>
        <w:numPr>
          <w:ilvl w:val="0"/>
          <w:numId w:val="17"/>
        </w:numPr>
        <w:tabs>
          <w:tab w:val="left" w:pos="567"/>
        </w:tabs>
        <w:spacing w:before="120" w:line="240" w:lineRule="atLeast"/>
        <w:rPr>
          <w:rFonts w:ascii="Verdana" w:hAnsi="Verdana"/>
          <w:sz w:val="20"/>
        </w:rPr>
      </w:pPr>
      <w:r w:rsidRPr="00403FAD">
        <w:rPr>
          <w:rFonts w:ascii="Verdana" w:hAnsi="Verdana"/>
          <w:sz w:val="20"/>
        </w:rPr>
        <w:t>V případě, že zhotovitel v zadávacím řízení prokázal část splnění kvalifikace prostřednictvím poddodavatele, musí tento poddodavatel i tomu odpovídající část plnění provádět. Zhotovitel je oprávněn změnit poddodavatele, pomocí kterého prokázal splnění části kvalifikace, jen ze závažných důvodů a s předchozím písemným souhlasem objednatele, přičemž nový poddodavatel musí disponovat minimálně stejnou kvalifikací, kterou původní poddodavatel prokázal za zhotovitele. Objednatel nesmí souhlas se změnou poddodavatele bez objektivních důvodů odmítnout, pokud mu budou příslušné doklady předloženy.</w:t>
      </w:r>
      <w:r w:rsidRPr="00791748">
        <w:rPr>
          <w:rFonts w:ascii="Verdana" w:hAnsi="Verdana"/>
          <w:sz w:val="20"/>
        </w:rPr>
        <w:t xml:space="preserve"> </w:t>
      </w:r>
    </w:p>
    <w:p w14:paraId="47EFA251" w14:textId="62FA021E" w:rsidR="009647B1" w:rsidRDefault="009647B1">
      <w:pPr>
        <w:pStyle w:val="Zkladntext"/>
        <w:numPr>
          <w:ilvl w:val="0"/>
          <w:numId w:val="17"/>
        </w:numPr>
        <w:tabs>
          <w:tab w:val="left" w:pos="567"/>
        </w:tabs>
        <w:spacing w:before="120" w:line="240" w:lineRule="atLeast"/>
        <w:rPr>
          <w:rFonts w:ascii="Verdana" w:hAnsi="Verdana"/>
          <w:sz w:val="20"/>
        </w:rPr>
      </w:pPr>
      <w:r w:rsidRPr="002560A5">
        <w:rPr>
          <w:rFonts w:ascii="Verdana" w:hAnsi="Verdana"/>
          <w:sz w:val="20"/>
        </w:rPr>
        <w:t>Zhotovitel odpovídá za plnění poddodavatele tak, jako by plnil sám.</w:t>
      </w:r>
    </w:p>
    <w:p w14:paraId="4F32DF95" w14:textId="2CC341F6" w:rsidR="009647B1" w:rsidRDefault="009647B1">
      <w:pPr>
        <w:pStyle w:val="Zkladntext"/>
        <w:numPr>
          <w:ilvl w:val="0"/>
          <w:numId w:val="17"/>
        </w:numPr>
        <w:tabs>
          <w:tab w:val="left" w:pos="567"/>
        </w:tabs>
        <w:spacing w:before="120" w:line="240" w:lineRule="atLeast"/>
        <w:rPr>
          <w:rFonts w:ascii="Verdana" w:hAnsi="Verdana"/>
          <w:sz w:val="20"/>
        </w:rPr>
      </w:pPr>
      <w:r w:rsidRPr="00403FAD">
        <w:rPr>
          <w:rFonts w:ascii="Verdana" w:hAnsi="Verdana"/>
          <w:sz w:val="20"/>
        </w:rPr>
        <w:t xml:space="preserve">Zhotovitel není oprávněn postoupit jakýkoliv svůj nárok vyplývající z této smlouvy třetí osobě bez předchozího písemného souhlasu </w:t>
      </w:r>
      <w:r>
        <w:rPr>
          <w:rFonts w:ascii="Verdana" w:hAnsi="Verdana"/>
          <w:sz w:val="20"/>
        </w:rPr>
        <w:t>o</w:t>
      </w:r>
      <w:r w:rsidRPr="00403FAD">
        <w:rPr>
          <w:rFonts w:ascii="Verdana" w:hAnsi="Verdana"/>
          <w:sz w:val="20"/>
        </w:rPr>
        <w:t>bjednatele.</w:t>
      </w:r>
      <w:bookmarkEnd w:id="17"/>
    </w:p>
    <w:p w14:paraId="328B7C5A" w14:textId="54D5DEB5" w:rsidR="002155B7" w:rsidRDefault="002155B7">
      <w:pPr>
        <w:pStyle w:val="Zkladntext"/>
        <w:numPr>
          <w:ilvl w:val="0"/>
          <w:numId w:val="17"/>
        </w:numPr>
        <w:tabs>
          <w:tab w:val="left" w:pos="567"/>
        </w:tabs>
        <w:spacing w:before="120" w:line="240" w:lineRule="atLeast"/>
        <w:rPr>
          <w:rFonts w:ascii="Verdana" w:hAnsi="Verdana"/>
          <w:sz w:val="20"/>
        </w:rPr>
      </w:pPr>
      <w:r>
        <w:rPr>
          <w:rFonts w:ascii="Verdana" w:hAnsi="Verdana"/>
          <w:sz w:val="20"/>
        </w:rPr>
        <w:t>Zhotovitel</w:t>
      </w:r>
      <w:r w:rsidRPr="00D56441">
        <w:rPr>
          <w:rFonts w:ascii="Verdana" w:hAnsi="Verdana"/>
          <w:sz w:val="20"/>
        </w:rPr>
        <w:t xml:space="preserve"> je povinen a zavázán dle § 2 písm. e) zákona č. 320/2001Sb., o finanční kontrole, ve znění pozdějších předpisů, umožnit kontrolu pověřeným osobám (pracovníkům </w:t>
      </w:r>
      <w:r>
        <w:rPr>
          <w:rFonts w:ascii="Verdana" w:hAnsi="Verdana"/>
          <w:sz w:val="20"/>
        </w:rPr>
        <w:t xml:space="preserve">Státního fondu životního prostředí ČR, </w:t>
      </w:r>
      <w:r w:rsidRPr="00D56441">
        <w:rPr>
          <w:rFonts w:ascii="Verdana" w:hAnsi="Verdana"/>
          <w:sz w:val="20"/>
        </w:rPr>
        <w:t xml:space="preserve">Ministerstva </w:t>
      </w:r>
      <w:r>
        <w:rPr>
          <w:rFonts w:ascii="Verdana" w:hAnsi="Verdana"/>
          <w:sz w:val="20"/>
        </w:rPr>
        <w:t xml:space="preserve">životního prostředí ČR, Ministerstva </w:t>
      </w:r>
      <w:r w:rsidRPr="00D56441">
        <w:rPr>
          <w:rFonts w:ascii="Verdana" w:hAnsi="Verdana"/>
          <w:sz w:val="20"/>
        </w:rPr>
        <w:t>financí</w:t>
      </w:r>
      <w:r>
        <w:rPr>
          <w:rFonts w:ascii="Verdana" w:hAnsi="Verdana"/>
          <w:sz w:val="20"/>
        </w:rPr>
        <w:t xml:space="preserve"> ČR</w:t>
      </w:r>
      <w:r w:rsidRPr="00D56441">
        <w:rPr>
          <w:rFonts w:ascii="Verdana" w:hAnsi="Verdana"/>
          <w:sz w:val="20"/>
        </w:rPr>
        <w:t xml:space="preserve">, Evropské komise, Evropského účetního dvora, Nejvyššího kontrolního úřadu a dalších oprávněných orgánů veřejné správy) k ověřování plnění podmínek smlouvy o poskytnutí dotace, pokud předmět </w:t>
      </w:r>
      <w:r>
        <w:rPr>
          <w:rFonts w:ascii="Verdana" w:hAnsi="Verdana"/>
          <w:sz w:val="20"/>
        </w:rPr>
        <w:t>díla dle této smlouvy</w:t>
      </w:r>
      <w:r w:rsidRPr="00D56441">
        <w:rPr>
          <w:rFonts w:ascii="Verdana" w:hAnsi="Verdana"/>
          <w:sz w:val="20"/>
        </w:rPr>
        <w:t xml:space="preserve"> je nebo má být zcela nebo zčásti financován z prostředků veřejných rozpočtů formou dotace, a to po dobu trván</w:t>
      </w:r>
      <w:r>
        <w:rPr>
          <w:rFonts w:ascii="Verdana" w:hAnsi="Verdana"/>
          <w:sz w:val="20"/>
        </w:rPr>
        <w:t>í smlouvy o poskytnutí dotace a </w:t>
      </w:r>
      <w:r w:rsidRPr="00D56441">
        <w:rPr>
          <w:rFonts w:ascii="Verdana" w:hAnsi="Verdana"/>
          <w:sz w:val="20"/>
        </w:rPr>
        <w:t xml:space="preserve">po dobu udržitelnosti projektu. </w:t>
      </w:r>
      <w:r>
        <w:rPr>
          <w:rFonts w:ascii="Verdana" w:hAnsi="Verdana"/>
          <w:sz w:val="20"/>
        </w:rPr>
        <w:t>Zhotovitel</w:t>
      </w:r>
      <w:r w:rsidRPr="00D56441">
        <w:rPr>
          <w:rFonts w:ascii="Verdana" w:hAnsi="Verdana"/>
          <w:sz w:val="20"/>
        </w:rPr>
        <w:t xml:space="preserve"> je povinen poskytnout subjektům provádějícím kontrolu a audit všechny nezbytné informace a požadované dokumenty týkající se dodavatelských činností dle této smlouvy</w:t>
      </w:r>
      <w:r>
        <w:rPr>
          <w:rFonts w:ascii="Verdana" w:hAnsi="Verdana"/>
          <w:sz w:val="20"/>
        </w:rPr>
        <w:t xml:space="preserve"> </w:t>
      </w:r>
      <w:r w:rsidRPr="00200906">
        <w:rPr>
          <w:rFonts w:ascii="Verdana" w:hAnsi="Verdana"/>
          <w:sz w:val="20"/>
        </w:rPr>
        <w:t>a provést v požadovaném termínu, rozsahu a</w:t>
      </w:r>
      <w:r>
        <w:rPr>
          <w:rFonts w:ascii="Verdana" w:hAnsi="Verdana"/>
          <w:sz w:val="20"/>
        </w:rPr>
        <w:t> </w:t>
      </w:r>
      <w:r w:rsidRPr="00200906">
        <w:rPr>
          <w:rFonts w:ascii="Verdana" w:hAnsi="Verdana"/>
          <w:sz w:val="20"/>
        </w:rPr>
        <w:t>kvalitě opatření k odstranění kontrolních zjištění a</w:t>
      </w:r>
      <w:r>
        <w:rPr>
          <w:rFonts w:ascii="Verdana" w:hAnsi="Verdana"/>
          <w:sz w:val="20"/>
        </w:rPr>
        <w:t> </w:t>
      </w:r>
      <w:r w:rsidRPr="00200906">
        <w:rPr>
          <w:rFonts w:ascii="Verdana" w:hAnsi="Verdana"/>
          <w:sz w:val="20"/>
        </w:rPr>
        <w:t xml:space="preserve">informovat o nich příslušný kontrolní orgán, </w:t>
      </w:r>
      <w:r>
        <w:rPr>
          <w:rFonts w:ascii="Verdana" w:hAnsi="Verdana"/>
          <w:sz w:val="20"/>
        </w:rPr>
        <w:t>objednatele</w:t>
      </w:r>
      <w:r w:rsidRPr="00200906">
        <w:rPr>
          <w:rFonts w:ascii="Verdana" w:hAnsi="Verdana"/>
          <w:sz w:val="20"/>
        </w:rPr>
        <w:t xml:space="preserve"> a</w:t>
      </w:r>
      <w:r>
        <w:rPr>
          <w:rFonts w:ascii="Verdana" w:hAnsi="Verdana"/>
          <w:sz w:val="20"/>
        </w:rPr>
        <w:t> </w:t>
      </w:r>
      <w:r w:rsidRPr="00200906">
        <w:rPr>
          <w:rFonts w:ascii="Verdana" w:hAnsi="Verdana"/>
          <w:sz w:val="20"/>
        </w:rPr>
        <w:t>poskytovatele dotace.</w:t>
      </w:r>
    </w:p>
    <w:p w14:paraId="5C6A02E1" w14:textId="2342E638" w:rsidR="002155B7" w:rsidRDefault="002155B7">
      <w:pPr>
        <w:pStyle w:val="Zkladntext"/>
        <w:numPr>
          <w:ilvl w:val="0"/>
          <w:numId w:val="17"/>
        </w:numPr>
        <w:tabs>
          <w:tab w:val="left" w:pos="567"/>
        </w:tabs>
        <w:spacing w:before="120" w:line="240" w:lineRule="atLeast"/>
        <w:rPr>
          <w:rFonts w:ascii="Verdana" w:hAnsi="Verdana"/>
          <w:sz w:val="20"/>
        </w:rPr>
      </w:pPr>
      <w:r>
        <w:rPr>
          <w:rFonts w:ascii="Verdana" w:hAnsi="Verdana"/>
          <w:sz w:val="20"/>
        </w:rPr>
        <w:t>Zhotovitel</w:t>
      </w:r>
      <w:r w:rsidRPr="00FD2A3B">
        <w:rPr>
          <w:rFonts w:ascii="Verdana" w:hAnsi="Verdana"/>
          <w:sz w:val="20"/>
        </w:rPr>
        <w:t xml:space="preserve"> se dále zavazuje archivovat veškeré originální dokumenty související s</w:t>
      </w:r>
      <w:r>
        <w:rPr>
          <w:rFonts w:ascii="Verdana" w:hAnsi="Verdana"/>
          <w:sz w:val="20"/>
        </w:rPr>
        <w:t> </w:t>
      </w:r>
      <w:r w:rsidRPr="00FD2A3B">
        <w:rPr>
          <w:rFonts w:ascii="Verdana" w:hAnsi="Verdana"/>
          <w:sz w:val="20"/>
        </w:rPr>
        <w:t>realizací projektu veřejné zakázky po dobu stanovenou v právním aktu o poskytnutí podpory nebo závazných předpisech upravujících oblast zadávání veřejných zakázek, nejméně však po dobu 10 let od finančního ukončení projektu, není-li jiným právním předpisem stanovena lhůta delší</w:t>
      </w:r>
      <w:r>
        <w:rPr>
          <w:rFonts w:ascii="Verdana" w:hAnsi="Verdana"/>
          <w:sz w:val="20"/>
        </w:rPr>
        <w:t>.</w:t>
      </w:r>
    </w:p>
    <w:p w14:paraId="1B049F09" w14:textId="77777777" w:rsidR="009647B1" w:rsidRDefault="009647B1">
      <w:pPr>
        <w:pStyle w:val="Zkladntext"/>
        <w:numPr>
          <w:ilvl w:val="0"/>
          <w:numId w:val="17"/>
        </w:numPr>
        <w:tabs>
          <w:tab w:val="left" w:pos="567"/>
        </w:tabs>
        <w:spacing w:before="120" w:line="240" w:lineRule="atLeast"/>
        <w:rPr>
          <w:rFonts w:ascii="Verdana" w:hAnsi="Verdana"/>
          <w:sz w:val="20"/>
        </w:rPr>
      </w:pPr>
      <w:r w:rsidRPr="00E57530">
        <w:rPr>
          <w:rFonts w:ascii="Verdana" w:hAnsi="Verdana"/>
          <w:sz w:val="20"/>
        </w:rPr>
        <w:lastRenderedPageBreak/>
        <w:t xml:space="preserve">Zhotovitel není oprávněn postoupit pohledávky </w:t>
      </w:r>
      <w:r>
        <w:rPr>
          <w:rFonts w:ascii="Verdana" w:hAnsi="Verdana"/>
          <w:sz w:val="20"/>
        </w:rPr>
        <w:t>je</w:t>
      </w:r>
      <w:r w:rsidRPr="00E57530">
        <w:rPr>
          <w:rFonts w:ascii="Verdana" w:hAnsi="Verdana"/>
          <w:sz w:val="20"/>
        </w:rPr>
        <w:t>mu vyplývajíc</w:t>
      </w:r>
      <w:r>
        <w:rPr>
          <w:rFonts w:ascii="Verdana" w:hAnsi="Verdana"/>
          <w:sz w:val="20"/>
        </w:rPr>
        <w:t>í z této smlouvy za </w:t>
      </w:r>
      <w:r w:rsidRPr="00E57530">
        <w:rPr>
          <w:rFonts w:ascii="Verdana" w:hAnsi="Verdana"/>
          <w:sz w:val="20"/>
        </w:rPr>
        <w:t>objednatelem pod sankcí neplatnosti.</w:t>
      </w:r>
    </w:p>
    <w:p w14:paraId="1B55CC73" w14:textId="77777777" w:rsidR="009647B1" w:rsidRDefault="009647B1">
      <w:pPr>
        <w:pStyle w:val="Zkladntext"/>
        <w:numPr>
          <w:ilvl w:val="0"/>
          <w:numId w:val="17"/>
        </w:numPr>
        <w:tabs>
          <w:tab w:val="left" w:pos="567"/>
        </w:tabs>
        <w:spacing w:before="120" w:line="240" w:lineRule="atLeast"/>
        <w:rPr>
          <w:rFonts w:ascii="Verdana" w:hAnsi="Verdana"/>
          <w:sz w:val="20"/>
        </w:rPr>
      </w:pPr>
      <w:r w:rsidRPr="00E57530">
        <w:rPr>
          <w:rFonts w:ascii="Verdana" w:hAnsi="Verdana"/>
          <w:sz w:val="20"/>
        </w:rPr>
        <w:t xml:space="preserve">Zhotovitel není oprávněn započíst pohledávky </w:t>
      </w:r>
      <w:r>
        <w:rPr>
          <w:rFonts w:ascii="Verdana" w:hAnsi="Verdana"/>
          <w:sz w:val="20"/>
        </w:rPr>
        <w:t>je</w:t>
      </w:r>
      <w:r w:rsidRPr="00E57530">
        <w:rPr>
          <w:rFonts w:ascii="Verdana" w:hAnsi="Verdana"/>
          <w:sz w:val="20"/>
        </w:rPr>
        <w:t>m</w:t>
      </w:r>
      <w:r>
        <w:rPr>
          <w:rFonts w:ascii="Verdana" w:hAnsi="Verdana"/>
          <w:sz w:val="20"/>
        </w:rPr>
        <w:t>u vyplývající z této smlouvy za </w:t>
      </w:r>
      <w:r w:rsidRPr="00E57530">
        <w:rPr>
          <w:rFonts w:ascii="Verdana" w:hAnsi="Verdana"/>
          <w:sz w:val="20"/>
        </w:rPr>
        <w:t>objednatelem oproti pohledávkám objednatele za zhotovitelem.</w:t>
      </w:r>
    </w:p>
    <w:p w14:paraId="459129C0" w14:textId="14A7124D" w:rsidR="009647B1" w:rsidRPr="002155B7" w:rsidRDefault="009647B1">
      <w:pPr>
        <w:pStyle w:val="Zkladntext"/>
        <w:numPr>
          <w:ilvl w:val="0"/>
          <w:numId w:val="17"/>
        </w:numPr>
        <w:tabs>
          <w:tab w:val="left" w:pos="567"/>
        </w:tabs>
        <w:spacing w:before="120" w:line="240" w:lineRule="atLeast"/>
        <w:rPr>
          <w:rFonts w:ascii="Verdana" w:hAnsi="Verdana"/>
          <w:sz w:val="20"/>
        </w:rPr>
      </w:pPr>
      <w:r w:rsidRPr="007E51D3">
        <w:rPr>
          <w:rFonts w:ascii="Verdana" w:hAnsi="Verdana" w:cstheme="minorHAnsi"/>
          <w:sz w:val="20"/>
        </w:rPr>
        <w:t xml:space="preserve">Zhotovitel nese nebezpečí škody na díle, a to ode dne převzetí </w:t>
      </w:r>
      <w:r w:rsidR="002155B7">
        <w:rPr>
          <w:rFonts w:ascii="Verdana" w:hAnsi="Verdana" w:cstheme="minorHAnsi"/>
          <w:sz w:val="20"/>
        </w:rPr>
        <w:t xml:space="preserve">místa </w:t>
      </w:r>
      <w:r w:rsidR="002155B7" w:rsidRPr="00131667">
        <w:rPr>
          <w:rFonts w:ascii="Verdana" w:hAnsi="Verdana"/>
          <w:sz w:val="20"/>
        </w:rPr>
        <w:t>plnění</w:t>
      </w:r>
      <w:r w:rsidRPr="007E51D3">
        <w:rPr>
          <w:rFonts w:ascii="Verdana" w:hAnsi="Verdana" w:cstheme="minorHAnsi"/>
          <w:sz w:val="20"/>
        </w:rPr>
        <w:t xml:space="preserve"> do dne předání a převzetí díla objednatelem. Zhotovitel dále nese nebezpečí škody na věci, kterou převzal od objednatele, a to ode dne převzetí věci do dne jejího zpracování, nebo vrácení objednateli. Odpovědnost zhotovitele zahrnuje i škody způsobené živelnými událostmi</w:t>
      </w:r>
      <w:r>
        <w:rPr>
          <w:rFonts w:ascii="Verdana" w:hAnsi="Verdana" w:cstheme="minorHAnsi"/>
          <w:sz w:val="20"/>
        </w:rPr>
        <w:t>.</w:t>
      </w:r>
    </w:p>
    <w:p w14:paraId="083D962B" w14:textId="3DB6A3B2" w:rsidR="002155B7" w:rsidRPr="007E51D3" w:rsidRDefault="002155B7">
      <w:pPr>
        <w:pStyle w:val="Zkladntext"/>
        <w:numPr>
          <w:ilvl w:val="0"/>
          <w:numId w:val="17"/>
        </w:numPr>
        <w:tabs>
          <w:tab w:val="left" w:pos="567"/>
        </w:tabs>
        <w:spacing w:before="120" w:line="240" w:lineRule="atLeast"/>
        <w:rPr>
          <w:rFonts w:ascii="Verdana" w:hAnsi="Verdana"/>
          <w:sz w:val="20"/>
        </w:rPr>
      </w:pPr>
      <w:r>
        <w:rPr>
          <w:rFonts w:ascii="Verdana" w:hAnsi="Verdana"/>
          <w:sz w:val="20"/>
        </w:rPr>
        <w:t>Vzhledem k tomu, že je</w:t>
      </w:r>
      <w:r w:rsidRPr="00D15ABC">
        <w:rPr>
          <w:rFonts w:ascii="Verdana" w:hAnsi="Verdana"/>
          <w:sz w:val="20"/>
        </w:rPr>
        <w:t xml:space="preserve"> dílo prováděno v obytné zástavbě, bude zhotovitel povinen dodržovat noční klid. Provádět dílo o sobotách, nedělích a státních svátcích bude možné jen v době od </w:t>
      </w:r>
      <w:r>
        <w:rPr>
          <w:rFonts w:ascii="Verdana" w:hAnsi="Verdana"/>
          <w:sz w:val="20"/>
        </w:rPr>
        <w:t>7:</w:t>
      </w:r>
      <w:r w:rsidRPr="00D15ABC">
        <w:rPr>
          <w:rFonts w:ascii="Verdana" w:hAnsi="Verdana"/>
          <w:sz w:val="20"/>
        </w:rPr>
        <w:t xml:space="preserve">00 do </w:t>
      </w:r>
      <w:r>
        <w:rPr>
          <w:rFonts w:ascii="Verdana" w:hAnsi="Verdana"/>
          <w:sz w:val="20"/>
        </w:rPr>
        <w:t>18:</w:t>
      </w:r>
      <w:r w:rsidRPr="00D15ABC">
        <w:rPr>
          <w:rFonts w:ascii="Verdana" w:hAnsi="Verdana"/>
          <w:sz w:val="20"/>
        </w:rPr>
        <w:t>00 hodin.</w:t>
      </w:r>
    </w:p>
    <w:p w14:paraId="13B3BE66" w14:textId="53296A85" w:rsidR="009647B1" w:rsidRPr="007E51D3" w:rsidRDefault="002155B7">
      <w:pPr>
        <w:pStyle w:val="Zkladntext"/>
        <w:numPr>
          <w:ilvl w:val="0"/>
          <w:numId w:val="17"/>
        </w:numPr>
        <w:tabs>
          <w:tab w:val="left" w:pos="567"/>
        </w:tabs>
        <w:spacing w:before="120" w:line="240" w:lineRule="atLeast"/>
        <w:rPr>
          <w:rFonts w:ascii="Verdana" w:hAnsi="Verdana"/>
          <w:sz w:val="20"/>
        </w:rPr>
      </w:pPr>
      <w:r w:rsidRPr="00152238">
        <w:rPr>
          <w:rFonts w:ascii="Verdana" w:hAnsi="Verdana"/>
          <w:sz w:val="20"/>
        </w:rPr>
        <w:t xml:space="preserve">Zhotovitel je povinen neprodleně odstraňovat znečištění veřejných komunikací a dalších ploch v okolí </w:t>
      </w:r>
      <w:r>
        <w:rPr>
          <w:rFonts w:ascii="Verdana" w:hAnsi="Verdana"/>
          <w:sz w:val="20"/>
        </w:rPr>
        <w:t>plnění díla</w:t>
      </w:r>
      <w:r w:rsidRPr="00152238">
        <w:rPr>
          <w:rFonts w:ascii="Verdana" w:hAnsi="Verdana"/>
          <w:sz w:val="20"/>
        </w:rPr>
        <w:t xml:space="preserve"> vzniklé z jeho činnosti.</w:t>
      </w:r>
      <w:r>
        <w:rPr>
          <w:rFonts w:ascii="Verdana" w:hAnsi="Verdana"/>
          <w:sz w:val="20"/>
        </w:rPr>
        <w:t xml:space="preserve"> </w:t>
      </w:r>
      <w:r>
        <w:rPr>
          <w:rFonts w:ascii="Verdana" w:hAnsi="Verdana" w:cstheme="minorHAnsi"/>
          <w:sz w:val="20"/>
        </w:rPr>
        <w:t>Zhotovitel je povinen zajistit ochranu proti šíření prašnosti a nadměrného hluku</w:t>
      </w:r>
      <w:r w:rsidR="009647B1" w:rsidRPr="007E51D3">
        <w:rPr>
          <w:rFonts w:ascii="Verdana" w:hAnsi="Verdana" w:cstheme="minorHAnsi"/>
          <w:sz w:val="20"/>
        </w:rPr>
        <w:t>.</w:t>
      </w:r>
    </w:p>
    <w:p w14:paraId="719C0CF1" w14:textId="33E30C41" w:rsidR="009647B1" w:rsidRPr="002155B7" w:rsidRDefault="009647B1">
      <w:pPr>
        <w:pStyle w:val="Zkladntext"/>
        <w:numPr>
          <w:ilvl w:val="0"/>
          <w:numId w:val="17"/>
        </w:numPr>
        <w:tabs>
          <w:tab w:val="left" w:pos="567"/>
        </w:tabs>
        <w:spacing w:before="120" w:line="240" w:lineRule="atLeast"/>
        <w:rPr>
          <w:rFonts w:ascii="Verdana" w:hAnsi="Verdana"/>
          <w:sz w:val="20"/>
        </w:rPr>
      </w:pPr>
      <w:r w:rsidRPr="007E51D3">
        <w:rPr>
          <w:rFonts w:ascii="Verdana" w:hAnsi="Verdana" w:cstheme="minorHAnsi"/>
          <w:sz w:val="20"/>
        </w:rPr>
        <w:t>Zhotovitel je povinen zbavovat se odpadů v souladu s příslušnými právními předpisy, zejména zákonem o odpadech; objednateli je povinen na jeho žádost předložit doklady o</w:t>
      </w:r>
      <w:r w:rsidR="002155B7">
        <w:rPr>
          <w:rFonts w:ascii="Verdana" w:hAnsi="Verdana" w:cstheme="minorHAnsi"/>
          <w:sz w:val="20"/>
        </w:rPr>
        <w:t> </w:t>
      </w:r>
      <w:r w:rsidRPr="007E51D3">
        <w:rPr>
          <w:rFonts w:ascii="Verdana" w:hAnsi="Verdana" w:cstheme="minorHAnsi"/>
          <w:sz w:val="20"/>
        </w:rPr>
        <w:t>splnění této povinnosti.</w:t>
      </w:r>
    </w:p>
    <w:p w14:paraId="1A9D6DB4" w14:textId="27EE3F6A" w:rsidR="002155B7" w:rsidRPr="007E51D3" w:rsidRDefault="002155B7">
      <w:pPr>
        <w:pStyle w:val="Zkladntext"/>
        <w:numPr>
          <w:ilvl w:val="0"/>
          <w:numId w:val="17"/>
        </w:numPr>
        <w:tabs>
          <w:tab w:val="left" w:pos="567"/>
        </w:tabs>
        <w:spacing w:before="120" w:line="240" w:lineRule="atLeast"/>
        <w:rPr>
          <w:rFonts w:ascii="Verdana" w:hAnsi="Verdana"/>
          <w:sz w:val="20"/>
        </w:rPr>
      </w:pPr>
      <w:r>
        <w:rPr>
          <w:rFonts w:ascii="Verdana" w:hAnsi="Verdana" w:cstheme="minorHAnsi"/>
          <w:sz w:val="20"/>
        </w:rPr>
        <w:t>Zhotovitel je povinen zřídit</w:t>
      </w:r>
      <w:r w:rsidRPr="005F0467">
        <w:rPr>
          <w:rFonts w:ascii="Verdana" w:hAnsi="Verdana" w:cstheme="minorHAnsi"/>
          <w:sz w:val="20"/>
        </w:rPr>
        <w:t xml:space="preserve"> deponie materiálů tak, aby nevznikly žádné škody na sousedních pozemcích</w:t>
      </w:r>
      <w:r>
        <w:rPr>
          <w:rFonts w:ascii="Verdana" w:hAnsi="Verdana" w:cstheme="minorHAnsi"/>
          <w:sz w:val="20"/>
        </w:rPr>
        <w:t>.</w:t>
      </w:r>
    </w:p>
    <w:p w14:paraId="0AA97B1B" w14:textId="77777777" w:rsidR="009647B1" w:rsidRPr="00691E24" w:rsidRDefault="009647B1">
      <w:pPr>
        <w:pStyle w:val="Zkladntext"/>
        <w:numPr>
          <w:ilvl w:val="0"/>
          <w:numId w:val="17"/>
        </w:numPr>
        <w:tabs>
          <w:tab w:val="left" w:pos="567"/>
        </w:tabs>
        <w:spacing w:before="120" w:line="240" w:lineRule="atLeast"/>
        <w:rPr>
          <w:rFonts w:ascii="Verdana" w:hAnsi="Verdana"/>
          <w:sz w:val="20"/>
        </w:rPr>
      </w:pPr>
      <w:r w:rsidRPr="007E51D3">
        <w:rPr>
          <w:rFonts w:ascii="Verdana" w:hAnsi="Verdana" w:cstheme="minorHAnsi"/>
          <w:sz w:val="20"/>
        </w:rPr>
        <w:t>Veškeré objednatelem předané podklady je zhotovitel oprávněn použít pouze za účelem provádění díla a je povinen je objednateli vrátit nejpozději při předání a převzetí díla nebo po zániku závazku dílo provést, zanikne-li jinak než splněním; povinnost vrácení se netýká příloh a nedílných součástí této smlouvy co do počtu vyhotovení náležejících zhotoviteli.</w:t>
      </w:r>
    </w:p>
    <w:p w14:paraId="1FA090DF" w14:textId="2580D4B2" w:rsidR="00911768" w:rsidRPr="00131667" w:rsidRDefault="00911768" w:rsidP="00B57719">
      <w:pPr>
        <w:pStyle w:val="Zkladntext"/>
        <w:keepNext/>
        <w:tabs>
          <w:tab w:val="left" w:pos="2268"/>
        </w:tabs>
        <w:spacing w:before="480"/>
        <w:jc w:val="center"/>
        <w:rPr>
          <w:rFonts w:ascii="Verdana" w:hAnsi="Verdana"/>
          <w:b/>
        </w:rPr>
      </w:pPr>
      <w:r w:rsidRPr="00131667">
        <w:rPr>
          <w:rFonts w:ascii="Verdana" w:hAnsi="Verdana"/>
          <w:b/>
        </w:rPr>
        <w:t xml:space="preserve">7. Předání </w:t>
      </w:r>
      <w:r w:rsidR="004F10F9">
        <w:rPr>
          <w:rFonts w:ascii="Verdana" w:hAnsi="Verdana"/>
          <w:b/>
        </w:rPr>
        <w:t>místa plnění díla</w:t>
      </w:r>
    </w:p>
    <w:p w14:paraId="6DE27C20" w14:textId="0421AFDB" w:rsidR="00911768" w:rsidRPr="00131667" w:rsidRDefault="004F10F9">
      <w:pPr>
        <w:pStyle w:val="Zkladntext"/>
        <w:numPr>
          <w:ilvl w:val="0"/>
          <w:numId w:val="16"/>
        </w:numPr>
        <w:tabs>
          <w:tab w:val="left" w:pos="567"/>
        </w:tabs>
        <w:spacing w:before="120" w:line="240" w:lineRule="atLeast"/>
        <w:rPr>
          <w:rFonts w:ascii="Verdana" w:hAnsi="Verdana"/>
          <w:sz w:val="20"/>
        </w:rPr>
      </w:pPr>
      <w:r>
        <w:rPr>
          <w:rFonts w:ascii="Verdana" w:hAnsi="Verdana"/>
          <w:sz w:val="20"/>
        </w:rPr>
        <w:t xml:space="preserve">Místo </w:t>
      </w:r>
      <w:r w:rsidRPr="00131667">
        <w:rPr>
          <w:rFonts w:ascii="Verdana" w:hAnsi="Verdana"/>
          <w:sz w:val="20"/>
        </w:rPr>
        <w:t>plnění</w:t>
      </w:r>
      <w:r>
        <w:rPr>
          <w:rFonts w:ascii="Verdana" w:hAnsi="Verdana"/>
          <w:sz w:val="20"/>
        </w:rPr>
        <w:t xml:space="preserve"> díla</w:t>
      </w:r>
      <w:r w:rsidRPr="00131667">
        <w:rPr>
          <w:rFonts w:ascii="Verdana" w:hAnsi="Verdana"/>
          <w:sz w:val="20"/>
        </w:rPr>
        <w:t xml:space="preserve"> je prostor určený pro </w:t>
      </w:r>
      <w:r>
        <w:rPr>
          <w:rFonts w:ascii="Verdana" w:hAnsi="Verdana"/>
          <w:sz w:val="20"/>
        </w:rPr>
        <w:t>realizaci díla</w:t>
      </w:r>
      <w:r w:rsidRPr="00131667">
        <w:rPr>
          <w:rFonts w:ascii="Verdana" w:hAnsi="Verdana"/>
          <w:sz w:val="20"/>
        </w:rPr>
        <w:t xml:space="preserve"> a </w:t>
      </w:r>
      <w:r>
        <w:rPr>
          <w:rFonts w:ascii="Verdana" w:hAnsi="Verdana"/>
          <w:sz w:val="20"/>
        </w:rPr>
        <w:t xml:space="preserve">případně také pro </w:t>
      </w:r>
      <w:r w:rsidRPr="00131667">
        <w:rPr>
          <w:rFonts w:ascii="Verdana" w:hAnsi="Verdana"/>
          <w:sz w:val="20"/>
        </w:rPr>
        <w:t>zařízení staveniště</w:t>
      </w:r>
      <w:r w:rsidR="00CD29CA" w:rsidRPr="00131667">
        <w:rPr>
          <w:rFonts w:ascii="Verdana" w:hAnsi="Verdana"/>
          <w:sz w:val="20"/>
        </w:rPr>
        <w:t>.</w:t>
      </w:r>
      <w:r w:rsidR="00911768" w:rsidRPr="00131667">
        <w:rPr>
          <w:rFonts w:ascii="Verdana" w:hAnsi="Verdana"/>
          <w:sz w:val="20"/>
        </w:rPr>
        <w:t xml:space="preserve"> </w:t>
      </w:r>
      <w:r w:rsidR="00CD29CA" w:rsidRPr="00131667">
        <w:rPr>
          <w:rFonts w:ascii="Verdana" w:hAnsi="Verdana"/>
          <w:sz w:val="20"/>
        </w:rPr>
        <w:t xml:space="preserve"> </w:t>
      </w:r>
    </w:p>
    <w:p w14:paraId="24C0B70C" w14:textId="75BA0CCB" w:rsidR="00F76CE7" w:rsidRPr="00131667" w:rsidRDefault="00911768" w:rsidP="004022C7">
      <w:pPr>
        <w:pStyle w:val="Zkladntext"/>
        <w:tabs>
          <w:tab w:val="left" w:pos="2268"/>
        </w:tabs>
        <w:spacing w:before="60"/>
        <w:rPr>
          <w:rFonts w:ascii="Verdana" w:hAnsi="Verdana"/>
          <w:sz w:val="20"/>
        </w:rPr>
      </w:pPr>
      <w:r w:rsidRPr="00131667">
        <w:rPr>
          <w:rFonts w:ascii="Verdana" w:hAnsi="Verdana"/>
          <w:sz w:val="20"/>
        </w:rPr>
        <w:t xml:space="preserve">Objednatel předá </w:t>
      </w:r>
      <w:r w:rsidR="00741C96">
        <w:rPr>
          <w:rFonts w:ascii="Verdana" w:hAnsi="Verdana"/>
          <w:sz w:val="20"/>
        </w:rPr>
        <w:t>zhotovitel</w:t>
      </w:r>
      <w:r w:rsidRPr="00131667">
        <w:rPr>
          <w:rFonts w:ascii="Verdana" w:hAnsi="Verdana"/>
          <w:sz w:val="20"/>
        </w:rPr>
        <w:t xml:space="preserve">i bezplatně </w:t>
      </w:r>
      <w:r w:rsidR="004F10F9">
        <w:rPr>
          <w:rFonts w:ascii="Verdana" w:hAnsi="Verdana"/>
          <w:sz w:val="20"/>
        </w:rPr>
        <w:t xml:space="preserve">místo </w:t>
      </w:r>
      <w:r w:rsidR="004F10F9" w:rsidRPr="00131667">
        <w:rPr>
          <w:rFonts w:ascii="Verdana" w:hAnsi="Verdana"/>
          <w:sz w:val="20"/>
        </w:rPr>
        <w:t>plnění</w:t>
      </w:r>
      <w:r w:rsidR="004F10F9">
        <w:rPr>
          <w:rFonts w:ascii="Verdana" w:hAnsi="Verdana"/>
          <w:sz w:val="20"/>
        </w:rPr>
        <w:t xml:space="preserve"> díla</w:t>
      </w:r>
      <w:r w:rsidRPr="00131667">
        <w:rPr>
          <w:rFonts w:ascii="Verdana" w:hAnsi="Verdana"/>
          <w:sz w:val="20"/>
        </w:rPr>
        <w:t xml:space="preserve"> prosté vš</w:t>
      </w:r>
      <w:r w:rsidR="004022C7">
        <w:rPr>
          <w:rFonts w:ascii="Verdana" w:hAnsi="Verdana"/>
          <w:sz w:val="20"/>
        </w:rPr>
        <w:t xml:space="preserve">ech právních a faktických vad </w:t>
      </w:r>
      <w:r w:rsidR="004F10F9">
        <w:rPr>
          <w:rFonts w:ascii="Verdana" w:hAnsi="Verdana"/>
          <w:sz w:val="20"/>
        </w:rPr>
        <w:t xml:space="preserve">min. </w:t>
      </w:r>
      <w:r w:rsidR="004F10F9" w:rsidRPr="00131667">
        <w:rPr>
          <w:rFonts w:ascii="Verdana" w:hAnsi="Verdana"/>
          <w:sz w:val="20"/>
        </w:rPr>
        <w:t>5 dní před termínem zahájení</w:t>
      </w:r>
      <w:r w:rsidR="004F10F9" w:rsidRPr="00131667">
        <w:rPr>
          <w:rFonts w:ascii="Verdana" w:hAnsi="Verdana"/>
          <w:color w:val="FF0000"/>
          <w:sz w:val="20"/>
        </w:rPr>
        <w:t xml:space="preserve"> </w:t>
      </w:r>
      <w:r w:rsidR="004F10F9" w:rsidRPr="00131667">
        <w:rPr>
          <w:rFonts w:ascii="Verdana" w:hAnsi="Verdana"/>
          <w:sz w:val="20"/>
        </w:rPr>
        <w:t>prací</w:t>
      </w:r>
      <w:r w:rsidRPr="00131667">
        <w:rPr>
          <w:rFonts w:ascii="Verdana" w:hAnsi="Verdana"/>
          <w:sz w:val="20"/>
        </w:rPr>
        <w:t>.</w:t>
      </w:r>
    </w:p>
    <w:p w14:paraId="103B1A4F" w14:textId="69582B11" w:rsidR="00F76CE7" w:rsidRPr="00131667" w:rsidRDefault="004F10F9" w:rsidP="004022C7">
      <w:pPr>
        <w:pStyle w:val="Zkladntext"/>
        <w:tabs>
          <w:tab w:val="left" w:pos="2268"/>
        </w:tabs>
        <w:spacing w:before="60"/>
        <w:rPr>
          <w:rFonts w:ascii="Verdana" w:hAnsi="Verdana"/>
          <w:sz w:val="20"/>
        </w:rPr>
      </w:pPr>
      <w:r w:rsidRPr="00131667">
        <w:rPr>
          <w:rFonts w:ascii="Verdana" w:hAnsi="Verdana"/>
          <w:sz w:val="20"/>
        </w:rPr>
        <w:t xml:space="preserve">Předání </w:t>
      </w:r>
      <w:r>
        <w:rPr>
          <w:rFonts w:ascii="Verdana" w:hAnsi="Verdana"/>
          <w:sz w:val="20"/>
        </w:rPr>
        <w:t xml:space="preserve">místa </w:t>
      </w:r>
      <w:r w:rsidRPr="00131667">
        <w:rPr>
          <w:rFonts w:ascii="Verdana" w:hAnsi="Verdana"/>
          <w:sz w:val="20"/>
        </w:rPr>
        <w:t>plnění je podmíněno zajištěním finančních prostředků od poskytovatele dotace</w:t>
      </w:r>
      <w:r>
        <w:rPr>
          <w:rFonts w:ascii="Verdana" w:hAnsi="Verdana"/>
          <w:sz w:val="20"/>
        </w:rPr>
        <w:t xml:space="preserve"> nebo z jiných zdrojů určených pro financování díla, a to v potřebné výši</w:t>
      </w:r>
      <w:r w:rsidRPr="00131667">
        <w:rPr>
          <w:rFonts w:ascii="Verdana" w:hAnsi="Verdana"/>
          <w:sz w:val="20"/>
        </w:rPr>
        <w:t>. V případě, že nebud</w:t>
      </w:r>
      <w:r>
        <w:rPr>
          <w:rFonts w:ascii="Verdana" w:hAnsi="Verdana"/>
          <w:sz w:val="20"/>
        </w:rPr>
        <w:t>e zajištěno financování díla</w:t>
      </w:r>
      <w:r w:rsidRPr="00131667">
        <w:rPr>
          <w:rFonts w:ascii="Verdana" w:hAnsi="Verdana"/>
          <w:sz w:val="20"/>
        </w:rPr>
        <w:t xml:space="preserve">, nebude </w:t>
      </w:r>
      <w:r>
        <w:rPr>
          <w:rFonts w:ascii="Verdana" w:hAnsi="Verdana"/>
          <w:sz w:val="20"/>
        </w:rPr>
        <w:t>zhotovitel</w:t>
      </w:r>
      <w:r w:rsidRPr="00131667">
        <w:rPr>
          <w:rFonts w:ascii="Verdana" w:hAnsi="Verdana"/>
          <w:sz w:val="20"/>
        </w:rPr>
        <w:t xml:space="preserve">i </w:t>
      </w:r>
      <w:r>
        <w:rPr>
          <w:rFonts w:ascii="Verdana" w:hAnsi="Verdana"/>
          <w:sz w:val="20"/>
        </w:rPr>
        <w:t>místo plnění</w:t>
      </w:r>
      <w:r w:rsidRPr="00131667">
        <w:rPr>
          <w:rFonts w:ascii="Verdana" w:hAnsi="Verdana"/>
          <w:sz w:val="20"/>
        </w:rPr>
        <w:t xml:space="preserve"> předáno.</w:t>
      </w:r>
    </w:p>
    <w:p w14:paraId="466CFF19" w14:textId="1594A6E1" w:rsidR="00911768" w:rsidRPr="00131667" w:rsidRDefault="004F10F9">
      <w:pPr>
        <w:pStyle w:val="Zkladntext"/>
        <w:numPr>
          <w:ilvl w:val="0"/>
          <w:numId w:val="16"/>
        </w:numPr>
        <w:tabs>
          <w:tab w:val="left" w:pos="567"/>
        </w:tabs>
        <w:spacing w:before="120" w:line="240" w:lineRule="atLeast"/>
        <w:rPr>
          <w:rFonts w:ascii="Verdana" w:hAnsi="Verdana"/>
          <w:sz w:val="20"/>
        </w:rPr>
      </w:pPr>
      <w:r w:rsidRPr="007E51D3">
        <w:rPr>
          <w:rFonts w:ascii="Verdana" w:hAnsi="Verdana"/>
          <w:sz w:val="20"/>
        </w:rPr>
        <w:t xml:space="preserve">O předání a převzetí </w:t>
      </w:r>
      <w:r>
        <w:rPr>
          <w:rFonts w:ascii="Verdana" w:hAnsi="Verdana"/>
          <w:sz w:val="20"/>
        </w:rPr>
        <w:t xml:space="preserve">místa </w:t>
      </w:r>
      <w:r w:rsidRPr="00131667">
        <w:rPr>
          <w:rFonts w:ascii="Verdana" w:hAnsi="Verdana"/>
          <w:sz w:val="20"/>
        </w:rPr>
        <w:t xml:space="preserve">plnění </w:t>
      </w:r>
      <w:r w:rsidRPr="007E51D3">
        <w:rPr>
          <w:rFonts w:ascii="Verdana" w:hAnsi="Verdana"/>
          <w:sz w:val="20"/>
        </w:rPr>
        <w:t xml:space="preserve">bude sepsán zápis, který podepíšou obě smluvní strany. V zápise se vyznačí rozsah a stav </w:t>
      </w:r>
      <w:r>
        <w:rPr>
          <w:rFonts w:ascii="Verdana" w:hAnsi="Verdana"/>
          <w:sz w:val="20"/>
        </w:rPr>
        <w:t xml:space="preserve">místa </w:t>
      </w:r>
      <w:r w:rsidRPr="00131667">
        <w:rPr>
          <w:rFonts w:ascii="Verdana" w:hAnsi="Verdana"/>
          <w:sz w:val="20"/>
        </w:rPr>
        <w:t>plnění</w:t>
      </w:r>
      <w:r w:rsidRPr="007E51D3">
        <w:rPr>
          <w:rFonts w:ascii="Verdana" w:hAnsi="Verdana"/>
          <w:sz w:val="20"/>
        </w:rPr>
        <w:t xml:space="preserve"> v době jeho převzetí zhotovitelem. </w:t>
      </w:r>
      <w:r w:rsidRPr="00152238">
        <w:rPr>
          <w:rFonts w:ascii="Verdana" w:hAnsi="Verdana"/>
          <w:sz w:val="20"/>
        </w:rPr>
        <w:t xml:space="preserve">Odmítne-li zhotovitel </w:t>
      </w:r>
      <w:r>
        <w:rPr>
          <w:rFonts w:ascii="Verdana" w:hAnsi="Verdana"/>
          <w:sz w:val="20"/>
        </w:rPr>
        <w:t xml:space="preserve">místo </w:t>
      </w:r>
      <w:r w:rsidRPr="00131667">
        <w:rPr>
          <w:rFonts w:ascii="Verdana" w:hAnsi="Verdana"/>
          <w:sz w:val="20"/>
        </w:rPr>
        <w:t>plnění</w:t>
      </w:r>
      <w:r w:rsidRPr="00152238">
        <w:rPr>
          <w:rFonts w:ascii="Verdana" w:hAnsi="Verdana"/>
          <w:sz w:val="20"/>
        </w:rPr>
        <w:t xml:space="preserve"> převzít, je zároveň povinen objednateli písemně sdělit důvody svého odmítnutí. S ohledem na tyto důvody objednatel stanoví opětovný den předání </w:t>
      </w:r>
      <w:r>
        <w:rPr>
          <w:rFonts w:ascii="Verdana" w:hAnsi="Verdana"/>
          <w:sz w:val="20"/>
        </w:rPr>
        <w:t xml:space="preserve">místa </w:t>
      </w:r>
      <w:r w:rsidRPr="00131667">
        <w:rPr>
          <w:rFonts w:ascii="Verdana" w:hAnsi="Verdana"/>
          <w:sz w:val="20"/>
        </w:rPr>
        <w:t>plnění</w:t>
      </w:r>
      <w:r w:rsidR="001E1B9C" w:rsidRPr="007E51D3">
        <w:rPr>
          <w:rFonts w:ascii="Verdana" w:hAnsi="Verdana" w:cstheme="minorHAnsi"/>
          <w:sz w:val="20"/>
        </w:rPr>
        <w:t>.</w:t>
      </w:r>
    </w:p>
    <w:p w14:paraId="5E8336F9" w14:textId="3FC71494" w:rsidR="00911768" w:rsidRPr="00131667" w:rsidRDefault="004F10F9">
      <w:pPr>
        <w:pStyle w:val="Zkladntext"/>
        <w:numPr>
          <w:ilvl w:val="0"/>
          <w:numId w:val="16"/>
        </w:numPr>
        <w:tabs>
          <w:tab w:val="left" w:pos="567"/>
        </w:tabs>
        <w:spacing w:before="120" w:line="240" w:lineRule="atLeast"/>
        <w:rPr>
          <w:rFonts w:ascii="Verdana" w:hAnsi="Verdana"/>
          <w:sz w:val="20"/>
        </w:rPr>
      </w:pPr>
      <w:r w:rsidRPr="00131667">
        <w:rPr>
          <w:rFonts w:ascii="Verdana" w:hAnsi="Verdana"/>
          <w:sz w:val="20"/>
        </w:rPr>
        <w:t xml:space="preserve">Při jednání o předání </w:t>
      </w:r>
      <w:r>
        <w:rPr>
          <w:rFonts w:ascii="Verdana" w:hAnsi="Verdana"/>
          <w:sz w:val="20"/>
        </w:rPr>
        <w:t xml:space="preserve">místa </w:t>
      </w:r>
      <w:r w:rsidRPr="00131667">
        <w:rPr>
          <w:rFonts w:ascii="Verdana" w:hAnsi="Verdana"/>
          <w:sz w:val="20"/>
        </w:rPr>
        <w:t xml:space="preserve">plnění objednatel bezplatně předá současně </w:t>
      </w:r>
      <w:r>
        <w:rPr>
          <w:rFonts w:ascii="Verdana" w:hAnsi="Verdana"/>
          <w:sz w:val="20"/>
        </w:rPr>
        <w:t>zhotovitel</w:t>
      </w:r>
      <w:r w:rsidRPr="00131667">
        <w:rPr>
          <w:rFonts w:ascii="Verdana" w:hAnsi="Verdana"/>
          <w:sz w:val="20"/>
        </w:rPr>
        <w:t>i</w:t>
      </w:r>
      <w:r w:rsidR="00911768" w:rsidRPr="00131667">
        <w:rPr>
          <w:rFonts w:ascii="Verdana" w:hAnsi="Verdana"/>
          <w:sz w:val="20"/>
        </w:rPr>
        <w:t>:</w:t>
      </w:r>
    </w:p>
    <w:p w14:paraId="7F825027" w14:textId="4FC6AEFA" w:rsidR="00E561E6" w:rsidRDefault="00E561E6">
      <w:pPr>
        <w:pStyle w:val="Zkladntext"/>
        <w:numPr>
          <w:ilvl w:val="0"/>
          <w:numId w:val="24"/>
        </w:numPr>
        <w:tabs>
          <w:tab w:val="left" w:pos="426"/>
        </w:tabs>
        <w:spacing w:before="60"/>
        <w:ind w:left="426" w:hanging="426"/>
        <w:rPr>
          <w:rFonts w:ascii="Verdana" w:hAnsi="Verdana"/>
          <w:sz w:val="20"/>
        </w:rPr>
      </w:pPr>
      <w:r>
        <w:rPr>
          <w:rFonts w:ascii="Verdana" w:hAnsi="Verdana"/>
          <w:sz w:val="20"/>
        </w:rPr>
        <w:t>projektovou dokumentaci pro provedení díla a případná povolení pro realizaci díla (jsou-li vydána),</w:t>
      </w:r>
    </w:p>
    <w:p w14:paraId="749F87E2" w14:textId="09EAC011" w:rsidR="00A74462" w:rsidRPr="00131667" w:rsidRDefault="00064F0C">
      <w:pPr>
        <w:pStyle w:val="Zkladntext"/>
        <w:numPr>
          <w:ilvl w:val="0"/>
          <w:numId w:val="16"/>
        </w:numPr>
        <w:tabs>
          <w:tab w:val="left" w:pos="567"/>
        </w:tabs>
        <w:spacing w:before="120" w:line="240" w:lineRule="atLeast"/>
        <w:rPr>
          <w:rFonts w:ascii="Verdana" w:hAnsi="Verdana"/>
          <w:sz w:val="20"/>
        </w:rPr>
      </w:pPr>
      <w:r>
        <w:rPr>
          <w:rFonts w:ascii="Verdana" w:hAnsi="Verdana"/>
          <w:sz w:val="20"/>
        </w:rPr>
        <w:t>Zhotovitel</w:t>
      </w:r>
      <w:r w:rsidR="00A74462" w:rsidRPr="00131667">
        <w:rPr>
          <w:rFonts w:ascii="Verdana" w:hAnsi="Verdana"/>
          <w:sz w:val="20"/>
        </w:rPr>
        <w:t xml:space="preserve"> je povinen zajistit:</w:t>
      </w:r>
    </w:p>
    <w:p w14:paraId="272CE88E" w14:textId="77777777" w:rsidR="00A74462" w:rsidRPr="00131667" w:rsidRDefault="00A74462">
      <w:pPr>
        <w:pStyle w:val="Zkladntext"/>
        <w:numPr>
          <w:ilvl w:val="0"/>
          <w:numId w:val="24"/>
        </w:numPr>
        <w:tabs>
          <w:tab w:val="left" w:pos="426"/>
        </w:tabs>
        <w:spacing w:before="60"/>
        <w:ind w:left="426" w:hanging="426"/>
        <w:rPr>
          <w:rFonts w:ascii="Verdana" w:hAnsi="Verdana"/>
          <w:sz w:val="20"/>
        </w:rPr>
      </w:pPr>
      <w:r w:rsidRPr="00131667">
        <w:rPr>
          <w:rFonts w:ascii="Verdana" w:hAnsi="Verdana"/>
          <w:sz w:val="20"/>
        </w:rPr>
        <w:t>o</w:t>
      </w:r>
      <w:r w:rsidR="00B218FA" w:rsidRPr="00131667">
        <w:rPr>
          <w:rFonts w:ascii="Verdana" w:hAnsi="Verdana"/>
          <w:sz w:val="20"/>
        </w:rPr>
        <w:t>statní p</w:t>
      </w:r>
      <w:r w:rsidR="00D2139C" w:rsidRPr="00131667">
        <w:rPr>
          <w:rFonts w:ascii="Verdana" w:hAnsi="Verdana"/>
          <w:sz w:val="20"/>
        </w:rPr>
        <w:t>říslušná povolení</w:t>
      </w:r>
      <w:r w:rsidRPr="00131667">
        <w:rPr>
          <w:rFonts w:ascii="Verdana" w:hAnsi="Verdana"/>
          <w:sz w:val="20"/>
        </w:rPr>
        <w:t xml:space="preserve"> potřebná pro realizaci díla</w:t>
      </w:r>
      <w:r w:rsidR="00DE7EC6" w:rsidRPr="00131667">
        <w:rPr>
          <w:rFonts w:ascii="Verdana" w:hAnsi="Verdana"/>
          <w:sz w:val="20"/>
        </w:rPr>
        <w:t>;</w:t>
      </w:r>
    </w:p>
    <w:p w14:paraId="0247DFA1" w14:textId="7E4D3355" w:rsidR="00BD0308" w:rsidRPr="00131667" w:rsidRDefault="004F10F9">
      <w:pPr>
        <w:pStyle w:val="Zkladntext"/>
        <w:numPr>
          <w:ilvl w:val="0"/>
          <w:numId w:val="24"/>
        </w:numPr>
        <w:tabs>
          <w:tab w:val="left" w:pos="426"/>
        </w:tabs>
        <w:spacing w:before="60"/>
        <w:ind w:left="426" w:hanging="426"/>
        <w:rPr>
          <w:rFonts w:ascii="Verdana" w:hAnsi="Verdana"/>
          <w:sz w:val="20"/>
        </w:rPr>
      </w:pPr>
      <w:r w:rsidRPr="00131667">
        <w:rPr>
          <w:rFonts w:ascii="Verdana" w:hAnsi="Verdana"/>
          <w:sz w:val="20"/>
        </w:rPr>
        <w:t xml:space="preserve">ostatní práce a činnosti v souladu </w:t>
      </w:r>
      <w:r>
        <w:rPr>
          <w:rFonts w:ascii="Verdana" w:hAnsi="Verdana"/>
          <w:sz w:val="20"/>
        </w:rPr>
        <w:t xml:space="preserve">s touto smlouvou a nabídkou </w:t>
      </w:r>
      <w:r w:rsidRPr="004E79B6">
        <w:rPr>
          <w:rFonts w:ascii="Verdana" w:hAnsi="Verdana"/>
          <w:sz w:val="20"/>
        </w:rPr>
        <w:t>předložen</w:t>
      </w:r>
      <w:r>
        <w:rPr>
          <w:rFonts w:ascii="Verdana" w:hAnsi="Verdana"/>
          <w:sz w:val="20"/>
        </w:rPr>
        <w:t>ou</w:t>
      </w:r>
      <w:r w:rsidRPr="004E79B6">
        <w:rPr>
          <w:rFonts w:ascii="Verdana" w:hAnsi="Verdana"/>
          <w:sz w:val="20"/>
        </w:rPr>
        <w:t xml:space="preserve"> zhotovitelem v rámci </w:t>
      </w:r>
      <w:r w:rsidR="003124F4">
        <w:rPr>
          <w:rFonts w:ascii="Verdana" w:hAnsi="Verdana"/>
          <w:sz w:val="20"/>
        </w:rPr>
        <w:t>zadávacího</w:t>
      </w:r>
      <w:r w:rsidRPr="004E79B6">
        <w:rPr>
          <w:rFonts w:ascii="Verdana" w:hAnsi="Verdana"/>
          <w:sz w:val="20"/>
        </w:rPr>
        <w:t xml:space="preserve"> řízení na dodavatele této zakázky</w:t>
      </w:r>
      <w:r w:rsidR="00BD0308" w:rsidRPr="00131667">
        <w:rPr>
          <w:rFonts w:ascii="Verdana" w:hAnsi="Verdana"/>
          <w:sz w:val="20"/>
        </w:rPr>
        <w:t>.</w:t>
      </w:r>
    </w:p>
    <w:p w14:paraId="2B35E283" w14:textId="17907186" w:rsidR="00B57719" w:rsidRDefault="00B57719">
      <w:pPr>
        <w:pStyle w:val="Zkladntext"/>
        <w:numPr>
          <w:ilvl w:val="0"/>
          <w:numId w:val="16"/>
        </w:numPr>
        <w:tabs>
          <w:tab w:val="left" w:pos="567"/>
        </w:tabs>
        <w:spacing w:before="120" w:line="240" w:lineRule="atLeast"/>
        <w:rPr>
          <w:rFonts w:ascii="Verdana" w:hAnsi="Verdana"/>
          <w:sz w:val="20"/>
        </w:rPr>
      </w:pPr>
      <w:r w:rsidRPr="007E51D3">
        <w:rPr>
          <w:rFonts w:ascii="Verdana" w:hAnsi="Verdana"/>
          <w:sz w:val="20"/>
        </w:rPr>
        <w:t xml:space="preserve">Zhotovitel je povinen zabezpečit </w:t>
      </w:r>
      <w:r w:rsidR="004F10F9">
        <w:rPr>
          <w:rFonts w:ascii="Verdana" w:hAnsi="Verdana"/>
          <w:sz w:val="20"/>
        </w:rPr>
        <w:t>místo plnění díla</w:t>
      </w:r>
      <w:r w:rsidRPr="007E51D3">
        <w:rPr>
          <w:rFonts w:ascii="Verdana" w:hAnsi="Verdana"/>
          <w:sz w:val="20"/>
        </w:rPr>
        <w:t xml:space="preserve">, a to v souladu s jeho potřebami, v souladu s dokumentací předanou objednatelem a v souladu s dalšími požadavky objednatele. </w:t>
      </w:r>
      <w:r w:rsidRPr="007E51D3">
        <w:rPr>
          <w:rFonts w:ascii="Verdana" w:hAnsi="Verdana" w:cstheme="minorHAnsi"/>
          <w:sz w:val="20"/>
        </w:rPr>
        <w:t xml:space="preserve">Zhotovitel je oprávněn užívat </w:t>
      </w:r>
      <w:r w:rsidR="004F10F9">
        <w:rPr>
          <w:rFonts w:ascii="Verdana" w:hAnsi="Verdana"/>
          <w:sz w:val="20"/>
        </w:rPr>
        <w:t>místo plnění</w:t>
      </w:r>
      <w:r w:rsidRPr="007E51D3">
        <w:rPr>
          <w:rFonts w:ascii="Verdana" w:hAnsi="Verdana" w:cstheme="minorHAnsi"/>
          <w:sz w:val="20"/>
        </w:rPr>
        <w:t xml:space="preserve"> pouze za účelem provádění díla, v žádném případě však k ubytování osob.</w:t>
      </w:r>
    </w:p>
    <w:p w14:paraId="4D3F90DC" w14:textId="3D192A17" w:rsidR="00B57719" w:rsidRPr="00131667" w:rsidRDefault="00B57719">
      <w:pPr>
        <w:pStyle w:val="Zkladntext"/>
        <w:numPr>
          <w:ilvl w:val="0"/>
          <w:numId w:val="16"/>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je povinen</w:t>
      </w:r>
      <w:r>
        <w:rPr>
          <w:rFonts w:ascii="Verdana" w:hAnsi="Verdana"/>
          <w:sz w:val="20"/>
        </w:rPr>
        <w:t xml:space="preserve"> zajistit v rámci zařízení </w:t>
      </w:r>
      <w:r w:rsidR="004F10F9">
        <w:rPr>
          <w:rFonts w:ascii="Verdana" w:hAnsi="Verdana"/>
          <w:sz w:val="20"/>
        </w:rPr>
        <w:t xml:space="preserve">místa plnění podmínky </w:t>
      </w:r>
      <w:r>
        <w:rPr>
          <w:rFonts w:ascii="Verdana" w:hAnsi="Verdana"/>
          <w:sz w:val="20"/>
        </w:rPr>
        <w:t xml:space="preserve">pro výkon funkce technického dozoru </w:t>
      </w:r>
      <w:r w:rsidR="00520990">
        <w:rPr>
          <w:rFonts w:ascii="Verdana" w:hAnsi="Verdana"/>
          <w:sz w:val="20"/>
        </w:rPr>
        <w:t>objednatele</w:t>
      </w:r>
      <w:r>
        <w:rPr>
          <w:rFonts w:ascii="Verdana" w:hAnsi="Verdana"/>
          <w:sz w:val="20"/>
        </w:rPr>
        <w:t xml:space="preserve">, případně pro činnost koordinátora </w:t>
      </w:r>
      <w:r w:rsidRPr="00703410">
        <w:rPr>
          <w:rFonts w:ascii="Verdana" w:hAnsi="Verdana"/>
          <w:sz w:val="20"/>
        </w:rPr>
        <w:t>bezpečnosti a ochrany zdraví při práci na staveništi</w:t>
      </w:r>
      <w:r>
        <w:rPr>
          <w:rFonts w:ascii="Verdana" w:hAnsi="Verdana"/>
          <w:sz w:val="20"/>
        </w:rPr>
        <w:t>,</w:t>
      </w:r>
      <w:r w:rsidRPr="00703410">
        <w:rPr>
          <w:rFonts w:ascii="Verdana" w:hAnsi="Verdana"/>
          <w:sz w:val="20"/>
        </w:rPr>
        <w:t xml:space="preserve"> a to v přiměřeném rozsahu.</w:t>
      </w:r>
    </w:p>
    <w:p w14:paraId="1AA51686" w14:textId="32C26076" w:rsidR="00B57719" w:rsidRDefault="00B57719">
      <w:pPr>
        <w:pStyle w:val="Zkladntext"/>
        <w:numPr>
          <w:ilvl w:val="0"/>
          <w:numId w:val="16"/>
        </w:numPr>
        <w:tabs>
          <w:tab w:val="left" w:pos="567"/>
        </w:tabs>
        <w:spacing w:before="120" w:line="240" w:lineRule="atLeast"/>
        <w:rPr>
          <w:rFonts w:ascii="Verdana" w:hAnsi="Verdana"/>
          <w:sz w:val="20"/>
        </w:rPr>
      </w:pPr>
      <w:r w:rsidRPr="007E51D3">
        <w:rPr>
          <w:rFonts w:ascii="Verdana" w:hAnsi="Verdana"/>
          <w:sz w:val="20"/>
        </w:rPr>
        <w:lastRenderedPageBreak/>
        <w:t xml:space="preserve">Zhotovitel je povinen udržovat na převzatém </w:t>
      </w:r>
      <w:r w:rsidR="004F10F9">
        <w:rPr>
          <w:rFonts w:ascii="Verdana" w:hAnsi="Verdana"/>
          <w:sz w:val="20"/>
        </w:rPr>
        <w:t xml:space="preserve">místě </w:t>
      </w:r>
      <w:r w:rsidR="004F10F9" w:rsidRPr="00131667">
        <w:rPr>
          <w:rFonts w:ascii="Verdana" w:hAnsi="Verdana"/>
          <w:sz w:val="20"/>
        </w:rPr>
        <w:t>plnění</w:t>
      </w:r>
      <w:r w:rsidRPr="007E51D3">
        <w:rPr>
          <w:rFonts w:ascii="Verdana" w:hAnsi="Verdana"/>
          <w:sz w:val="20"/>
        </w:rPr>
        <w:t xml:space="preserve"> pořádek a čistotu, </w:t>
      </w:r>
      <w:r w:rsidRPr="007E51D3">
        <w:rPr>
          <w:rFonts w:ascii="Verdana" w:hAnsi="Verdana" w:cstheme="minorHAnsi"/>
          <w:sz w:val="20"/>
        </w:rPr>
        <w:t>průběžně odstraňovat nečistoty a odpady a zabraňovat jejich pronikání mimo staveniště</w:t>
      </w:r>
      <w:r w:rsidRPr="007E51D3">
        <w:rPr>
          <w:rFonts w:ascii="Verdana" w:hAnsi="Verdana"/>
          <w:sz w:val="20"/>
        </w:rPr>
        <w:t>.</w:t>
      </w:r>
    </w:p>
    <w:p w14:paraId="6A48E8E6" w14:textId="2E984C59" w:rsidR="00D7207D" w:rsidRPr="00D7207D" w:rsidRDefault="00D7207D">
      <w:pPr>
        <w:pStyle w:val="Zkladntext"/>
        <w:numPr>
          <w:ilvl w:val="0"/>
          <w:numId w:val="16"/>
        </w:numPr>
        <w:tabs>
          <w:tab w:val="left" w:pos="567"/>
        </w:tabs>
        <w:spacing w:before="120" w:line="240" w:lineRule="atLeast"/>
        <w:rPr>
          <w:rFonts w:ascii="Verdana" w:hAnsi="Verdana"/>
          <w:sz w:val="20"/>
        </w:rPr>
      </w:pPr>
      <w:r w:rsidRPr="00D7207D">
        <w:rPr>
          <w:rFonts w:ascii="Verdana" w:hAnsi="Verdana"/>
          <w:sz w:val="20"/>
        </w:rPr>
        <w:t>Zhotovitel je povinen skladovat všechny materiály, výrobky, technické vybavení a</w:t>
      </w:r>
      <w:r w:rsidR="004F10F9">
        <w:rPr>
          <w:rFonts w:ascii="Verdana" w:hAnsi="Verdana"/>
          <w:sz w:val="20"/>
        </w:rPr>
        <w:t> </w:t>
      </w:r>
      <w:r w:rsidRPr="00D7207D">
        <w:rPr>
          <w:rFonts w:ascii="Verdana" w:hAnsi="Verdana"/>
          <w:sz w:val="20"/>
        </w:rPr>
        <w:t xml:space="preserve">zařízení dodané </w:t>
      </w:r>
      <w:r w:rsidR="004F10F9" w:rsidRPr="00D7207D">
        <w:rPr>
          <w:rFonts w:ascii="Verdana" w:hAnsi="Verdana"/>
          <w:sz w:val="20"/>
        </w:rPr>
        <w:t xml:space="preserve">na </w:t>
      </w:r>
      <w:r w:rsidR="004F10F9">
        <w:rPr>
          <w:rFonts w:ascii="Verdana" w:hAnsi="Verdana"/>
          <w:sz w:val="20"/>
        </w:rPr>
        <w:t xml:space="preserve">místo </w:t>
      </w:r>
      <w:r w:rsidR="004F10F9" w:rsidRPr="00131667">
        <w:rPr>
          <w:rFonts w:ascii="Verdana" w:hAnsi="Verdana"/>
          <w:sz w:val="20"/>
        </w:rPr>
        <w:t>plnění</w:t>
      </w:r>
      <w:r w:rsidR="004F10F9" w:rsidRPr="00D7207D">
        <w:rPr>
          <w:rFonts w:ascii="Verdana" w:hAnsi="Verdana"/>
          <w:sz w:val="20"/>
        </w:rPr>
        <w:t xml:space="preserve"> </w:t>
      </w:r>
      <w:r w:rsidRPr="00D7207D">
        <w:rPr>
          <w:rFonts w:ascii="Verdana" w:hAnsi="Verdana"/>
          <w:sz w:val="20"/>
        </w:rPr>
        <w:t>tak, aby nedošlo k jejich ztrátě, odcizení, poškození nebo zničení a je povinen respektovat technické podmínky výrobce, jsou-li výrobcem stanoveny.</w:t>
      </w:r>
    </w:p>
    <w:p w14:paraId="307585A6" w14:textId="0BD03F7F" w:rsidR="00D7207D" w:rsidRPr="0028382D" w:rsidRDefault="00D7207D">
      <w:pPr>
        <w:pStyle w:val="Zkladntext"/>
        <w:numPr>
          <w:ilvl w:val="0"/>
          <w:numId w:val="16"/>
        </w:numPr>
        <w:tabs>
          <w:tab w:val="left" w:pos="567"/>
        </w:tabs>
        <w:spacing w:before="120" w:line="240" w:lineRule="atLeast"/>
        <w:rPr>
          <w:rFonts w:ascii="Verdana" w:hAnsi="Verdana"/>
          <w:sz w:val="20"/>
        </w:rPr>
      </w:pPr>
      <w:r w:rsidRPr="004E0C34">
        <w:rPr>
          <w:rFonts w:ascii="Verdana" w:hAnsi="Verdana"/>
          <w:sz w:val="20"/>
        </w:rPr>
        <w:t xml:space="preserve">Zhotovitel odpovídá za bezpečnost a ochranu zdraví všech osob v prostoru </w:t>
      </w:r>
      <w:r w:rsidR="004F10F9">
        <w:rPr>
          <w:rFonts w:ascii="Verdana" w:hAnsi="Verdana"/>
          <w:sz w:val="20"/>
        </w:rPr>
        <w:t>místa plnění</w:t>
      </w:r>
      <w:r w:rsidRPr="004E0C34">
        <w:rPr>
          <w:rFonts w:ascii="Verdana" w:hAnsi="Verdana"/>
          <w:sz w:val="20"/>
        </w:rPr>
        <w:t xml:space="preserve">, za bezpečný přístup na </w:t>
      </w:r>
      <w:r w:rsidR="004F10F9">
        <w:rPr>
          <w:rFonts w:ascii="Verdana" w:hAnsi="Verdana"/>
          <w:sz w:val="20"/>
        </w:rPr>
        <w:t>místo plnění</w:t>
      </w:r>
      <w:r w:rsidRPr="004E0C34">
        <w:rPr>
          <w:rFonts w:ascii="Verdana" w:hAnsi="Verdana"/>
          <w:sz w:val="20"/>
        </w:rPr>
        <w:t xml:space="preserve">, za dodržování bezpečnostních, hygienických </w:t>
      </w:r>
      <w:r w:rsidRPr="004E0C34">
        <w:rPr>
          <w:rFonts w:ascii="Verdana" w:hAnsi="Verdana"/>
          <w:sz w:val="20"/>
        </w:rPr>
        <w:br/>
        <w:t xml:space="preserve">a požárních předpisů, včetně prostoru zařízení staveniště a za bezpečnost provozu </w:t>
      </w:r>
      <w:r w:rsidRPr="004E0C34">
        <w:rPr>
          <w:rFonts w:ascii="Verdana" w:hAnsi="Verdana"/>
          <w:sz w:val="20"/>
        </w:rPr>
        <w:br/>
        <w:t xml:space="preserve">v </w:t>
      </w:r>
      <w:r w:rsidR="004F10F9">
        <w:rPr>
          <w:rFonts w:ascii="Verdana" w:hAnsi="Verdana"/>
          <w:sz w:val="20"/>
        </w:rPr>
        <w:t>místě plnění</w:t>
      </w:r>
      <w:r w:rsidRPr="004E0C34">
        <w:rPr>
          <w:rFonts w:ascii="Verdana" w:hAnsi="Verdana"/>
          <w:sz w:val="20"/>
        </w:rPr>
        <w:t>.</w:t>
      </w:r>
    </w:p>
    <w:p w14:paraId="4A5DDAE9" w14:textId="5F310432" w:rsidR="00B57719" w:rsidRPr="00D7207D" w:rsidRDefault="00B57719">
      <w:pPr>
        <w:pStyle w:val="Zkladntext"/>
        <w:numPr>
          <w:ilvl w:val="0"/>
          <w:numId w:val="16"/>
        </w:numPr>
        <w:tabs>
          <w:tab w:val="left" w:pos="567"/>
        </w:tabs>
        <w:spacing w:before="120" w:line="240" w:lineRule="atLeast"/>
        <w:rPr>
          <w:rFonts w:ascii="Verdana" w:hAnsi="Verdana"/>
          <w:sz w:val="20"/>
        </w:rPr>
      </w:pPr>
      <w:r w:rsidRPr="007E51D3">
        <w:rPr>
          <w:rFonts w:ascii="Verdana" w:hAnsi="Verdana"/>
          <w:sz w:val="20"/>
        </w:rPr>
        <w:t xml:space="preserve">Zhotovitel se zavazuje odstranit zařízení staveniště a vyklidit </w:t>
      </w:r>
      <w:r w:rsidR="004F10F9">
        <w:rPr>
          <w:rFonts w:ascii="Verdana" w:hAnsi="Verdana"/>
          <w:sz w:val="20"/>
        </w:rPr>
        <w:t xml:space="preserve">místo </w:t>
      </w:r>
      <w:r w:rsidR="004F10F9" w:rsidRPr="00131667">
        <w:rPr>
          <w:rFonts w:ascii="Verdana" w:hAnsi="Verdana"/>
          <w:sz w:val="20"/>
        </w:rPr>
        <w:t>plnění</w:t>
      </w:r>
      <w:r w:rsidRPr="007E51D3">
        <w:rPr>
          <w:rFonts w:ascii="Verdana" w:hAnsi="Verdana"/>
          <w:sz w:val="20"/>
        </w:rPr>
        <w:t xml:space="preserve"> do 15 dnů od předání a převzetí díla objednatelem. Z</w:t>
      </w:r>
      <w:r w:rsidRPr="00D7207D">
        <w:rPr>
          <w:rFonts w:ascii="Verdana" w:hAnsi="Verdana"/>
          <w:sz w:val="20"/>
        </w:rPr>
        <w:t xml:space="preserve">a vyklizené </w:t>
      </w:r>
      <w:r w:rsidR="004F10F9">
        <w:rPr>
          <w:rFonts w:ascii="Verdana" w:hAnsi="Verdana"/>
          <w:sz w:val="20"/>
        </w:rPr>
        <w:t xml:space="preserve">místo </w:t>
      </w:r>
      <w:r w:rsidR="004F10F9" w:rsidRPr="00131667">
        <w:rPr>
          <w:rFonts w:ascii="Verdana" w:hAnsi="Verdana"/>
          <w:sz w:val="20"/>
        </w:rPr>
        <w:t>plnění</w:t>
      </w:r>
      <w:r w:rsidR="004F10F9" w:rsidRPr="007E51D3">
        <w:rPr>
          <w:rFonts w:ascii="Verdana" w:hAnsi="Verdana"/>
          <w:sz w:val="20"/>
        </w:rPr>
        <w:t xml:space="preserve"> </w:t>
      </w:r>
      <w:r w:rsidRPr="00D7207D">
        <w:rPr>
          <w:rFonts w:ascii="Verdana" w:hAnsi="Verdana"/>
          <w:sz w:val="20"/>
        </w:rPr>
        <w:t xml:space="preserve">se považuje </w:t>
      </w:r>
      <w:r w:rsidR="004F10F9">
        <w:rPr>
          <w:rFonts w:ascii="Verdana" w:hAnsi="Verdana"/>
          <w:sz w:val="20"/>
        </w:rPr>
        <w:t xml:space="preserve">místo </w:t>
      </w:r>
      <w:r w:rsidR="004F10F9" w:rsidRPr="00131667">
        <w:rPr>
          <w:rFonts w:ascii="Verdana" w:hAnsi="Verdana"/>
          <w:sz w:val="20"/>
        </w:rPr>
        <w:t>plnění</w:t>
      </w:r>
      <w:r w:rsidRPr="00D7207D">
        <w:rPr>
          <w:rFonts w:ascii="Verdana" w:hAnsi="Verdana"/>
          <w:sz w:val="20"/>
        </w:rPr>
        <w:t xml:space="preserve"> upravené na náklady zhotovitele do stavu dle příslušné projektové dokumentace. Není-li takový stav v projektové dokumentaci popsán, uvede zhotovitel </w:t>
      </w:r>
      <w:r w:rsidR="004F10F9">
        <w:rPr>
          <w:rFonts w:ascii="Verdana" w:hAnsi="Verdana"/>
          <w:sz w:val="20"/>
        </w:rPr>
        <w:t xml:space="preserve">místo </w:t>
      </w:r>
      <w:r w:rsidR="004F10F9" w:rsidRPr="00131667">
        <w:rPr>
          <w:rFonts w:ascii="Verdana" w:hAnsi="Verdana"/>
          <w:sz w:val="20"/>
        </w:rPr>
        <w:t>plnění</w:t>
      </w:r>
      <w:r w:rsidRPr="00D7207D">
        <w:rPr>
          <w:rFonts w:ascii="Verdana" w:hAnsi="Verdana"/>
          <w:sz w:val="20"/>
        </w:rPr>
        <w:t xml:space="preserve"> na své náklady do stavu při převzetí </w:t>
      </w:r>
      <w:r w:rsidR="004F10F9">
        <w:rPr>
          <w:rFonts w:ascii="Verdana" w:hAnsi="Verdana"/>
          <w:sz w:val="20"/>
        </w:rPr>
        <w:t xml:space="preserve">místa </w:t>
      </w:r>
      <w:r w:rsidR="004F10F9" w:rsidRPr="00131667">
        <w:rPr>
          <w:rFonts w:ascii="Verdana" w:hAnsi="Verdana"/>
          <w:sz w:val="20"/>
        </w:rPr>
        <w:t>plnění</w:t>
      </w:r>
      <w:r w:rsidRPr="00D7207D">
        <w:rPr>
          <w:rFonts w:ascii="Verdana" w:hAnsi="Verdana"/>
          <w:sz w:val="20"/>
        </w:rPr>
        <w:t>, tzn. veškeré povrchy, konstrukce, venkovní plochy apod. poškozené v důsledku provádění díla budou uvedeny do původního stavu, v případě zničení budou nahrazeny novými na náklady zhotovitele.</w:t>
      </w:r>
    </w:p>
    <w:p w14:paraId="1A976A9A" w14:textId="6DF03D16" w:rsidR="00D7207D" w:rsidRPr="004E0C34" w:rsidRDefault="00D7207D">
      <w:pPr>
        <w:pStyle w:val="Zkladntext"/>
        <w:numPr>
          <w:ilvl w:val="0"/>
          <w:numId w:val="16"/>
        </w:numPr>
        <w:tabs>
          <w:tab w:val="left" w:pos="567"/>
        </w:tabs>
        <w:spacing w:before="120" w:line="240" w:lineRule="atLeast"/>
        <w:rPr>
          <w:rFonts w:ascii="Verdana" w:hAnsi="Verdana"/>
          <w:sz w:val="20"/>
        </w:rPr>
      </w:pPr>
      <w:r w:rsidRPr="00D7207D">
        <w:rPr>
          <w:rFonts w:ascii="Verdana" w:hAnsi="Verdana"/>
          <w:sz w:val="20"/>
        </w:rPr>
        <w:t xml:space="preserve">Je-li zhotovitel povinen provést odstranění vad, je oprávněn ponechat na </w:t>
      </w:r>
      <w:r w:rsidR="004F10F9">
        <w:rPr>
          <w:rFonts w:ascii="Verdana" w:hAnsi="Verdana"/>
          <w:sz w:val="20"/>
        </w:rPr>
        <w:t>místě plnění</w:t>
      </w:r>
      <w:r w:rsidRPr="00D7207D">
        <w:rPr>
          <w:rFonts w:ascii="Verdana" w:hAnsi="Verdana"/>
          <w:sz w:val="20"/>
        </w:rPr>
        <w:t xml:space="preserve"> vybavení a materiál v rozsahu nezbytném pro odstranění vad, přičemž toto vybavení a</w:t>
      </w:r>
      <w:r w:rsidR="004F10F9">
        <w:rPr>
          <w:rFonts w:ascii="Verdana" w:hAnsi="Verdana"/>
          <w:sz w:val="20"/>
        </w:rPr>
        <w:t> </w:t>
      </w:r>
      <w:r w:rsidRPr="00D7207D">
        <w:rPr>
          <w:rFonts w:ascii="Verdana" w:hAnsi="Verdana"/>
          <w:sz w:val="20"/>
        </w:rPr>
        <w:t xml:space="preserve">materiál vyklidí ihned po odstranění těchto vad. Vyklizení vybavení a materiálu bude zapsáno do protokolu o odstranění vad díla. </w:t>
      </w:r>
      <w:bookmarkStart w:id="18" w:name="_Toc305061176"/>
      <w:bookmarkStart w:id="19" w:name="_Toc305060682"/>
      <w:r w:rsidRPr="00D7207D">
        <w:rPr>
          <w:rFonts w:ascii="Verdana" w:hAnsi="Verdana"/>
          <w:sz w:val="20"/>
        </w:rPr>
        <w:t xml:space="preserve">Nevyklidí-li zhotovitel </w:t>
      </w:r>
      <w:r w:rsidR="004F10F9">
        <w:rPr>
          <w:rFonts w:ascii="Verdana" w:hAnsi="Verdana"/>
          <w:sz w:val="20"/>
        </w:rPr>
        <w:t>místo plnění</w:t>
      </w:r>
      <w:r w:rsidRPr="00D7207D">
        <w:rPr>
          <w:rFonts w:ascii="Verdana" w:hAnsi="Verdana"/>
          <w:sz w:val="20"/>
        </w:rPr>
        <w:t xml:space="preserve"> ve sjednaném termínu, je objednatel oprávněn zabezpečit vyklizení </w:t>
      </w:r>
      <w:r w:rsidR="004F10F9">
        <w:rPr>
          <w:rFonts w:ascii="Verdana" w:hAnsi="Verdana"/>
          <w:sz w:val="20"/>
        </w:rPr>
        <w:t>místa plnění</w:t>
      </w:r>
      <w:r w:rsidRPr="00D7207D">
        <w:rPr>
          <w:rFonts w:ascii="Verdana" w:hAnsi="Verdana"/>
          <w:sz w:val="20"/>
        </w:rPr>
        <w:t xml:space="preserve"> třetí osobou a náklady s</w:t>
      </w:r>
      <w:r w:rsidR="004F10F9">
        <w:rPr>
          <w:rFonts w:ascii="Verdana" w:hAnsi="Verdana"/>
          <w:sz w:val="20"/>
        </w:rPr>
        <w:t> </w:t>
      </w:r>
      <w:r w:rsidRPr="00D7207D">
        <w:rPr>
          <w:rFonts w:ascii="Verdana" w:hAnsi="Verdana"/>
          <w:sz w:val="20"/>
        </w:rPr>
        <w:t>tím spojené uhradí objednateli zhotovitel.</w:t>
      </w:r>
      <w:bookmarkEnd w:id="18"/>
      <w:bookmarkEnd w:id="19"/>
    </w:p>
    <w:p w14:paraId="05390183" w14:textId="70A40B4F" w:rsidR="00911768" w:rsidRPr="00131667" w:rsidRDefault="000966D0" w:rsidP="001F187D">
      <w:pPr>
        <w:pStyle w:val="Zkladntext"/>
        <w:keepNext/>
        <w:tabs>
          <w:tab w:val="left" w:pos="2268"/>
        </w:tabs>
        <w:spacing w:before="480"/>
        <w:jc w:val="center"/>
        <w:rPr>
          <w:rFonts w:ascii="Verdana" w:hAnsi="Verdana"/>
          <w:b/>
        </w:rPr>
      </w:pPr>
      <w:r w:rsidRPr="00131667">
        <w:rPr>
          <w:rFonts w:ascii="Verdana" w:hAnsi="Verdana"/>
          <w:b/>
        </w:rPr>
        <w:t>8. Spolupráce při provádění d</w:t>
      </w:r>
      <w:r w:rsidR="00911768" w:rsidRPr="00131667">
        <w:rPr>
          <w:rFonts w:ascii="Verdana" w:hAnsi="Verdana"/>
          <w:b/>
        </w:rPr>
        <w:t>íla</w:t>
      </w:r>
    </w:p>
    <w:p w14:paraId="76FBBC54" w14:textId="7D60239F" w:rsidR="002F513E" w:rsidRPr="00131667" w:rsidRDefault="004F10F9">
      <w:pPr>
        <w:pStyle w:val="Zkladntext"/>
        <w:numPr>
          <w:ilvl w:val="0"/>
          <w:numId w:val="2"/>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má povinnost umožnit výkon technického dozoru </w:t>
      </w:r>
      <w:r>
        <w:rPr>
          <w:rFonts w:ascii="Verdana" w:hAnsi="Verdana"/>
          <w:sz w:val="20"/>
        </w:rPr>
        <w:t>objednatele</w:t>
      </w:r>
      <w:r w:rsidRPr="00131667">
        <w:rPr>
          <w:rFonts w:ascii="Verdana" w:hAnsi="Verdana"/>
          <w:sz w:val="20"/>
        </w:rPr>
        <w:t>, případně výkon činnosti koordinátora bezpečnosti a ochrany zdraví při</w:t>
      </w:r>
      <w:r>
        <w:rPr>
          <w:rFonts w:ascii="Verdana" w:hAnsi="Verdana"/>
          <w:sz w:val="20"/>
        </w:rPr>
        <w:t> </w:t>
      </w:r>
      <w:r w:rsidRPr="00131667">
        <w:rPr>
          <w:rFonts w:ascii="Verdana" w:hAnsi="Verdana"/>
          <w:sz w:val="20"/>
        </w:rPr>
        <w:t>práci, je-li to vyžadováno právními předpisy</w:t>
      </w:r>
      <w:r w:rsidR="002F513E" w:rsidRPr="00131667">
        <w:rPr>
          <w:rFonts w:ascii="Verdana" w:hAnsi="Verdana"/>
          <w:sz w:val="20"/>
        </w:rPr>
        <w:t>.</w:t>
      </w:r>
    </w:p>
    <w:p w14:paraId="4BB5A57C" w14:textId="77777777" w:rsidR="00F8312B" w:rsidRPr="00B572B3" w:rsidRDefault="00DE6D7C">
      <w:pPr>
        <w:pStyle w:val="Zkladntext"/>
        <w:numPr>
          <w:ilvl w:val="0"/>
          <w:numId w:val="2"/>
        </w:numPr>
        <w:tabs>
          <w:tab w:val="left" w:pos="567"/>
        </w:tabs>
        <w:spacing w:before="120" w:line="240" w:lineRule="atLeast"/>
        <w:rPr>
          <w:rFonts w:ascii="Verdana" w:hAnsi="Verdana"/>
          <w:sz w:val="20"/>
        </w:rPr>
      </w:pPr>
      <w:r w:rsidRPr="00131667">
        <w:rPr>
          <w:rFonts w:ascii="Verdana" w:hAnsi="Verdana"/>
          <w:sz w:val="20"/>
        </w:rPr>
        <w:t>Objednatel je oprávněn prostřednictvím technického d</w:t>
      </w:r>
      <w:r w:rsidR="004022C7">
        <w:rPr>
          <w:rFonts w:ascii="Verdana" w:hAnsi="Verdana"/>
          <w:sz w:val="20"/>
        </w:rPr>
        <w:t>ozoru provádět kontrolu díla, a </w:t>
      </w:r>
      <w:r w:rsidRPr="00131667">
        <w:rPr>
          <w:rFonts w:ascii="Verdana" w:hAnsi="Verdana"/>
          <w:sz w:val="20"/>
        </w:rPr>
        <w:t xml:space="preserve">to kdykoliv po celou dobu provádění díla. Zjistí-li objednatel, že </w:t>
      </w:r>
      <w:r w:rsidR="00507656">
        <w:rPr>
          <w:rFonts w:ascii="Verdana" w:hAnsi="Verdana"/>
          <w:sz w:val="20"/>
        </w:rPr>
        <w:t>zhotovitel</w:t>
      </w:r>
      <w:r w:rsidRPr="00131667">
        <w:rPr>
          <w:rFonts w:ascii="Verdana" w:hAnsi="Verdana"/>
          <w:sz w:val="20"/>
        </w:rPr>
        <w:t xml:space="preserve"> porušuje svou povinnost, může požadovat, aby </w:t>
      </w:r>
      <w:r w:rsidR="00507656">
        <w:rPr>
          <w:rFonts w:ascii="Verdana" w:hAnsi="Verdana"/>
          <w:sz w:val="20"/>
        </w:rPr>
        <w:t>zhotovitel</w:t>
      </w:r>
      <w:r w:rsidRPr="00131667">
        <w:rPr>
          <w:rFonts w:ascii="Verdana" w:hAnsi="Verdana"/>
          <w:sz w:val="20"/>
        </w:rPr>
        <w:t xml:space="preserve"> zajistil nápravu a prováděl dílo řádným způsobem. Neučiní-li tak </w:t>
      </w:r>
      <w:r w:rsidR="00507656">
        <w:rPr>
          <w:rFonts w:ascii="Verdana" w:hAnsi="Verdana"/>
          <w:sz w:val="20"/>
        </w:rPr>
        <w:t>zhotovitel</w:t>
      </w:r>
      <w:r w:rsidRPr="00131667">
        <w:rPr>
          <w:rFonts w:ascii="Verdana" w:hAnsi="Verdana"/>
          <w:sz w:val="20"/>
        </w:rPr>
        <w:t xml:space="preserve"> ani v přiměřené dob</w:t>
      </w:r>
      <w:r w:rsidR="00F76E21" w:rsidRPr="00131667">
        <w:rPr>
          <w:rFonts w:ascii="Verdana" w:hAnsi="Verdana"/>
          <w:sz w:val="20"/>
        </w:rPr>
        <w:t>ě, může objednatel odstoupit od </w:t>
      </w:r>
      <w:r w:rsidRPr="00131667">
        <w:rPr>
          <w:rFonts w:ascii="Verdana" w:hAnsi="Verdana"/>
          <w:sz w:val="20"/>
        </w:rPr>
        <w:t xml:space="preserve">smlouvy, vedl-li by postup </w:t>
      </w:r>
      <w:r w:rsidR="00507656">
        <w:rPr>
          <w:rFonts w:ascii="Verdana" w:hAnsi="Verdana"/>
          <w:sz w:val="20"/>
        </w:rPr>
        <w:t>zhotovitel</w:t>
      </w:r>
      <w:r w:rsidR="00013A43">
        <w:rPr>
          <w:rFonts w:ascii="Verdana" w:hAnsi="Verdana"/>
          <w:sz w:val="20"/>
        </w:rPr>
        <w:t>e</w:t>
      </w:r>
      <w:r w:rsidRPr="00131667">
        <w:rPr>
          <w:rFonts w:ascii="Verdana" w:hAnsi="Verdana"/>
          <w:sz w:val="20"/>
        </w:rPr>
        <w:t xml:space="preserve"> nepochybně k podstatnému porušení smlouvy.</w:t>
      </w:r>
      <w:r w:rsidR="00F8312B">
        <w:rPr>
          <w:rFonts w:ascii="Verdana" w:hAnsi="Verdana"/>
          <w:sz w:val="20"/>
        </w:rPr>
        <w:t xml:space="preserve"> </w:t>
      </w:r>
      <w:r w:rsidR="00F8312B" w:rsidRPr="00B572B3">
        <w:rPr>
          <w:rFonts w:ascii="Verdana" w:hAnsi="Verdana"/>
          <w:sz w:val="20"/>
        </w:rPr>
        <w:t xml:space="preserve">Objednatel nebo </w:t>
      </w:r>
      <w:r w:rsidR="00F8312B" w:rsidRPr="00131667">
        <w:rPr>
          <w:rFonts w:ascii="Verdana" w:hAnsi="Verdana"/>
          <w:sz w:val="20"/>
        </w:rPr>
        <w:t>technick</w:t>
      </w:r>
      <w:r w:rsidR="00F8312B">
        <w:rPr>
          <w:rFonts w:ascii="Verdana" w:hAnsi="Verdana"/>
          <w:sz w:val="20"/>
        </w:rPr>
        <w:t>ý</w:t>
      </w:r>
      <w:r w:rsidR="00F8312B" w:rsidRPr="00131667">
        <w:rPr>
          <w:rFonts w:ascii="Verdana" w:hAnsi="Verdana"/>
          <w:sz w:val="20"/>
        </w:rPr>
        <w:t xml:space="preserve"> dozor </w:t>
      </w:r>
      <w:r w:rsidR="00F8312B">
        <w:rPr>
          <w:rFonts w:ascii="Verdana" w:hAnsi="Verdana"/>
          <w:sz w:val="20"/>
        </w:rPr>
        <w:t>objednatele</w:t>
      </w:r>
      <w:r w:rsidR="00F8312B" w:rsidRPr="00B572B3">
        <w:rPr>
          <w:rFonts w:ascii="Verdana" w:hAnsi="Verdana"/>
          <w:sz w:val="20"/>
        </w:rPr>
        <w:t xml:space="preserve"> je oprávněn zejména:</w:t>
      </w:r>
    </w:p>
    <w:p w14:paraId="129A607D" w14:textId="5C5E4141" w:rsidR="00F8312B" w:rsidRPr="00B572B3" w:rsidRDefault="00F8312B">
      <w:pPr>
        <w:pStyle w:val="Zkladntext"/>
        <w:numPr>
          <w:ilvl w:val="0"/>
          <w:numId w:val="24"/>
        </w:numPr>
        <w:tabs>
          <w:tab w:val="left" w:pos="426"/>
        </w:tabs>
        <w:spacing w:before="60"/>
        <w:ind w:left="426" w:hanging="426"/>
        <w:rPr>
          <w:rFonts w:ascii="Verdana" w:hAnsi="Verdana"/>
          <w:sz w:val="20"/>
        </w:rPr>
      </w:pPr>
      <w:r w:rsidRPr="00B572B3">
        <w:rPr>
          <w:rFonts w:ascii="Verdana" w:hAnsi="Verdana"/>
          <w:sz w:val="20"/>
        </w:rPr>
        <w:t>kontrolovat, zda práce na d</w:t>
      </w:r>
      <w:r>
        <w:rPr>
          <w:rFonts w:ascii="Verdana" w:hAnsi="Verdana"/>
          <w:sz w:val="20"/>
        </w:rPr>
        <w:t>í</w:t>
      </w:r>
      <w:r w:rsidRPr="00B572B3">
        <w:rPr>
          <w:rFonts w:ascii="Verdana" w:hAnsi="Verdana"/>
          <w:sz w:val="20"/>
        </w:rPr>
        <w:t xml:space="preserve">le jsou prováděny v souladu se smlouvou, </w:t>
      </w:r>
      <w:r>
        <w:rPr>
          <w:rFonts w:ascii="Verdana" w:hAnsi="Verdana"/>
          <w:sz w:val="20"/>
        </w:rPr>
        <w:t>předanou</w:t>
      </w:r>
      <w:r w:rsidRPr="00B572B3">
        <w:rPr>
          <w:rFonts w:ascii="Verdana" w:hAnsi="Verdana"/>
          <w:sz w:val="20"/>
        </w:rPr>
        <w:t xml:space="preserve"> dokumentací, příslušnými obecně závaznými právními předpisy, </w:t>
      </w:r>
      <w:r w:rsidR="000407BC" w:rsidRPr="000407BC">
        <w:rPr>
          <w:rFonts w:ascii="Verdana" w:hAnsi="Verdana"/>
          <w:sz w:val="20"/>
        </w:rPr>
        <w:t>ČSN EN ISO/</w:t>
      </w:r>
      <w:proofErr w:type="spellStart"/>
      <w:r w:rsidR="000407BC" w:rsidRPr="000407BC">
        <w:rPr>
          <w:rFonts w:ascii="Verdana" w:hAnsi="Verdana"/>
          <w:sz w:val="20"/>
        </w:rPr>
        <w:t>IEC</w:t>
      </w:r>
      <w:proofErr w:type="spellEnd"/>
      <w:r w:rsidRPr="00B572B3">
        <w:rPr>
          <w:rFonts w:ascii="Verdana" w:hAnsi="Verdana"/>
          <w:sz w:val="20"/>
        </w:rPr>
        <w:t xml:space="preserve"> a</w:t>
      </w:r>
      <w:r>
        <w:rPr>
          <w:rFonts w:ascii="Verdana" w:hAnsi="Verdana"/>
          <w:sz w:val="20"/>
        </w:rPr>
        <w:t> </w:t>
      </w:r>
      <w:r w:rsidRPr="00B572B3">
        <w:rPr>
          <w:rFonts w:ascii="Verdana" w:hAnsi="Verdana"/>
          <w:sz w:val="20"/>
        </w:rPr>
        <w:t>rozhodnutími orgánů veřejné správy;</w:t>
      </w:r>
    </w:p>
    <w:p w14:paraId="4774581A" w14:textId="77777777" w:rsidR="00F8312B" w:rsidRPr="00B572B3" w:rsidRDefault="00F8312B">
      <w:pPr>
        <w:pStyle w:val="Zkladntext"/>
        <w:numPr>
          <w:ilvl w:val="0"/>
          <w:numId w:val="24"/>
        </w:numPr>
        <w:tabs>
          <w:tab w:val="left" w:pos="426"/>
        </w:tabs>
        <w:spacing w:before="60"/>
        <w:ind w:left="426" w:hanging="426"/>
        <w:rPr>
          <w:rFonts w:ascii="Verdana" w:hAnsi="Verdana"/>
          <w:sz w:val="20"/>
        </w:rPr>
      </w:pPr>
      <w:r w:rsidRPr="00B572B3">
        <w:rPr>
          <w:rFonts w:ascii="Verdana" w:hAnsi="Verdana"/>
          <w:sz w:val="20"/>
        </w:rPr>
        <w:t xml:space="preserve">upozorňovat zhotovitele </w:t>
      </w:r>
      <w:r>
        <w:rPr>
          <w:rFonts w:ascii="Verdana" w:hAnsi="Verdana"/>
          <w:sz w:val="20"/>
        </w:rPr>
        <w:t>písemně</w:t>
      </w:r>
      <w:r w:rsidRPr="00B572B3">
        <w:rPr>
          <w:rFonts w:ascii="Verdana" w:hAnsi="Verdana"/>
          <w:sz w:val="20"/>
        </w:rPr>
        <w:t xml:space="preserve"> na zjištěné nedostatky a</w:t>
      </w:r>
      <w:r>
        <w:rPr>
          <w:rFonts w:ascii="Verdana" w:hAnsi="Verdana"/>
          <w:sz w:val="20"/>
        </w:rPr>
        <w:t> </w:t>
      </w:r>
      <w:r w:rsidRPr="00B572B3">
        <w:rPr>
          <w:rFonts w:ascii="Verdana" w:hAnsi="Verdana"/>
          <w:sz w:val="20"/>
        </w:rPr>
        <w:t>kontrolovat termíny a způsob jejich odstranění;</w:t>
      </w:r>
    </w:p>
    <w:p w14:paraId="5564BC3B" w14:textId="77777777" w:rsidR="00F8312B" w:rsidRPr="00B572B3" w:rsidRDefault="00F8312B">
      <w:pPr>
        <w:pStyle w:val="Zkladntext"/>
        <w:numPr>
          <w:ilvl w:val="0"/>
          <w:numId w:val="24"/>
        </w:numPr>
        <w:tabs>
          <w:tab w:val="left" w:pos="426"/>
        </w:tabs>
        <w:spacing w:before="60"/>
        <w:ind w:left="426" w:hanging="426"/>
        <w:rPr>
          <w:rFonts w:ascii="Verdana" w:hAnsi="Verdana"/>
          <w:sz w:val="20"/>
        </w:rPr>
      </w:pPr>
      <w:r w:rsidRPr="00B572B3">
        <w:rPr>
          <w:rFonts w:ascii="Verdana" w:hAnsi="Verdana"/>
          <w:sz w:val="20"/>
        </w:rPr>
        <w:t>kontrolovat zakrývané konstrukce;</w:t>
      </w:r>
    </w:p>
    <w:p w14:paraId="1495F4A9" w14:textId="77777777" w:rsidR="00F8312B" w:rsidRPr="00131667" w:rsidRDefault="00F8312B">
      <w:pPr>
        <w:pStyle w:val="Zkladntext"/>
        <w:numPr>
          <w:ilvl w:val="0"/>
          <w:numId w:val="24"/>
        </w:numPr>
        <w:tabs>
          <w:tab w:val="left" w:pos="426"/>
        </w:tabs>
        <w:spacing w:before="60"/>
        <w:ind w:left="426" w:hanging="426"/>
        <w:rPr>
          <w:rFonts w:ascii="Verdana" w:hAnsi="Verdana"/>
          <w:sz w:val="20"/>
        </w:rPr>
      </w:pPr>
      <w:r w:rsidRPr="00B572B3">
        <w:rPr>
          <w:rFonts w:ascii="Verdana" w:hAnsi="Verdana"/>
          <w:sz w:val="20"/>
        </w:rPr>
        <w:t>kontrolovat dodržování právních předpisů, směrnic apod.</w:t>
      </w:r>
    </w:p>
    <w:p w14:paraId="3182DFDF" w14:textId="2412034E" w:rsidR="00985BCC" w:rsidRDefault="00985BCC">
      <w:pPr>
        <w:pStyle w:val="Zkladntext"/>
        <w:numPr>
          <w:ilvl w:val="0"/>
          <w:numId w:val="2"/>
        </w:numPr>
        <w:tabs>
          <w:tab w:val="left" w:pos="567"/>
        </w:tabs>
        <w:spacing w:before="120" w:line="240" w:lineRule="atLeast"/>
        <w:rPr>
          <w:rFonts w:ascii="Verdana" w:hAnsi="Verdana"/>
          <w:sz w:val="20"/>
        </w:rPr>
      </w:pPr>
      <w:r>
        <w:rPr>
          <w:rFonts w:ascii="Verdana" w:hAnsi="Verdana"/>
          <w:sz w:val="20"/>
        </w:rPr>
        <w:t xml:space="preserve">Provedení technické kontroly provádění díla objednatelem, resp. </w:t>
      </w:r>
      <w:r w:rsidR="00490425">
        <w:rPr>
          <w:rFonts w:ascii="Verdana" w:hAnsi="Verdana"/>
          <w:sz w:val="20"/>
        </w:rPr>
        <w:t>technickým dozorem</w:t>
      </w:r>
      <w:r w:rsidR="00F8312B">
        <w:rPr>
          <w:rFonts w:ascii="Verdana" w:hAnsi="Verdana"/>
          <w:sz w:val="20"/>
        </w:rPr>
        <w:t xml:space="preserve"> objednatele</w:t>
      </w:r>
      <w:r>
        <w:rPr>
          <w:rFonts w:ascii="Verdana" w:hAnsi="Verdana"/>
          <w:sz w:val="20"/>
        </w:rPr>
        <w:t>, nezprošťuje zhotovitele odpovědnosti za řádné a kvalitní provedení díla.</w:t>
      </w:r>
    </w:p>
    <w:p w14:paraId="6AA68B90" w14:textId="16B4FC3D" w:rsidR="00B572B3" w:rsidRPr="00B572B3" w:rsidRDefault="00B572B3">
      <w:pPr>
        <w:pStyle w:val="Zkladntext"/>
        <w:numPr>
          <w:ilvl w:val="0"/>
          <w:numId w:val="2"/>
        </w:numPr>
        <w:tabs>
          <w:tab w:val="left" w:pos="567"/>
        </w:tabs>
        <w:spacing w:before="120" w:line="240" w:lineRule="atLeast"/>
        <w:rPr>
          <w:rFonts w:ascii="Verdana" w:hAnsi="Verdana"/>
          <w:sz w:val="20"/>
        </w:rPr>
      </w:pPr>
      <w:r w:rsidRPr="00B572B3">
        <w:rPr>
          <w:rFonts w:ascii="Verdana" w:hAnsi="Verdana"/>
          <w:sz w:val="20"/>
        </w:rPr>
        <w:t>Zhotovitel je povinen zajistit účast svých pověřených pracovníků při kontrole prováděných prací, kterou provádí objednatel</w:t>
      </w:r>
      <w:r w:rsidR="00F8312B" w:rsidRPr="00F8312B">
        <w:rPr>
          <w:rFonts w:ascii="Verdana" w:hAnsi="Verdana"/>
          <w:sz w:val="20"/>
        </w:rPr>
        <w:t xml:space="preserve"> </w:t>
      </w:r>
      <w:r w:rsidR="00F8312B">
        <w:rPr>
          <w:rFonts w:ascii="Verdana" w:hAnsi="Verdana"/>
          <w:sz w:val="20"/>
        </w:rPr>
        <w:t xml:space="preserve">nebo </w:t>
      </w:r>
      <w:r w:rsidR="00F8312B" w:rsidRPr="00131667">
        <w:rPr>
          <w:rFonts w:ascii="Verdana" w:hAnsi="Verdana"/>
          <w:sz w:val="20"/>
        </w:rPr>
        <w:t>technick</w:t>
      </w:r>
      <w:r w:rsidR="00F8312B">
        <w:rPr>
          <w:rFonts w:ascii="Verdana" w:hAnsi="Verdana"/>
          <w:sz w:val="20"/>
        </w:rPr>
        <w:t>ý</w:t>
      </w:r>
      <w:r w:rsidR="00F8312B" w:rsidRPr="00131667">
        <w:rPr>
          <w:rFonts w:ascii="Verdana" w:hAnsi="Verdana"/>
          <w:sz w:val="20"/>
        </w:rPr>
        <w:t xml:space="preserve"> dozo</w:t>
      </w:r>
      <w:r w:rsidR="00F8312B">
        <w:rPr>
          <w:rFonts w:ascii="Verdana" w:hAnsi="Verdana"/>
          <w:sz w:val="20"/>
        </w:rPr>
        <w:t>r</w:t>
      </w:r>
      <w:r w:rsidR="00F8312B" w:rsidRPr="00131667">
        <w:rPr>
          <w:rFonts w:ascii="Verdana" w:hAnsi="Verdana"/>
          <w:sz w:val="20"/>
        </w:rPr>
        <w:t xml:space="preserve"> </w:t>
      </w:r>
      <w:r w:rsidR="00F8312B">
        <w:rPr>
          <w:rFonts w:ascii="Verdana" w:hAnsi="Verdana"/>
          <w:sz w:val="20"/>
        </w:rPr>
        <w:t>objednatele</w:t>
      </w:r>
      <w:r w:rsidRPr="00B572B3">
        <w:rPr>
          <w:rFonts w:ascii="Verdana" w:hAnsi="Verdana"/>
          <w:sz w:val="20"/>
        </w:rPr>
        <w:t xml:space="preserve"> a činit neprodleně opatření k</w:t>
      </w:r>
      <w:r w:rsidR="003E2008">
        <w:rPr>
          <w:rFonts w:ascii="Verdana" w:hAnsi="Verdana"/>
          <w:sz w:val="20"/>
        </w:rPr>
        <w:t> </w:t>
      </w:r>
      <w:r w:rsidRPr="00B572B3">
        <w:rPr>
          <w:rFonts w:ascii="Verdana" w:hAnsi="Verdana"/>
          <w:sz w:val="20"/>
        </w:rPr>
        <w:t>odstranění zjištěných vad. Výkon tohoto dozoru nezbavuje zhotovitele odpovědnosti za řádné a včasné splnění povinností dle smlouvy.</w:t>
      </w:r>
    </w:p>
    <w:p w14:paraId="12450BCD" w14:textId="3AAD837C" w:rsidR="00B572B3" w:rsidRPr="00B572B3" w:rsidRDefault="00B572B3">
      <w:pPr>
        <w:pStyle w:val="Zkladntext"/>
        <w:numPr>
          <w:ilvl w:val="0"/>
          <w:numId w:val="2"/>
        </w:numPr>
        <w:tabs>
          <w:tab w:val="left" w:pos="567"/>
        </w:tabs>
        <w:spacing w:before="120" w:line="240" w:lineRule="atLeast"/>
        <w:rPr>
          <w:rFonts w:ascii="Verdana" w:hAnsi="Verdana"/>
          <w:sz w:val="20"/>
        </w:rPr>
      </w:pPr>
      <w:r w:rsidRPr="00B572B3">
        <w:rPr>
          <w:rFonts w:ascii="Verdana" w:hAnsi="Verdana"/>
          <w:sz w:val="20"/>
        </w:rPr>
        <w:t xml:space="preserve">Zhotovitel je povinen informovat objednatele o stavu rozpracovaného díla na pravidelných poradách a kontrolních dnech, které bude objednatel organizovat podle potřeby, nejméně jednou za 14 dnů. Zápisy z těchto porad bude pořizovat </w:t>
      </w:r>
      <w:r w:rsidR="008422A4">
        <w:rPr>
          <w:rFonts w:ascii="Verdana" w:hAnsi="Verdana"/>
          <w:sz w:val="20"/>
        </w:rPr>
        <w:t>technický dozor</w:t>
      </w:r>
      <w:r w:rsidR="00F8312B">
        <w:rPr>
          <w:rFonts w:ascii="Verdana" w:hAnsi="Verdana"/>
          <w:sz w:val="20"/>
        </w:rPr>
        <w:t xml:space="preserve"> objednatele</w:t>
      </w:r>
      <w:r w:rsidRPr="00B572B3">
        <w:rPr>
          <w:rFonts w:ascii="Verdana" w:hAnsi="Verdana"/>
          <w:sz w:val="20"/>
        </w:rPr>
        <w:t>. Zhotovitel se zavazuje zajistit vždy účast odpovědných zástupců zhotovitele</w:t>
      </w:r>
      <w:r w:rsidR="00F8312B">
        <w:rPr>
          <w:rFonts w:ascii="Verdana" w:hAnsi="Verdana"/>
          <w:sz w:val="20"/>
        </w:rPr>
        <w:t xml:space="preserve">, </w:t>
      </w:r>
      <w:r w:rsidR="00F8312B" w:rsidRPr="00B572B3">
        <w:rPr>
          <w:rFonts w:ascii="Verdana" w:hAnsi="Verdana"/>
          <w:sz w:val="20"/>
        </w:rPr>
        <w:t>případně i</w:t>
      </w:r>
      <w:r w:rsidR="00F8312B">
        <w:rPr>
          <w:rFonts w:ascii="Verdana" w:hAnsi="Verdana"/>
          <w:sz w:val="20"/>
        </w:rPr>
        <w:t> </w:t>
      </w:r>
      <w:r w:rsidR="00F8312B" w:rsidRPr="00B572B3">
        <w:rPr>
          <w:rFonts w:ascii="Verdana" w:hAnsi="Verdana"/>
          <w:sz w:val="20"/>
        </w:rPr>
        <w:t>odpovědných zástupců pod</w:t>
      </w:r>
      <w:r w:rsidR="00F8312B">
        <w:rPr>
          <w:rFonts w:ascii="Verdana" w:hAnsi="Verdana"/>
          <w:sz w:val="20"/>
        </w:rPr>
        <w:t>zhotovitelů</w:t>
      </w:r>
      <w:r w:rsidR="00F8312B" w:rsidRPr="00B572B3">
        <w:rPr>
          <w:rFonts w:ascii="Verdana" w:hAnsi="Verdana"/>
          <w:sz w:val="20"/>
        </w:rPr>
        <w:t xml:space="preserve"> zhotovitele</w:t>
      </w:r>
      <w:r w:rsidR="00FC5A7A">
        <w:rPr>
          <w:rFonts w:ascii="Verdana" w:hAnsi="Verdana"/>
          <w:sz w:val="20"/>
        </w:rPr>
        <w:t xml:space="preserve"> a</w:t>
      </w:r>
      <w:r w:rsidRPr="00B572B3">
        <w:rPr>
          <w:rFonts w:ascii="Verdana" w:hAnsi="Verdana"/>
          <w:sz w:val="20"/>
        </w:rPr>
        <w:t xml:space="preserve"> zajistit požadované podklady pro jednání.</w:t>
      </w:r>
    </w:p>
    <w:p w14:paraId="31FA4E9C" w14:textId="5D1757C9" w:rsidR="00B572B3" w:rsidRPr="00131667" w:rsidRDefault="00B572B3">
      <w:pPr>
        <w:pStyle w:val="Zkladntext"/>
        <w:numPr>
          <w:ilvl w:val="0"/>
          <w:numId w:val="2"/>
        </w:numPr>
        <w:tabs>
          <w:tab w:val="left" w:pos="567"/>
        </w:tabs>
        <w:spacing w:before="120" w:line="240" w:lineRule="atLeast"/>
        <w:rPr>
          <w:rFonts w:ascii="Verdana" w:hAnsi="Verdana"/>
          <w:sz w:val="20"/>
        </w:rPr>
      </w:pPr>
      <w:r w:rsidRPr="00B572B3">
        <w:rPr>
          <w:rFonts w:ascii="Verdana" w:hAnsi="Verdana"/>
          <w:sz w:val="20"/>
        </w:rPr>
        <w:lastRenderedPageBreak/>
        <w:t xml:space="preserve">Zhotovitel zajistí veškeré přístroje, asistenci, dokumenty, kvalifikované pracovníky pro řádné provedení předepsaných zkoušek a kontrolních zkoušek. Objednatel nebo </w:t>
      </w:r>
      <w:r w:rsidR="00FC5A7A">
        <w:rPr>
          <w:rFonts w:ascii="Verdana" w:hAnsi="Verdana"/>
          <w:sz w:val="20"/>
        </w:rPr>
        <w:t>jeho technický dozor</w:t>
      </w:r>
      <w:r w:rsidRPr="00B572B3">
        <w:rPr>
          <w:rFonts w:ascii="Verdana" w:hAnsi="Verdana"/>
          <w:sz w:val="20"/>
        </w:rPr>
        <w:t xml:space="preserve"> jsou oprávněni provádět vlastní zkoušky nezávisle na zkouškách prováděných zhotovitelem a zhotovitel je v takovém případě povinen poskytnout objednateli nebo </w:t>
      </w:r>
      <w:r w:rsidR="00FC5A7A">
        <w:rPr>
          <w:rFonts w:ascii="Verdana" w:hAnsi="Verdana"/>
          <w:sz w:val="20"/>
        </w:rPr>
        <w:t>technickému dozoru</w:t>
      </w:r>
      <w:r w:rsidRPr="00B572B3">
        <w:rPr>
          <w:rFonts w:ascii="Verdana" w:hAnsi="Verdana"/>
          <w:sz w:val="20"/>
        </w:rPr>
        <w:t xml:space="preserve"> požadovanou nebo nezbytnou součinnost. Pokud bude zkouškou provedenou objednatelem nebo </w:t>
      </w:r>
      <w:r w:rsidR="00FC5A7A">
        <w:rPr>
          <w:rFonts w:ascii="Verdana" w:hAnsi="Verdana"/>
          <w:sz w:val="20"/>
        </w:rPr>
        <w:t>technickým dozorem</w:t>
      </w:r>
      <w:r w:rsidRPr="00B572B3">
        <w:rPr>
          <w:rFonts w:ascii="Verdana" w:hAnsi="Verdana"/>
          <w:sz w:val="20"/>
        </w:rPr>
        <w:t xml:space="preserve"> zjištěn nevyhovující výsledek a</w:t>
      </w:r>
      <w:r w:rsidR="00F8312B">
        <w:rPr>
          <w:rFonts w:ascii="Verdana" w:hAnsi="Verdana"/>
          <w:sz w:val="20"/>
        </w:rPr>
        <w:t> </w:t>
      </w:r>
      <w:r w:rsidRPr="00B572B3">
        <w:rPr>
          <w:rFonts w:ascii="Verdana" w:hAnsi="Verdana"/>
          <w:sz w:val="20"/>
        </w:rPr>
        <w:t xml:space="preserve">zhotovitel doložil pro stejnou zkoušku výsledek vyhovující, je objednatel nebo </w:t>
      </w:r>
      <w:r w:rsidR="00FC5A7A">
        <w:rPr>
          <w:rFonts w:ascii="Verdana" w:hAnsi="Verdana"/>
          <w:sz w:val="20"/>
        </w:rPr>
        <w:t>technický dozor</w:t>
      </w:r>
      <w:r w:rsidRPr="00B572B3">
        <w:rPr>
          <w:rFonts w:ascii="Verdana" w:hAnsi="Verdana"/>
          <w:sz w:val="20"/>
        </w:rPr>
        <w:t xml:space="preserve"> oprávněn zajistit opakovanou zkoušku na stejný druh zkoušky u celé již provedené části díla, a to vše na náklady zhotovitele. V případě zjištění nevyhovující zkoušky dle kontroly prováděné zhotovitelem, zajistí a uhradí veškeré náklady na opakování zkoušky po sjednání nápravy také zhotovitel.</w:t>
      </w:r>
    </w:p>
    <w:p w14:paraId="3274D622" w14:textId="48174573" w:rsidR="00911768" w:rsidRPr="00131667" w:rsidRDefault="00B572B3">
      <w:pPr>
        <w:pStyle w:val="Zkladntext"/>
        <w:numPr>
          <w:ilvl w:val="0"/>
          <w:numId w:val="2"/>
        </w:numPr>
        <w:tabs>
          <w:tab w:val="left" w:pos="567"/>
        </w:tabs>
        <w:spacing w:before="120" w:line="240" w:lineRule="atLeast"/>
        <w:rPr>
          <w:rFonts w:ascii="Verdana" w:hAnsi="Verdana"/>
          <w:sz w:val="20"/>
        </w:rPr>
      </w:pPr>
      <w:bookmarkStart w:id="20" w:name="_Ref447716409"/>
      <w:r w:rsidRPr="00B572B3">
        <w:rPr>
          <w:rFonts w:ascii="Verdana" w:hAnsi="Verdana"/>
          <w:sz w:val="20"/>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20"/>
    </w:p>
    <w:p w14:paraId="47479451" w14:textId="5289E96A" w:rsidR="00911768" w:rsidRPr="00131667" w:rsidRDefault="00911768">
      <w:pPr>
        <w:pStyle w:val="Zkladntext"/>
        <w:spacing w:before="120" w:line="240" w:lineRule="atLeast"/>
        <w:rPr>
          <w:rFonts w:ascii="Verdana" w:hAnsi="Verdana"/>
          <w:sz w:val="20"/>
        </w:rPr>
      </w:pPr>
      <w:r w:rsidRPr="00131667">
        <w:rPr>
          <w:rFonts w:ascii="Verdana" w:hAnsi="Verdana"/>
          <w:sz w:val="20"/>
        </w:rPr>
        <w:t xml:space="preserve">Objednatel je povinen nejpozději do tří </w:t>
      </w:r>
      <w:r w:rsidR="00F8312B">
        <w:rPr>
          <w:rFonts w:ascii="Verdana" w:hAnsi="Verdana"/>
          <w:sz w:val="20"/>
        </w:rPr>
        <w:t>pracovních</w:t>
      </w:r>
      <w:r w:rsidR="00F8312B" w:rsidRPr="00131667">
        <w:rPr>
          <w:rFonts w:ascii="Verdana" w:hAnsi="Verdana"/>
          <w:sz w:val="20"/>
        </w:rPr>
        <w:t xml:space="preserve"> </w:t>
      </w:r>
      <w:r w:rsidRPr="00131667">
        <w:rPr>
          <w:rFonts w:ascii="Verdana" w:hAnsi="Verdana"/>
          <w:sz w:val="20"/>
        </w:rPr>
        <w:t>dnů po výzvě práce prověřit. O prověření zakrývaných prací bude sepsán zápis potvrzený oběma smluvními stranami.</w:t>
      </w:r>
    </w:p>
    <w:p w14:paraId="2011C996" w14:textId="23CE733C" w:rsidR="00911768" w:rsidRPr="00131667" w:rsidRDefault="00B572B3">
      <w:pPr>
        <w:pStyle w:val="Zkladntext"/>
        <w:numPr>
          <w:ilvl w:val="0"/>
          <w:numId w:val="2"/>
        </w:numPr>
        <w:tabs>
          <w:tab w:val="left" w:pos="567"/>
        </w:tabs>
        <w:spacing w:before="120" w:line="240" w:lineRule="atLeast"/>
        <w:rPr>
          <w:rFonts w:ascii="Verdana" w:hAnsi="Verdana"/>
          <w:sz w:val="20"/>
        </w:rPr>
      </w:pPr>
      <w:r w:rsidRPr="00B572B3">
        <w:rPr>
          <w:rFonts w:ascii="Verdana" w:hAnsi="Verdana"/>
          <w:sz w:val="20"/>
        </w:rPr>
        <w:t xml:space="preserve">Pokud se objednatel na výzvu zhotovitele učiněnou v souladu s předchozím odstavcem smlouvy bez reakce nedostaví a neprovede kontrolu takových prací, zhotovitel o tom pořídí </w:t>
      </w:r>
      <w:r w:rsidR="00F8312B">
        <w:rPr>
          <w:rFonts w:ascii="Verdana" w:hAnsi="Verdana"/>
          <w:sz w:val="20"/>
        </w:rPr>
        <w:t xml:space="preserve">písemný </w:t>
      </w:r>
      <w:r w:rsidRPr="00B572B3">
        <w:rPr>
          <w:rFonts w:ascii="Verdana" w:hAnsi="Verdana"/>
          <w:sz w:val="20"/>
        </w:rPr>
        <w:t>zápis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p>
    <w:p w14:paraId="656F3105" w14:textId="41419B2D" w:rsidR="00911768" w:rsidRPr="00131667" w:rsidRDefault="00911768">
      <w:pPr>
        <w:pStyle w:val="Zkladntext"/>
        <w:numPr>
          <w:ilvl w:val="0"/>
          <w:numId w:val="2"/>
        </w:numPr>
        <w:tabs>
          <w:tab w:val="left" w:pos="567"/>
        </w:tabs>
        <w:spacing w:before="120" w:line="240" w:lineRule="atLeast"/>
        <w:rPr>
          <w:rFonts w:ascii="Verdana" w:hAnsi="Verdana"/>
          <w:sz w:val="20"/>
        </w:rPr>
      </w:pPr>
      <w:r w:rsidRPr="00131667">
        <w:rPr>
          <w:rFonts w:ascii="Verdana" w:hAnsi="Verdana"/>
          <w:sz w:val="20"/>
        </w:rPr>
        <w:t xml:space="preserve">Objednatel je povinen se na základě výzvy </w:t>
      </w:r>
      <w:r w:rsidR="00507656">
        <w:rPr>
          <w:rFonts w:ascii="Verdana" w:hAnsi="Verdana"/>
          <w:sz w:val="20"/>
        </w:rPr>
        <w:t>zhotovitel</w:t>
      </w:r>
      <w:r w:rsidR="00013A43">
        <w:rPr>
          <w:rFonts w:ascii="Verdana" w:hAnsi="Verdana"/>
          <w:sz w:val="20"/>
        </w:rPr>
        <w:t>e</w:t>
      </w:r>
      <w:r w:rsidRPr="00131667">
        <w:rPr>
          <w:rFonts w:ascii="Verdana" w:hAnsi="Verdana"/>
          <w:sz w:val="20"/>
        </w:rPr>
        <w:t xml:space="preserve"> doručené min. 3 dny před</w:t>
      </w:r>
      <w:r w:rsidR="00F84AEE">
        <w:rPr>
          <w:rFonts w:ascii="Verdana" w:hAnsi="Verdana"/>
          <w:sz w:val="20"/>
        </w:rPr>
        <w:t> </w:t>
      </w:r>
      <w:r w:rsidRPr="00131667">
        <w:rPr>
          <w:rFonts w:ascii="Verdana" w:hAnsi="Verdana"/>
          <w:sz w:val="20"/>
        </w:rPr>
        <w:t xml:space="preserve">termínem účastnit při </w:t>
      </w:r>
      <w:r w:rsidR="00D2139C" w:rsidRPr="00131667">
        <w:rPr>
          <w:rFonts w:ascii="Verdana" w:hAnsi="Verdana"/>
          <w:sz w:val="20"/>
        </w:rPr>
        <w:t>provádění předepsaných zkoušek.</w:t>
      </w:r>
    </w:p>
    <w:p w14:paraId="20E1E463" w14:textId="5DFCDB8B" w:rsidR="00BB2AEE" w:rsidRDefault="00BB2AEE">
      <w:pPr>
        <w:pStyle w:val="Zkladntext"/>
        <w:numPr>
          <w:ilvl w:val="0"/>
          <w:numId w:val="2"/>
        </w:numPr>
        <w:tabs>
          <w:tab w:val="left" w:pos="567"/>
        </w:tabs>
        <w:spacing w:before="120" w:line="240" w:lineRule="atLeast"/>
        <w:rPr>
          <w:rFonts w:ascii="Verdana" w:hAnsi="Verdana"/>
          <w:sz w:val="20"/>
        </w:rPr>
      </w:pPr>
      <w:r w:rsidRPr="00131667">
        <w:rPr>
          <w:rFonts w:ascii="Verdana" w:hAnsi="Verdana"/>
          <w:sz w:val="20"/>
        </w:rPr>
        <w:t xml:space="preserve">Dílo nebo jeho část vykazující nesoulad se zadávací dokumentací či pokyny objednatele, je </w:t>
      </w:r>
      <w:r w:rsidR="00507656">
        <w:rPr>
          <w:rFonts w:ascii="Verdana" w:hAnsi="Verdana"/>
          <w:sz w:val="20"/>
        </w:rPr>
        <w:t>zhotovitel</w:t>
      </w:r>
      <w:r w:rsidRPr="00131667">
        <w:rPr>
          <w:rFonts w:ascii="Verdana" w:hAnsi="Verdana"/>
          <w:sz w:val="20"/>
        </w:rPr>
        <w:t xml:space="preserve"> povinen na žádost objednatele formou </w:t>
      </w:r>
      <w:r w:rsidR="00F8312B">
        <w:rPr>
          <w:rFonts w:ascii="Verdana" w:hAnsi="Verdana"/>
          <w:sz w:val="20"/>
        </w:rPr>
        <w:t xml:space="preserve">písemného </w:t>
      </w:r>
      <w:r w:rsidRPr="00131667">
        <w:rPr>
          <w:rFonts w:ascii="Verdana" w:hAnsi="Verdana"/>
          <w:sz w:val="20"/>
        </w:rPr>
        <w:t>zápisu v přiměřené lhůtě odstranit. V opačném případě je objednatel oprávněn odstranit uvedené nedostatky na</w:t>
      </w:r>
      <w:r w:rsidR="00BD3252">
        <w:rPr>
          <w:rFonts w:ascii="Verdana" w:hAnsi="Verdana"/>
          <w:sz w:val="20"/>
        </w:rPr>
        <w:t> </w:t>
      </w:r>
      <w:r w:rsidRPr="00131667">
        <w:rPr>
          <w:rFonts w:ascii="Verdana" w:hAnsi="Verdana"/>
          <w:sz w:val="20"/>
        </w:rPr>
        <w:t xml:space="preserve">náklady </w:t>
      </w:r>
      <w:r w:rsidR="00507656">
        <w:rPr>
          <w:rFonts w:ascii="Verdana" w:hAnsi="Verdana"/>
          <w:sz w:val="20"/>
        </w:rPr>
        <w:t>zhotovitel</w:t>
      </w:r>
      <w:r w:rsidRPr="00131667">
        <w:rPr>
          <w:rFonts w:ascii="Verdana" w:hAnsi="Verdana"/>
          <w:sz w:val="20"/>
        </w:rPr>
        <w:t>e sám nebo prostřednictvím třetí osoby.</w:t>
      </w:r>
    </w:p>
    <w:p w14:paraId="2FB08380" w14:textId="10059672" w:rsidR="00911768" w:rsidRPr="00131667" w:rsidRDefault="00F8312B" w:rsidP="00E75C8C">
      <w:pPr>
        <w:pStyle w:val="Zkladntext"/>
        <w:keepNext/>
        <w:tabs>
          <w:tab w:val="left" w:pos="2268"/>
        </w:tabs>
        <w:spacing w:before="480"/>
        <w:jc w:val="center"/>
        <w:rPr>
          <w:rFonts w:ascii="Verdana" w:hAnsi="Verdana"/>
          <w:b/>
        </w:rPr>
      </w:pPr>
      <w:r>
        <w:rPr>
          <w:rFonts w:ascii="Verdana" w:hAnsi="Verdana"/>
          <w:b/>
        </w:rPr>
        <w:t>9</w:t>
      </w:r>
      <w:r w:rsidR="00911768" w:rsidRPr="00131667">
        <w:rPr>
          <w:rFonts w:ascii="Verdana" w:hAnsi="Verdana"/>
          <w:b/>
        </w:rPr>
        <w:t>. Překážky v průběhu provádění díla</w:t>
      </w:r>
    </w:p>
    <w:p w14:paraId="3F3994A9" w14:textId="09647D18" w:rsidR="002A7225" w:rsidRPr="00131667" w:rsidRDefault="00F17FBD">
      <w:pPr>
        <w:pStyle w:val="Zkladntext"/>
        <w:numPr>
          <w:ilvl w:val="0"/>
          <w:numId w:val="8"/>
        </w:numPr>
        <w:tabs>
          <w:tab w:val="left" w:pos="567"/>
        </w:tabs>
        <w:spacing w:before="120" w:line="240" w:lineRule="atLeast"/>
        <w:rPr>
          <w:rFonts w:ascii="Verdana" w:hAnsi="Verdana"/>
          <w:sz w:val="20"/>
        </w:rPr>
      </w:pPr>
      <w:r w:rsidRPr="00131667">
        <w:rPr>
          <w:rFonts w:ascii="Verdana" w:hAnsi="Verdana"/>
          <w:sz w:val="20"/>
        </w:rPr>
        <w:t xml:space="preserve">Zjistí-li </w:t>
      </w:r>
      <w:r w:rsidR="000B04BB">
        <w:rPr>
          <w:rFonts w:ascii="Verdana" w:hAnsi="Verdana"/>
          <w:sz w:val="20"/>
        </w:rPr>
        <w:t>zhotovitel</w:t>
      </w:r>
      <w:r w:rsidRPr="00131667">
        <w:rPr>
          <w:rFonts w:ascii="Verdana" w:hAnsi="Verdana"/>
          <w:sz w:val="20"/>
        </w:rPr>
        <w:t xml:space="preserve"> při provádění díla v místě plně</w:t>
      </w:r>
      <w:r w:rsidR="003C0FA6">
        <w:rPr>
          <w:rFonts w:ascii="Verdana" w:hAnsi="Verdana"/>
          <w:sz w:val="20"/>
        </w:rPr>
        <w:t>ní skryté překážky, neuvedené v </w:t>
      </w:r>
      <w:r w:rsidRPr="00131667">
        <w:rPr>
          <w:rFonts w:ascii="Verdana" w:hAnsi="Verdana"/>
          <w:sz w:val="20"/>
        </w:rPr>
        <w:t>zadávací dokumentaci ani v zápise o odevzdání místa plnění, znemožňující řádné provedení díla, je povinen tuto skutečnost oznámit bez zby</w:t>
      </w:r>
      <w:r w:rsidR="00C9778A">
        <w:rPr>
          <w:rFonts w:ascii="Verdana" w:hAnsi="Verdana"/>
          <w:sz w:val="20"/>
        </w:rPr>
        <w:t>tečného odkladu objednateli. Do </w:t>
      </w:r>
      <w:r w:rsidRPr="00131667">
        <w:rPr>
          <w:rFonts w:ascii="Verdana" w:hAnsi="Verdana"/>
          <w:sz w:val="20"/>
        </w:rPr>
        <w:t xml:space="preserve">rozhodnutí objednatele je </w:t>
      </w:r>
      <w:r w:rsidR="000B04BB">
        <w:rPr>
          <w:rFonts w:ascii="Verdana" w:hAnsi="Verdana"/>
          <w:sz w:val="20"/>
        </w:rPr>
        <w:t>zhotovitel</w:t>
      </w:r>
      <w:r w:rsidRPr="00131667">
        <w:rPr>
          <w:rFonts w:ascii="Verdana" w:hAnsi="Verdana"/>
          <w:sz w:val="20"/>
        </w:rPr>
        <w:t xml:space="preserve"> oprávněn provádění d</w:t>
      </w:r>
      <w:r w:rsidR="00C9778A">
        <w:rPr>
          <w:rFonts w:ascii="Verdana" w:hAnsi="Verdana"/>
          <w:sz w:val="20"/>
        </w:rPr>
        <w:t>íla nebo jeho části přerušit. O </w:t>
      </w:r>
      <w:r w:rsidRPr="00131667">
        <w:rPr>
          <w:rFonts w:ascii="Verdana" w:hAnsi="Verdana"/>
          <w:sz w:val="20"/>
        </w:rPr>
        <w:t>dobu přerušení bude posunut termín dokončení díla.</w:t>
      </w:r>
    </w:p>
    <w:p w14:paraId="21B18EEF" w14:textId="6F1FA8AE" w:rsidR="00911768" w:rsidRPr="00131667" w:rsidRDefault="00911768">
      <w:pPr>
        <w:pStyle w:val="Zkladntext"/>
        <w:numPr>
          <w:ilvl w:val="0"/>
          <w:numId w:val="8"/>
        </w:numPr>
        <w:tabs>
          <w:tab w:val="left" w:pos="567"/>
        </w:tabs>
        <w:spacing w:before="120" w:line="240" w:lineRule="atLeast"/>
        <w:rPr>
          <w:rFonts w:ascii="Verdana" w:hAnsi="Verdana"/>
          <w:sz w:val="20"/>
        </w:rPr>
      </w:pPr>
      <w:r w:rsidRPr="00131667">
        <w:rPr>
          <w:rFonts w:ascii="Verdana" w:hAnsi="Verdana"/>
          <w:sz w:val="20"/>
        </w:rPr>
        <w:t>Pro případ, že objednatel nesplní v termínu někte</w:t>
      </w:r>
      <w:r w:rsidR="00AA0F91" w:rsidRPr="00131667">
        <w:rPr>
          <w:rFonts w:ascii="Verdana" w:hAnsi="Verdana"/>
          <w:sz w:val="20"/>
        </w:rPr>
        <w:t>rý ze svých smluvních závazků a </w:t>
      </w:r>
      <w:r w:rsidRPr="00131667">
        <w:rPr>
          <w:rFonts w:ascii="Verdana" w:hAnsi="Verdana"/>
          <w:sz w:val="20"/>
        </w:rPr>
        <w:t xml:space="preserve">tím způsobí </w:t>
      </w:r>
      <w:r w:rsidR="000B04BB">
        <w:rPr>
          <w:rFonts w:ascii="Verdana" w:hAnsi="Verdana"/>
          <w:sz w:val="20"/>
        </w:rPr>
        <w:t>zhotovitel</w:t>
      </w:r>
      <w:r w:rsidRPr="00131667">
        <w:rPr>
          <w:rFonts w:ascii="Verdana" w:hAnsi="Verdana"/>
          <w:sz w:val="20"/>
        </w:rPr>
        <w:t>i překážku v řádném a plynulém provádění díla podle časového plánu, uzavřou smluvní strany dodatek ke smlouvě, v němž budou dohodnuty nové termíny realizace a případně nová cena, pokud vlivem překážky vzn</w:t>
      </w:r>
      <w:r w:rsidR="00C9778A">
        <w:rPr>
          <w:rFonts w:ascii="Verdana" w:hAnsi="Verdana"/>
          <w:sz w:val="20"/>
        </w:rPr>
        <w:t xml:space="preserve">iknou </w:t>
      </w:r>
      <w:r w:rsidR="000B04BB">
        <w:rPr>
          <w:rFonts w:ascii="Verdana" w:hAnsi="Verdana"/>
          <w:sz w:val="20"/>
        </w:rPr>
        <w:t>zhotovitel</w:t>
      </w:r>
      <w:r w:rsidR="00C9778A">
        <w:rPr>
          <w:rFonts w:ascii="Verdana" w:hAnsi="Verdana"/>
          <w:sz w:val="20"/>
        </w:rPr>
        <w:t>i vícenáklady a </w:t>
      </w:r>
      <w:r w:rsidRPr="00131667">
        <w:rPr>
          <w:rFonts w:ascii="Verdana" w:hAnsi="Verdana"/>
          <w:sz w:val="20"/>
        </w:rPr>
        <w:t xml:space="preserve">případné škody. </w:t>
      </w:r>
    </w:p>
    <w:p w14:paraId="33C51A9A" w14:textId="2C97066F" w:rsidR="00911768" w:rsidRDefault="00911768">
      <w:pPr>
        <w:pStyle w:val="Zkladntext"/>
        <w:numPr>
          <w:ilvl w:val="0"/>
          <w:numId w:val="8"/>
        </w:numPr>
        <w:tabs>
          <w:tab w:val="left" w:pos="567"/>
        </w:tabs>
        <w:spacing w:before="120" w:line="240" w:lineRule="atLeast"/>
        <w:rPr>
          <w:rFonts w:ascii="Verdana" w:hAnsi="Verdana"/>
          <w:sz w:val="20"/>
        </w:rPr>
      </w:pPr>
      <w:r w:rsidRPr="00131667">
        <w:rPr>
          <w:rFonts w:ascii="Verdana" w:hAnsi="Verdana"/>
          <w:sz w:val="20"/>
        </w:rPr>
        <w:t>V případě, že objednatel ze své viny způsobí prodloužení realizace díla</w:t>
      </w:r>
      <w:r w:rsidR="00BD3252">
        <w:rPr>
          <w:rFonts w:ascii="Verdana" w:hAnsi="Verdana"/>
          <w:sz w:val="20"/>
        </w:rPr>
        <w:t>,</w:t>
      </w:r>
      <w:r w:rsidRPr="00131667">
        <w:rPr>
          <w:rFonts w:ascii="Verdana" w:hAnsi="Verdana"/>
          <w:sz w:val="20"/>
        </w:rPr>
        <w:t xml:space="preserve"> a přitom odmítne uhradit </w:t>
      </w:r>
      <w:r w:rsidR="000B04BB">
        <w:rPr>
          <w:rFonts w:ascii="Verdana" w:hAnsi="Verdana"/>
          <w:sz w:val="20"/>
        </w:rPr>
        <w:t>zhotovitel</w:t>
      </w:r>
      <w:r w:rsidRPr="00131667">
        <w:rPr>
          <w:rFonts w:ascii="Verdana" w:hAnsi="Verdana"/>
          <w:sz w:val="20"/>
        </w:rPr>
        <w:t xml:space="preserve">i náklady s tímto prodloužením vzniklé, je </w:t>
      </w:r>
      <w:r w:rsidR="008311C2">
        <w:rPr>
          <w:rFonts w:ascii="Verdana" w:hAnsi="Verdana"/>
          <w:sz w:val="20"/>
        </w:rPr>
        <w:t>zhotovitel</w:t>
      </w:r>
      <w:r w:rsidRPr="00131667">
        <w:rPr>
          <w:rFonts w:ascii="Verdana" w:hAnsi="Verdana"/>
          <w:sz w:val="20"/>
        </w:rPr>
        <w:t xml:space="preserve"> oprávněn odstoupit od</w:t>
      </w:r>
      <w:r w:rsidR="00F84AEE">
        <w:rPr>
          <w:rFonts w:ascii="Verdana" w:hAnsi="Verdana"/>
          <w:sz w:val="20"/>
        </w:rPr>
        <w:t> </w:t>
      </w:r>
      <w:r w:rsidRPr="00131667">
        <w:rPr>
          <w:rFonts w:ascii="Verdana" w:hAnsi="Verdana"/>
          <w:sz w:val="20"/>
        </w:rPr>
        <w:t>smlouvy.</w:t>
      </w:r>
    </w:p>
    <w:p w14:paraId="2B9A4D21" w14:textId="04B8D233"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w:t>
      </w:r>
      <w:r w:rsidR="001809A8">
        <w:rPr>
          <w:rFonts w:ascii="Verdana" w:hAnsi="Verdana"/>
          <w:b/>
        </w:rPr>
        <w:t>0</w:t>
      </w:r>
      <w:r w:rsidRPr="00131667">
        <w:rPr>
          <w:rFonts w:ascii="Verdana" w:hAnsi="Verdana"/>
          <w:b/>
        </w:rPr>
        <w:t>. Předčasné užívání</w:t>
      </w:r>
    </w:p>
    <w:p w14:paraId="598DB3E4" w14:textId="38DEA777" w:rsidR="00911768" w:rsidRPr="00131667" w:rsidRDefault="00911768">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Bez předchozí písem</w:t>
      </w:r>
      <w:r w:rsidR="00055EE1">
        <w:rPr>
          <w:rFonts w:ascii="Verdana" w:hAnsi="Verdana"/>
          <w:sz w:val="20"/>
        </w:rPr>
        <w:t>né dohody s</w:t>
      </w:r>
      <w:r w:rsidR="006E1EA1">
        <w:rPr>
          <w:rFonts w:ascii="Verdana" w:hAnsi="Verdana"/>
          <w:sz w:val="20"/>
        </w:rPr>
        <w:t>e</w:t>
      </w:r>
      <w:r w:rsidRPr="00131667">
        <w:rPr>
          <w:rFonts w:ascii="Verdana" w:hAnsi="Verdana"/>
          <w:sz w:val="20"/>
        </w:rPr>
        <w:t xml:space="preserve"> </w:t>
      </w:r>
      <w:r w:rsidR="000B04BB">
        <w:rPr>
          <w:rFonts w:ascii="Verdana" w:hAnsi="Verdana"/>
          <w:sz w:val="20"/>
        </w:rPr>
        <w:t>zhotovitel</w:t>
      </w:r>
      <w:r w:rsidRPr="00131667">
        <w:rPr>
          <w:rFonts w:ascii="Verdana" w:hAnsi="Verdana"/>
          <w:sz w:val="20"/>
        </w:rPr>
        <w:t>em nesmí objednatel ani jiný provozovatel užívat dílo, které nebylo odevzdáno a převzato.</w:t>
      </w:r>
    </w:p>
    <w:p w14:paraId="2C3B27EB" w14:textId="50CB6396" w:rsidR="00911768" w:rsidRDefault="00911768">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Pokud by se smluvní strany dohodly na užívání díla nebo jeho části před odevzdáním a</w:t>
      </w:r>
      <w:r w:rsidR="00BD3252">
        <w:rPr>
          <w:rFonts w:ascii="Verdana" w:hAnsi="Verdana"/>
          <w:sz w:val="20"/>
        </w:rPr>
        <w:t> </w:t>
      </w:r>
      <w:r w:rsidRPr="00131667">
        <w:rPr>
          <w:rFonts w:ascii="Verdana" w:hAnsi="Verdana"/>
          <w:sz w:val="20"/>
        </w:rPr>
        <w:t>převzetím, musí o tom být uzavřen dodatek ke smlouvě. V dodatku musí být podrobně popsán předmět a rozsah předčasného uží</w:t>
      </w:r>
      <w:r w:rsidR="00CE0ACA" w:rsidRPr="00131667">
        <w:rPr>
          <w:rFonts w:ascii="Verdana" w:hAnsi="Verdana"/>
          <w:sz w:val="20"/>
        </w:rPr>
        <w:t>vání, jeho stav, bezpečnostní a </w:t>
      </w:r>
      <w:r w:rsidRPr="00131667">
        <w:rPr>
          <w:rFonts w:ascii="Verdana" w:hAnsi="Verdana"/>
          <w:sz w:val="20"/>
        </w:rPr>
        <w:t>hygienická opatření a</w:t>
      </w:r>
      <w:r w:rsidR="00BD3252">
        <w:rPr>
          <w:rFonts w:ascii="Verdana" w:hAnsi="Verdana"/>
          <w:sz w:val="20"/>
        </w:rPr>
        <w:t> </w:t>
      </w:r>
      <w:r w:rsidRPr="00131667">
        <w:rPr>
          <w:rFonts w:ascii="Verdana" w:hAnsi="Verdana"/>
          <w:sz w:val="20"/>
        </w:rPr>
        <w:t>závazek objednatele zajistit, aby provoz nebránil plynulému dokončování prací.</w:t>
      </w:r>
    </w:p>
    <w:p w14:paraId="74772009" w14:textId="04704628" w:rsidR="00911768" w:rsidRPr="00131667" w:rsidRDefault="00911768" w:rsidP="00067733">
      <w:pPr>
        <w:pStyle w:val="Zkladntext"/>
        <w:keepNext/>
        <w:tabs>
          <w:tab w:val="left" w:pos="2268"/>
        </w:tabs>
        <w:spacing w:before="480"/>
        <w:jc w:val="center"/>
        <w:rPr>
          <w:rFonts w:ascii="Verdana" w:hAnsi="Verdana"/>
          <w:b/>
        </w:rPr>
      </w:pPr>
      <w:r w:rsidRPr="00131667">
        <w:rPr>
          <w:rFonts w:ascii="Verdana" w:hAnsi="Verdana"/>
          <w:b/>
        </w:rPr>
        <w:lastRenderedPageBreak/>
        <w:t>1</w:t>
      </w:r>
      <w:r w:rsidR="001809A8">
        <w:rPr>
          <w:rFonts w:ascii="Verdana" w:hAnsi="Verdana"/>
          <w:b/>
        </w:rPr>
        <w:t>1</w:t>
      </w:r>
      <w:r w:rsidRPr="00131667">
        <w:rPr>
          <w:rFonts w:ascii="Verdana" w:hAnsi="Verdana"/>
          <w:b/>
        </w:rPr>
        <w:t xml:space="preserve">. </w:t>
      </w:r>
      <w:r w:rsidR="001E5A03" w:rsidRPr="00131667">
        <w:rPr>
          <w:rFonts w:ascii="Verdana" w:hAnsi="Verdana"/>
          <w:b/>
        </w:rPr>
        <w:t>Předání a převzetí d</w:t>
      </w:r>
      <w:r w:rsidR="002D4AF2" w:rsidRPr="00131667">
        <w:rPr>
          <w:rFonts w:ascii="Verdana" w:hAnsi="Verdana"/>
          <w:b/>
        </w:rPr>
        <w:t>íla</w:t>
      </w:r>
    </w:p>
    <w:p w14:paraId="3D7EB68D" w14:textId="25B845CA" w:rsidR="00DB415F" w:rsidRDefault="00911768">
      <w:pPr>
        <w:pStyle w:val="Zkladntext"/>
        <w:numPr>
          <w:ilvl w:val="0"/>
          <w:numId w:val="7"/>
        </w:numPr>
        <w:tabs>
          <w:tab w:val="left" w:pos="567"/>
        </w:tabs>
        <w:spacing w:before="120" w:line="240" w:lineRule="atLeast"/>
        <w:rPr>
          <w:rFonts w:ascii="Verdana" w:hAnsi="Verdana"/>
          <w:sz w:val="20"/>
        </w:rPr>
      </w:pPr>
      <w:r w:rsidRPr="00DB415F">
        <w:rPr>
          <w:rFonts w:ascii="Verdana" w:hAnsi="Verdana"/>
          <w:sz w:val="20"/>
        </w:rPr>
        <w:t>Dílo</w:t>
      </w:r>
      <w:r w:rsidR="00DB415F" w:rsidRPr="00DB415F">
        <w:rPr>
          <w:rFonts w:ascii="Verdana" w:hAnsi="Verdana"/>
          <w:sz w:val="20"/>
        </w:rPr>
        <w:t>, případně jeho samostatná</w:t>
      </w:r>
      <w:r w:rsidR="00493C0B">
        <w:rPr>
          <w:rFonts w:ascii="Verdana" w:hAnsi="Verdana"/>
          <w:sz w:val="20"/>
        </w:rPr>
        <w:t xml:space="preserve"> ucelená část</w:t>
      </w:r>
      <w:r w:rsidR="00DB415F" w:rsidRPr="00DB415F">
        <w:rPr>
          <w:rFonts w:ascii="Verdana" w:hAnsi="Verdana"/>
          <w:sz w:val="20"/>
        </w:rPr>
        <w:t>,</w:t>
      </w:r>
      <w:r w:rsidRPr="00DB415F">
        <w:rPr>
          <w:rFonts w:ascii="Verdana" w:hAnsi="Verdana"/>
          <w:sz w:val="20"/>
        </w:rPr>
        <w:t xml:space="preserve"> bude předáno </w:t>
      </w:r>
      <w:r w:rsidR="000B04BB" w:rsidRPr="00DB415F">
        <w:rPr>
          <w:rFonts w:ascii="Verdana" w:hAnsi="Verdana"/>
          <w:sz w:val="20"/>
        </w:rPr>
        <w:t>zhotovitel</w:t>
      </w:r>
      <w:r w:rsidRPr="00DB415F">
        <w:rPr>
          <w:rFonts w:ascii="Verdana" w:hAnsi="Verdana"/>
          <w:sz w:val="20"/>
        </w:rPr>
        <w:t>em objednateli j</w:t>
      </w:r>
      <w:r w:rsidR="00E709F6" w:rsidRPr="00DB415F">
        <w:rPr>
          <w:rFonts w:ascii="Verdana" w:hAnsi="Verdana"/>
          <w:sz w:val="20"/>
        </w:rPr>
        <w:t>ako celek</w:t>
      </w:r>
      <w:r w:rsidR="00DB415F">
        <w:rPr>
          <w:rFonts w:ascii="Verdana" w:hAnsi="Verdana"/>
          <w:sz w:val="20"/>
        </w:rPr>
        <w:t>.</w:t>
      </w:r>
    </w:p>
    <w:p w14:paraId="51C52A88" w14:textId="3572FCC3" w:rsidR="00911768" w:rsidRDefault="00911768">
      <w:pPr>
        <w:pStyle w:val="Zkladntext"/>
        <w:numPr>
          <w:ilvl w:val="0"/>
          <w:numId w:val="7"/>
        </w:numPr>
        <w:tabs>
          <w:tab w:val="left" w:pos="567"/>
        </w:tabs>
        <w:spacing w:before="120" w:line="240" w:lineRule="atLeast"/>
        <w:rPr>
          <w:rFonts w:ascii="Verdana" w:hAnsi="Verdana"/>
          <w:sz w:val="20"/>
        </w:rPr>
      </w:pPr>
      <w:r w:rsidRPr="00DB415F">
        <w:rPr>
          <w:rFonts w:ascii="Verdana" w:hAnsi="Verdana"/>
          <w:sz w:val="20"/>
        </w:rPr>
        <w:t>Jednání o předání a převzetí dokončených pr</w:t>
      </w:r>
      <w:r w:rsidR="00D067A1" w:rsidRPr="00DB415F">
        <w:rPr>
          <w:rFonts w:ascii="Verdana" w:hAnsi="Verdana"/>
          <w:sz w:val="20"/>
        </w:rPr>
        <w:t xml:space="preserve">ací svolá </w:t>
      </w:r>
      <w:r w:rsidR="000B04BB" w:rsidRPr="00DB415F">
        <w:rPr>
          <w:rFonts w:ascii="Verdana" w:hAnsi="Verdana"/>
          <w:sz w:val="20"/>
        </w:rPr>
        <w:t>zhotovitel</w:t>
      </w:r>
      <w:r w:rsidR="00D067A1" w:rsidRPr="00DB415F">
        <w:rPr>
          <w:rFonts w:ascii="Verdana" w:hAnsi="Verdana"/>
          <w:sz w:val="20"/>
        </w:rPr>
        <w:t xml:space="preserve"> </w:t>
      </w:r>
      <w:r w:rsidR="001809A8">
        <w:rPr>
          <w:rFonts w:ascii="Verdana" w:hAnsi="Verdana"/>
          <w:sz w:val="20"/>
        </w:rPr>
        <w:t>písemnou výzvou min.</w:t>
      </w:r>
      <w:r w:rsidRPr="00DB415F">
        <w:rPr>
          <w:rFonts w:ascii="Verdana" w:hAnsi="Verdana"/>
          <w:sz w:val="20"/>
        </w:rPr>
        <w:t xml:space="preserve"> 3 </w:t>
      </w:r>
      <w:r w:rsidR="00A04083" w:rsidRPr="00DB415F">
        <w:rPr>
          <w:rFonts w:ascii="Verdana" w:hAnsi="Verdana"/>
          <w:sz w:val="20"/>
        </w:rPr>
        <w:t xml:space="preserve">pracovní </w:t>
      </w:r>
      <w:r w:rsidRPr="00DB415F">
        <w:rPr>
          <w:rFonts w:ascii="Verdana" w:hAnsi="Verdana"/>
          <w:sz w:val="20"/>
        </w:rPr>
        <w:t xml:space="preserve">dny předem, pokud </w:t>
      </w:r>
      <w:r w:rsidR="001E5A03" w:rsidRPr="00DB415F">
        <w:rPr>
          <w:rFonts w:ascii="Verdana" w:hAnsi="Verdana"/>
          <w:sz w:val="20"/>
        </w:rPr>
        <w:t>nebude dohodnut časový postup a </w:t>
      </w:r>
      <w:r w:rsidRPr="00DB415F">
        <w:rPr>
          <w:rFonts w:ascii="Verdana" w:hAnsi="Verdana"/>
          <w:sz w:val="20"/>
        </w:rPr>
        <w:t>věcný rozsah přejímek samostatně jako dodatek smlouvy.</w:t>
      </w:r>
    </w:p>
    <w:p w14:paraId="12C5AD95" w14:textId="044E2824" w:rsidR="001809A8" w:rsidRPr="00DB415F" w:rsidRDefault="001809A8" w:rsidP="001809A8">
      <w:pPr>
        <w:pStyle w:val="Zkladntext"/>
        <w:tabs>
          <w:tab w:val="left" w:pos="567"/>
        </w:tabs>
        <w:spacing w:before="120" w:line="240" w:lineRule="atLeast"/>
        <w:rPr>
          <w:rFonts w:ascii="Verdana" w:hAnsi="Verdana"/>
          <w:sz w:val="20"/>
        </w:rPr>
      </w:pPr>
      <w:r w:rsidRPr="00131667">
        <w:rPr>
          <w:rFonts w:ascii="Verdana" w:hAnsi="Verdana"/>
          <w:sz w:val="20"/>
        </w:rPr>
        <w:t xml:space="preserve">Objednatel je povinen na předání a převzetí díla přizvat osoby vykonávající funkci technického dozoru </w:t>
      </w:r>
      <w:r>
        <w:rPr>
          <w:rFonts w:ascii="Verdana" w:hAnsi="Verdana"/>
          <w:sz w:val="20"/>
        </w:rPr>
        <w:t>objednatele.</w:t>
      </w:r>
    </w:p>
    <w:p w14:paraId="00F6B1D4" w14:textId="41334BE8" w:rsidR="00911768" w:rsidRPr="00131667" w:rsidRDefault="00911768">
      <w:pPr>
        <w:pStyle w:val="Zkladntext"/>
        <w:tabs>
          <w:tab w:val="left" w:pos="2268"/>
        </w:tabs>
        <w:spacing w:before="120"/>
        <w:rPr>
          <w:rFonts w:ascii="Verdana" w:hAnsi="Verdana"/>
          <w:sz w:val="20"/>
        </w:rPr>
      </w:pPr>
      <w:r w:rsidRPr="00131667">
        <w:rPr>
          <w:rFonts w:ascii="Verdana" w:hAnsi="Verdana"/>
          <w:sz w:val="20"/>
        </w:rPr>
        <w:t xml:space="preserve">K jednání je </w:t>
      </w:r>
      <w:r w:rsidR="000B04BB">
        <w:rPr>
          <w:rFonts w:ascii="Verdana" w:hAnsi="Verdana"/>
          <w:sz w:val="20"/>
        </w:rPr>
        <w:t>zhotovitel</w:t>
      </w:r>
      <w:r w:rsidRPr="00131667">
        <w:rPr>
          <w:rFonts w:ascii="Verdana" w:hAnsi="Verdana"/>
          <w:sz w:val="20"/>
        </w:rPr>
        <w:t xml:space="preserve"> </w:t>
      </w:r>
      <w:r w:rsidR="00055EE1" w:rsidRPr="00131667">
        <w:rPr>
          <w:rFonts w:ascii="Verdana" w:hAnsi="Verdana"/>
          <w:sz w:val="20"/>
        </w:rPr>
        <w:t xml:space="preserve">povinen </w:t>
      </w:r>
      <w:r w:rsidRPr="00131667">
        <w:rPr>
          <w:rFonts w:ascii="Verdana" w:hAnsi="Verdana"/>
          <w:sz w:val="20"/>
        </w:rPr>
        <w:t>připravit</w:t>
      </w:r>
      <w:r w:rsidR="00AD5B01">
        <w:rPr>
          <w:rFonts w:ascii="Verdana" w:hAnsi="Verdana"/>
          <w:sz w:val="20"/>
        </w:rPr>
        <w:t xml:space="preserve"> zejména</w:t>
      </w:r>
      <w:r w:rsidR="000D4B80">
        <w:rPr>
          <w:rFonts w:ascii="Verdana" w:hAnsi="Verdana"/>
          <w:sz w:val="20"/>
        </w:rPr>
        <w:t xml:space="preserve"> (nikoli však výlučně)</w:t>
      </w:r>
      <w:r w:rsidRPr="00131667">
        <w:rPr>
          <w:rFonts w:ascii="Verdana" w:hAnsi="Verdana"/>
          <w:sz w:val="20"/>
        </w:rPr>
        <w:t>:</w:t>
      </w:r>
    </w:p>
    <w:p w14:paraId="5E3F495F" w14:textId="3CEEBAD2" w:rsidR="001809A8" w:rsidRDefault="001809A8">
      <w:pPr>
        <w:pStyle w:val="Zkladntext"/>
        <w:numPr>
          <w:ilvl w:val="0"/>
          <w:numId w:val="24"/>
        </w:numPr>
        <w:tabs>
          <w:tab w:val="left" w:pos="426"/>
        </w:tabs>
        <w:spacing w:before="60"/>
        <w:ind w:left="426" w:hanging="426"/>
        <w:rPr>
          <w:rFonts w:ascii="Verdana" w:hAnsi="Verdana"/>
          <w:sz w:val="20"/>
        </w:rPr>
      </w:pPr>
      <w:r w:rsidRPr="00131667">
        <w:rPr>
          <w:rFonts w:ascii="Verdana" w:hAnsi="Verdana"/>
          <w:sz w:val="20"/>
        </w:rPr>
        <w:t>zjišťovací protokoly včetně soupisu provedených prací</w:t>
      </w:r>
      <w:r>
        <w:rPr>
          <w:rFonts w:ascii="Verdana" w:hAnsi="Verdana"/>
          <w:sz w:val="20"/>
        </w:rPr>
        <w:t xml:space="preserve"> (nejsou-li součástí vystavených faktur)</w:t>
      </w:r>
      <w:r w:rsidRPr="00131667">
        <w:rPr>
          <w:rFonts w:ascii="Verdana" w:hAnsi="Verdana"/>
          <w:sz w:val="20"/>
        </w:rPr>
        <w:t>;</w:t>
      </w:r>
    </w:p>
    <w:p w14:paraId="1310B695" w14:textId="0934D138" w:rsidR="00911768" w:rsidRPr="00131667" w:rsidRDefault="00911768">
      <w:pPr>
        <w:pStyle w:val="Zkladntext"/>
        <w:numPr>
          <w:ilvl w:val="0"/>
          <w:numId w:val="24"/>
        </w:numPr>
        <w:tabs>
          <w:tab w:val="left" w:pos="426"/>
        </w:tabs>
        <w:spacing w:before="60"/>
        <w:ind w:left="426" w:hanging="426"/>
        <w:rPr>
          <w:rFonts w:ascii="Verdana" w:hAnsi="Verdana"/>
          <w:sz w:val="20"/>
        </w:rPr>
      </w:pPr>
      <w:r w:rsidRPr="00131667">
        <w:rPr>
          <w:rFonts w:ascii="Verdana" w:hAnsi="Verdana"/>
          <w:sz w:val="20"/>
        </w:rPr>
        <w:t>doklady o kvalitě materiálu</w:t>
      </w:r>
      <w:r w:rsidR="000F026A" w:rsidRPr="00131667">
        <w:rPr>
          <w:rFonts w:ascii="Verdana" w:hAnsi="Verdana"/>
          <w:sz w:val="20"/>
        </w:rPr>
        <w:t>, atesty, prohlášení o shodě</w:t>
      </w:r>
      <w:r w:rsidR="001809A8">
        <w:rPr>
          <w:rFonts w:ascii="Verdana" w:hAnsi="Verdana"/>
          <w:sz w:val="20"/>
        </w:rPr>
        <w:t>, fotodokumentace</w:t>
      </w:r>
      <w:r w:rsidR="00360319" w:rsidRPr="00131667">
        <w:rPr>
          <w:rFonts w:ascii="Verdana" w:hAnsi="Verdana"/>
          <w:sz w:val="20"/>
        </w:rPr>
        <w:t>;</w:t>
      </w:r>
    </w:p>
    <w:p w14:paraId="03393E30" w14:textId="24D4A6E1" w:rsidR="00911768" w:rsidRPr="00131667" w:rsidRDefault="00911768">
      <w:pPr>
        <w:pStyle w:val="Zkladntext"/>
        <w:numPr>
          <w:ilvl w:val="0"/>
          <w:numId w:val="24"/>
        </w:numPr>
        <w:tabs>
          <w:tab w:val="left" w:pos="426"/>
        </w:tabs>
        <w:spacing w:before="60"/>
        <w:ind w:left="426" w:hanging="426"/>
        <w:rPr>
          <w:rFonts w:ascii="Verdana" w:hAnsi="Verdana"/>
          <w:sz w:val="20"/>
        </w:rPr>
      </w:pPr>
      <w:r w:rsidRPr="00131667">
        <w:rPr>
          <w:rFonts w:ascii="Verdana" w:hAnsi="Verdana"/>
          <w:sz w:val="20"/>
        </w:rPr>
        <w:t>doklady o provedených zkouškách</w:t>
      </w:r>
      <w:r w:rsidR="001809A8">
        <w:rPr>
          <w:rFonts w:ascii="Verdana" w:hAnsi="Verdana"/>
          <w:sz w:val="20"/>
        </w:rPr>
        <w:t xml:space="preserve"> a revizích</w:t>
      </w:r>
      <w:r w:rsidR="00360319" w:rsidRPr="00131667">
        <w:rPr>
          <w:rFonts w:ascii="Verdana" w:hAnsi="Verdana"/>
          <w:sz w:val="20"/>
        </w:rPr>
        <w:t>;</w:t>
      </w:r>
    </w:p>
    <w:p w14:paraId="3775DD84" w14:textId="77777777" w:rsidR="001E1B9C" w:rsidRPr="007E51D3" w:rsidRDefault="001E1B9C">
      <w:pPr>
        <w:pStyle w:val="Zkladntext"/>
        <w:numPr>
          <w:ilvl w:val="0"/>
          <w:numId w:val="24"/>
        </w:numPr>
        <w:tabs>
          <w:tab w:val="left" w:pos="426"/>
        </w:tabs>
        <w:spacing w:before="60"/>
        <w:ind w:left="426" w:hanging="426"/>
        <w:rPr>
          <w:rFonts w:ascii="Verdana" w:hAnsi="Verdana"/>
          <w:sz w:val="20"/>
        </w:rPr>
      </w:pPr>
      <w:r w:rsidRPr="007E51D3">
        <w:rPr>
          <w:rFonts w:ascii="Verdana" w:hAnsi="Verdana"/>
          <w:sz w:val="20"/>
        </w:rPr>
        <w:t>zápisy o provedení a kontrole zakrývaných plnění;</w:t>
      </w:r>
    </w:p>
    <w:p w14:paraId="50EA75FA" w14:textId="77777777" w:rsidR="001E1B9C" w:rsidRPr="007E51D3" w:rsidRDefault="001E1B9C">
      <w:pPr>
        <w:pStyle w:val="Zkladntext"/>
        <w:numPr>
          <w:ilvl w:val="0"/>
          <w:numId w:val="24"/>
        </w:numPr>
        <w:tabs>
          <w:tab w:val="left" w:pos="426"/>
        </w:tabs>
        <w:spacing w:before="60"/>
        <w:ind w:left="426" w:hanging="426"/>
        <w:rPr>
          <w:rFonts w:ascii="Verdana" w:hAnsi="Verdana"/>
          <w:sz w:val="20"/>
        </w:rPr>
      </w:pPr>
      <w:r w:rsidRPr="007E51D3">
        <w:rPr>
          <w:rFonts w:ascii="Verdana" w:hAnsi="Verdana"/>
          <w:sz w:val="20"/>
        </w:rPr>
        <w:t>doklady potřebné pro užívání předmětu díla a všech jeho jednotlivých součástí, zejména návody k použití a údržbě;</w:t>
      </w:r>
    </w:p>
    <w:p w14:paraId="73780977" w14:textId="77777777" w:rsidR="001E1B9C" w:rsidRPr="007E51D3" w:rsidRDefault="001E1B9C">
      <w:pPr>
        <w:pStyle w:val="Zkladntext"/>
        <w:numPr>
          <w:ilvl w:val="0"/>
          <w:numId w:val="24"/>
        </w:numPr>
        <w:tabs>
          <w:tab w:val="left" w:pos="426"/>
        </w:tabs>
        <w:spacing w:before="60"/>
        <w:ind w:left="426" w:hanging="426"/>
        <w:rPr>
          <w:rFonts w:ascii="Verdana" w:hAnsi="Verdana"/>
          <w:sz w:val="20"/>
        </w:rPr>
      </w:pPr>
      <w:r w:rsidRPr="007E51D3">
        <w:rPr>
          <w:rFonts w:ascii="Verdana" w:hAnsi="Verdana"/>
          <w:sz w:val="20"/>
        </w:rPr>
        <w:t>záruční listy na materiály, výrobky, zařízení a technologie poskytnuté jejich výrobci;</w:t>
      </w:r>
    </w:p>
    <w:p w14:paraId="700C6ADC" w14:textId="042DAFEC" w:rsidR="00447614" w:rsidRDefault="00447614">
      <w:pPr>
        <w:pStyle w:val="Zkladntext"/>
        <w:numPr>
          <w:ilvl w:val="0"/>
          <w:numId w:val="24"/>
        </w:numPr>
        <w:tabs>
          <w:tab w:val="left" w:pos="426"/>
        </w:tabs>
        <w:spacing w:before="60"/>
        <w:ind w:left="426" w:hanging="426"/>
        <w:rPr>
          <w:rFonts w:ascii="Verdana" w:hAnsi="Verdana"/>
          <w:sz w:val="20"/>
        </w:rPr>
      </w:pPr>
      <w:r w:rsidRPr="00131667">
        <w:rPr>
          <w:rFonts w:ascii="Verdana" w:hAnsi="Verdana"/>
          <w:sz w:val="20"/>
        </w:rPr>
        <w:t>dokumentaci skutečného provedení</w:t>
      </w:r>
      <w:r w:rsidR="001809A8">
        <w:rPr>
          <w:rFonts w:ascii="Verdana" w:hAnsi="Verdana"/>
          <w:sz w:val="20"/>
        </w:rPr>
        <w:t xml:space="preserve"> </w:t>
      </w:r>
      <w:proofErr w:type="spellStart"/>
      <w:r w:rsidR="001809A8">
        <w:rPr>
          <w:rFonts w:ascii="Verdana" w:hAnsi="Verdana"/>
          <w:sz w:val="20"/>
        </w:rPr>
        <w:t>FVE</w:t>
      </w:r>
      <w:proofErr w:type="spellEnd"/>
      <w:r w:rsidR="00C16BB0">
        <w:rPr>
          <w:rFonts w:ascii="Verdana" w:hAnsi="Verdana"/>
          <w:sz w:val="20"/>
        </w:rPr>
        <w:t>;</w:t>
      </w:r>
    </w:p>
    <w:p w14:paraId="4AEC65D3" w14:textId="70F23DBF" w:rsidR="00384535" w:rsidRPr="008B3303" w:rsidRDefault="00384535">
      <w:pPr>
        <w:pStyle w:val="Zkladntext"/>
        <w:numPr>
          <w:ilvl w:val="0"/>
          <w:numId w:val="24"/>
        </w:numPr>
        <w:tabs>
          <w:tab w:val="left" w:pos="426"/>
        </w:tabs>
        <w:spacing w:before="60"/>
        <w:ind w:left="426" w:hanging="426"/>
        <w:rPr>
          <w:rFonts w:ascii="Verdana" w:hAnsi="Verdana"/>
          <w:sz w:val="20"/>
        </w:rPr>
      </w:pPr>
      <w:r w:rsidRPr="008B3303">
        <w:rPr>
          <w:rFonts w:ascii="Verdana" w:hAnsi="Verdana"/>
          <w:sz w:val="20"/>
        </w:rPr>
        <w:t>veškeré další doklady potřebné k zahájení provozu</w:t>
      </w:r>
      <w:r w:rsidR="001809A8">
        <w:rPr>
          <w:rFonts w:ascii="Verdana" w:hAnsi="Verdana"/>
          <w:sz w:val="20"/>
        </w:rPr>
        <w:t xml:space="preserve"> </w:t>
      </w:r>
      <w:proofErr w:type="spellStart"/>
      <w:r w:rsidR="001809A8">
        <w:rPr>
          <w:rFonts w:ascii="Verdana" w:hAnsi="Verdana"/>
          <w:sz w:val="20"/>
        </w:rPr>
        <w:t>FVE</w:t>
      </w:r>
      <w:proofErr w:type="spellEnd"/>
      <w:r w:rsidRPr="008B3303">
        <w:rPr>
          <w:rFonts w:ascii="Verdana" w:hAnsi="Verdana"/>
          <w:sz w:val="20"/>
        </w:rPr>
        <w:t>;</w:t>
      </w:r>
    </w:p>
    <w:p w14:paraId="053BAA1A" w14:textId="4F8CA8C1" w:rsidR="00C16BB0" w:rsidRDefault="001809A8">
      <w:pPr>
        <w:pStyle w:val="Zkladntext"/>
        <w:numPr>
          <w:ilvl w:val="0"/>
          <w:numId w:val="24"/>
        </w:numPr>
        <w:tabs>
          <w:tab w:val="left" w:pos="426"/>
        </w:tabs>
        <w:spacing w:before="60"/>
        <w:ind w:left="426" w:hanging="426"/>
        <w:rPr>
          <w:rFonts w:ascii="Verdana" w:hAnsi="Verdana"/>
          <w:sz w:val="20"/>
        </w:rPr>
      </w:pPr>
      <w:r w:rsidRPr="00691E24">
        <w:rPr>
          <w:rFonts w:ascii="Verdana" w:hAnsi="Verdana"/>
          <w:sz w:val="20"/>
        </w:rPr>
        <w:t>veškeré další doklady potřebné k</w:t>
      </w:r>
      <w:r>
        <w:rPr>
          <w:rFonts w:ascii="Verdana" w:hAnsi="Verdana"/>
          <w:sz w:val="20"/>
        </w:rPr>
        <w:t> </w:t>
      </w:r>
      <w:r w:rsidRPr="00691E24">
        <w:rPr>
          <w:rFonts w:ascii="Verdana" w:hAnsi="Verdana"/>
          <w:sz w:val="20"/>
        </w:rPr>
        <w:t>úspěšné</w:t>
      </w:r>
      <w:r>
        <w:rPr>
          <w:rFonts w:ascii="Verdana" w:hAnsi="Verdana"/>
          <w:sz w:val="20"/>
        </w:rPr>
        <w:t>mu předání díla</w:t>
      </w:r>
      <w:r w:rsidR="005470D5" w:rsidRPr="00131667">
        <w:rPr>
          <w:rFonts w:ascii="Verdana" w:hAnsi="Verdana"/>
          <w:sz w:val="20"/>
        </w:rPr>
        <w:t>.</w:t>
      </w:r>
    </w:p>
    <w:p w14:paraId="276C6752" w14:textId="0973EE70" w:rsidR="00911768" w:rsidRPr="00131667" w:rsidRDefault="00911768">
      <w:pPr>
        <w:pStyle w:val="Zkladntext"/>
        <w:numPr>
          <w:ilvl w:val="0"/>
          <w:numId w:val="7"/>
        </w:numPr>
        <w:tabs>
          <w:tab w:val="left" w:pos="567"/>
        </w:tabs>
        <w:spacing w:before="120" w:line="240" w:lineRule="atLeast"/>
        <w:rPr>
          <w:rFonts w:ascii="Verdana" w:hAnsi="Verdana"/>
          <w:sz w:val="20"/>
        </w:rPr>
      </w:pPr>
      <w:r w:rsidRPr="00131667">
        <w:rPr>
          <w:rFonts w:ascii="Verdana" w:hAnsi="Verdana"/>
          <w:sz w:val="20"/>
        </w:rPr>
        <w:t>Objednatel převezme dílo a zaplatí za jeho provedení sjednanou cenu, nebude-li vykazovat vady a nedodělky bránící provozu</w:t>
      </w:r>
      <w:r w:rsidR="001809A8" w:rsidRPr="001809A8">
        <w:rPr>
          <w:rFonts w:ascii="Verdana" w:hAnsi="Verdana"/>
          <w:sz w:val="20"/>
        </w:rPr>
        <w:t xml:space="preserve"> </w:t>
      </w:r>
      <w:r w:rsidR="001809A8" w:rsidRPr="00915196">
        <w:rPr>
          <w:rFonts w:ascii="Verdana" w:hAnsi="Verdana"/>
          <w:sz w:val="20"/>
        </w:rPr>
        <w:t>a bude-li dílo provedené v souladu s touto smlouvou a zadávací dokumentací</w:t>
      </w:r>
      <w:r w:rsidRPr="00131667">
        <w:rPr>
          <w:rFonts w:ascii="Verdana" w:hAnsi="Verdana"/>
          <w:sz w:val="20"/>
        </w:rPr>
        <w:t xml:space="preserve">. </w:t>
      </w:r>
    </w:p>
    <w:p w14:paraId="04C46FC3" w14:textId="295A171F" w:rsidR="00911768" w:rsidRPr="00131667" w:rsidRDefault="001E1B9C">
      <w:pPr>
        <w:pStyle w:val="Zkladntext"/>
        <w:numPr>
          <w:ilvl w:val="0"/>
          <w:numId w:val="7"/>
        </w:numPr>
        <w:tabs>
          <w:tab w:val="left" w:pos="567"/>
        </w:tabs>
        <w:spacing w:before="120" w:line="240" w:lineRule="atLeast"/>
        <w:rPr>
          <w:rFonts w:ascii="Verdana" w:hAnsi="Verdana"/>
          <w:sz w:val="20"/>
        </w:rPr>
      </w:pPr>
      <w:r w:rsidRPr="007E51D3">
        <w:rPr>
          <w:rFonts w:ascii="Verdana" w:hAnsi="Verdana"/>
          <w:sz w:val="20"/>
        </w:rPr>
        <w:t>O předání a převzetí díla bude sepsán předávací protokol, který podepíšou obě smluvní strany. Dílo je předáno k datu předání uvedenému v předávacím protokolu, jinak dnem, kdy je předávací protokol podepsán oběma smluvními stranami. Převezme-li objednatel dílo s vadami (nedodělky), uvedou se tyto vady (nedodělky) do předávacím protokolu spolu s případně dohodnutým termínem jejich odstranění.</w:t>
      </w:r>
      <w:r>
        <w:rPr>
          <w:rFonts w:ascii="Verdana" w:hAnsi="Verdana"/>
          <w:sz w:val="20"/>
        </w:rPr>
        <w:t xml:space="preserve"> </w:t>
      </w:r>
      <w:r w:rsidR="00911768" w:rsidRPr="00131667">
        <w:rPr>
          <w:rFonts w:ascii="Verdana" w:hAnsi="Verdana"/>
          <w:sz w:val="20"/>
        </w:rPr>
        <w:t xml:space="preserve">Pokud by objednatel odmítl dílo převzít, </w:t>
      </w:r>
      <w:r w:rsidR="006E1EA1" w:rsidRPr="00131667">
        <w:rPr>
          <w:rFonts w:ascii="Verdana" w:hAnsi="Verdana"/>
          <w:sz w:val="20"/>
        </w:rPr>
        <w:t>sepíšou</w:t>
      </w:r>
      <w:r w:rsidR="00911768" w:rsidRPr="00131667">
        <w:rPr>
          <w:rFonts w:ascii="Verdana" w:hAnsi="Verdana"/>
          <w:sz w:val="20"/>
        </w:rPr>
        <w:t xml:space="preserve"> strany zápis, v němž uvedou </w:t>
      </w:r>
      <w:r w:rsidR="00CE0ACA" w:rsidRPr="00131667">
        <w:rPr>
          <w:rFonts w:ascii="Verdana" w:hAnsi="Verdana"/>
          <w:sz w:val="20"/>
        </w:rPr>
        <w:t>svá stanoviska. Veškeré údaje o </w:t>
      </w:r>
      <w:r w:rsidR="00C9778A">
        <w:rPr>
          <w:rFonts w:ascii="Verdana" w:hAnsi="Verdana"/>
          <w:sz w:val="20"/>
        </w:rPr>
        <w:t>opatřeních a </w:t>
      </w:r>
      <w:r w:rsidR="00911768" w:rsidRPr="00131667">
        <w:rPr>
          <w:rFonts w:ascii="Verdana" w:hAnsi="Verdana"/>
          <w:sz w:val="20"/>
        </w:rPr>
        <w:t>lhůtách v</w:t>
      </w:r>
      <w:r w:rsidR="001809A8">
        <w:rPr>
          <w:rFonts w:ascii="Verdana" w:hAnsi="Verdana"/>
          <w:sz w:val="20"/>
        </w:rPr>
        <w:t> </w:t>
      </w:r>
      <w:r w:rsidR="00911768" w:rsidRPr="00131667">
        <w:rPr>
          <w:rFonts w:ascii="Verdana" w:hAnsi="Verdana"/>
          <w:sz w:val="20"/>
        </w:rPr>
        <w:t>oboustranně podepsaném zá</w:t>
      </w:r>
      <w:r w:rsidR="00056C53" w:rsidRPr="00131667">
        <w:rPr>
          <w:rFonts w:ascii="Verdana" w:hAnsi="Verdana"/>
          <w:sz w:val="20"/>
        </w:rPr>
        <w:t>pise o přejímce, se považují za </w:t>
      </w:r>
      <w:r w:rsidR="008A0C89" w:rsidRPr="00131667">
        <w:rPr>
          <w:rFonts w:ascii="Verdana" w:hAnsi="Verdana"/>
          <w:sz w:val="20"/>
        </w:rPr>
        <w:t>dohodnuté.</w:t>
      </w:r>
      <w:r w:rsidR="001809A8">
        <w:rPr>
          <w:rFonts w:ascii="Verdana" w:hAnsi="Verdana"/>
          <w:sz w:val="20"/>
        </w:rPr>
        <w:t xml:space="preserve"> </w:t>
      </w:r>
      <w:r w:rsidR="001809A8" w:rsidRPr="00A768F1">
        <w:rPr>
          <w:rFonts w:ascii="Verdana" w:hAnsi="Verdana"/>
          <w:sz w:val="20"/>
        </w:rPr>
        <w:t>Společně s podpisem předávacího protokolu je </w:t>
      </w:r>
      <w:r w:rsidR="001809A8">
        <w:rPr>
          <w:rFonts w:ascii="Verdana" w:hAnsi="Verdana"/>
          <w:sz w:val="20"/>
        </w:rPr>
        <w:t>zhotovitel</w:t>
      </w:r>
      <w:r w:rsidR="001809A8" w:rsidRPr="00A768F1">
        <w:rPr>
          <w:rFonts w:ascii="Verdana" w:hAnsi="Verdana"/>
          <w:sz w:val="20"/>
        </w:rPr>
        <w:t xml:space="preserve"> povinen vystavit </w:t>
      </w:r>
      <w:r w:rsidR="001809A8">
        <w:rPr>
          <w:rFonts w:ascii="Verdana" w:hAnsi="Verdana"/>
          <w:sz w:val="20"/>
        </w:rPr>
        <w:t>objednateli</w:t>
      </w:r>
      <w:r w:rsidR="001809A8" w:rsidRPr="00A768F1">
        <w:rPr>
          <w:rFonts w:ascii="Verdana" w:hAnsi="Verdana"/>
          <w:sz w:val="20"/>
        </w:rPr>
        <w:t xml:space="preserve"> potvrzení o záruce</w:t>
      </w:r>
      <w:r w:rsidR="001809A8">
        <w:rPr>
          <w:rFonts w:ascii="Verdana" w:hAnsi="Verdana"/>
          <w:sz w:val="20"/>
        </w:rPr>
        <w:t xml:space="preserve"> dodaného zboží</w:t>
      </w:r>
      <w:r w:rsidR="001809A8" w:rsidRPr="00A768F1">
        <w:rPr>
          <w:rFonts w:ascii="Verdana" w:hAnsi="Verdana"/>
          <w:sz w:val="20"/>
        </w:rPr>
        <w:t xml:space="preserve">, aby mohl </w:t>
      </w:r>
      <w:r w:rsidR="001809A8">
        <w:rPr>
          <w:rFonts w:ascii="Verdana" w:hAnsi="Verdana"/>
          <w:sz w:val="20"/>
        </w:rPr>
        <w:t>objednatel</w:t>
      </w:r>
      <w:r w:rsidR="001809A8" w:rsidRPr="00A768F1">
        <w:rPr>
          <w:rFonts w:ascii="Verdana" w:hAnsi="Verdana"/>
          <w:sz w:val="20"/>
        </w:rPr>
        <w:t xml:space="preserve"> řádně uplatnit reklamaci případných vad</w:t>
      </w:r>
      <w:r w:rsidR="001809A8">
        <w:rPr>
          <w:rFonts w:ascii="Verdana" w:hAnsi="Verdana"/>
          <w:sz w:val="20"/>
        </w:rPr>
        <w:t xml:space="preserve"> zboží</w:t>
      </w:r>
      <w:r w:rsidR="001809A8" w:rsidRPr="00A768F1">
        <w:rPr>
          <w:rFonts w:ascii="Verdana" w:hAnsi="Verdana"/>
          <w:sz w:val="20"/>
        </w:rPr>
        <w:t>.</w:t>
      </w:r>
    </w:p>
    <w:p w14:paraId="2A82194E" w14:textId="0035D7B5" w:rsidR="002560A5" w:rsidRPr="002560A5" w:rsidRDefault="002560A5">
      <w:pPr>
        <w:pStyle w:val="Zkladntext"/>
        <w:numPr>
          <w:ilvl w:val="0"/>
          <w:numId w:val="7"/>
        </w:numPr>
        <w:tabs>
          <w:tab w:val="left" w:pos="567"/>
        </w:tabs>
        <w:spacing w:before="120" w:line="240" w:lineRule="atLeast"/>
        <w:rPr>
          <w:rFonts w:ascii="Verdana" w:hAnsi="Verdana"/>
          <w:sz w:val="20"/>
        </w:rPr>
      </w:pPr>
      <w:r w:rsidRPr="002560A5">
        <w:rPr>
          <w:rFonts w:ascii="Verdana" w:hAnsi="Verdana"/>
          <w:sz w:val="20"/>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 O odstranění vad sepíšou smluvní strany protokol.</w:t>
      </w:r>
    </w:p>
    <w:p w14:paraId="11674EBC" w14:textId="1CC1C132" w:rsidR="008A0C89" w:rsidRPr="00131667" w:rsidRDefault="002560A5">
      <w:pPr>
        <w:pStyle w:val="Zkladntext"/>
        <w:numPr>
          <w:ilvl w:val="0"/>
          <w:numId w:val="7"/>
        </w:numPr>
        <w:tabs>
          <w:tab w:val="left" w:pos="567"/>
        </w:tabs>
        <w:spacing w:before="120" w:line="240" w:lineRule="atLeast"/>
        <w:rPr>
          <w:rFonts w:ascii="Verdana" w:hAnsi="Verdana"/>
          <w:sz w:val="20"/>
        </w:rPr>
      </w:pPr>
      <w:r w:rsidRPr="002560A5">
        <w:rPr>
          <w:rFonts w:ascii="Verdana" w:hAnsi="Verdana"/>
          <w:sz w:val="20"/>
        </w:rPr>
        <w:t>Pokud zhotovitel vady uvedené v předávacím protokolu díla ve lhůtě dle předcházejícího odstavce neodstraní, je objednatel oprávněn zajistit jejich odstranění třetí osobou. Zhotovitel je povinen uhradit objednateli veškeré jím účelně vynaložené náklady v souvislosti s</w:t>
      </w:r>
      <w:r w:rsidR="001809A8">
        <w:rPr>
          <w:rFonts w:ascii="Verdana" w:hAnsi="Verdana"/>
          <w:sz w:val="20"/>
        </w:rPr>
        <w:t> </w:t>
      </w:r>
      <w:r w:rsidRPr="002560A5">
        <w:rPr>
          <w:rFonts w:ascii="Verdana" w:hAnsi="Verdana"/>
          <w:sz w:val="20"/>
        </w:rPr>
        <w:t>odstraněním vad, která objednateli vznikla, zejména v podobě vynaložení nákladů na</w:t>
      </w:r>
      <w:r w:rsidR="001809A8">
        <w:rPr>
          <w:rFonts w:ascii="Verdana" w:hAnsi="Verdana"/>
          <w:sz w:val="20"/>
        </w:rPr>
        <w:t> </w:t>
      </w:r>
      <w:r w:rsidRPr="002560A5">
        <w:rPr>
          <w:rFonts w:ascii="Verdana" w:hAnsi="Verdana"/>
          <w:sz w:val="20"/>
        </w:rPr>
        <w:t>odstranění takových vad.</w:t>
      </w:r>
    </w:p>
    <w:p w14:paraId="103B8CCD" w14:textId="2CA0ED42" w:rsidR="001809A8" w:rsidRDefault="001809A8">
      <w:pPr>
        <w:pStyle w:val="Zkladntext"/>
        <w:numPr>
          <w:ilvl w:val="0"/>
          <w:numId w:val="7"/>
        </w:numPr>
        <w:tabs>
          <w:tab w:val="left" w:pos="567"/>
        </w:tabs>
        <w:spacing w:before="120" w:line="240" w:lineRule="atLeast"/>
        <w:rPr>
          <w:rFonts w:ascii="Verdana" w:hAnsi="Verdana"/>
          <w:sz w:val="20"/>
        </w:rPr>
      </w:pPr>
      <w:r w:rsidRPr="00131667">
        <w:rPr>
          <w:rFonts w:ascii="Verdana" w:hAnsi="Verdana"/>
          <w:sz w:val="20"/>
        </w:rPr>
        <w:t xml:space="preserve">Objednatel je oprávněn vytknout </w:t>
      </w:r>
      <w:r>
        <w:rPr>
          <w:rFonts w:ascii="Verdana" w:hAnsi="Verdana"/>
          <w:sz w:val="20"/>
        </w:rPr>
        <w:t xml:space="preserve">zhotoviteli </w:t>
      </w:r>
      <w:r w:rsidRPr="00131667">
        <w:rPr>
          <w:rFonts w:ascii="Verdana" w:hAnsi="Verdana"/>
          <w:sz w:val="20"/>
        </w:rPr>
        <w:t>zjevné vady díla do 14 dnů od</w:t>
      </w:r>
      <w:r>
        <w:rPr>
          <w:rFonts w:ascii="Verdana" w:hAnsi="Verdana"/>
          <w:sz w:val="20"/>
        </w:rPr>
        <w:t> </w:t>
      </w:r>
      <w:r w:rsidRPr="00131667">
        <w:rPr>
          <w:rFonts w:ascii="Verdana" w:hAnsi="Verdana"/>
          <w:sz w:val="20"/>
        </w:rPr>
        <w:t>protokolárního předání a převzetí díla</w:t>
      </w:r>
      <w:r>
        <w:rPr>
          <w:rFonts w:ascii="Verdana" w:hAnsi="Verdana"/>
          <w:sz w:val="20"/>
        </w:rPr>
        <w:t>.</w:t>
      </w:r>
    </w:p>
    <w:p w14:paraId="7F003D70" w14:textId="6B31E86B" w:rsidR="00911768" w:rsidRPr="00131667" w:rsidRDefault="00911768">
      <w:pPr>
        <w:pStyle w:val="Zkladntext"/>
        <w:numPr>
          <w:ilvl w:val="0"/>
          <w:numId w:val="7"/>
        </w:numPr>
        <w:tabs>
          <w:tab w:val="left" w:pos="567"/>
        </w:tabs>
        <w:spacing w:before="120" w:line="240" w:lineRule="atLeast"/>
        <w:rPr>
          <w:rFonts w:ascii="Verdana" w:hAnsi="Verdana"/>
          <w:sz w:val="20"/>
        </w:rPr>
      </w:pPr>
      <w:r w:rsidRPr="00131667">
        <w:rPr>
          <w:rFonts w:ascii="Verdana" w:hAnsi="Verdana"/>
          <w:sz w:val="20"/>
        </w:rPr>
        <w:t xml:space="preserve">Objednatel je povinen umožnit </w:t>
      </w:r>
      <w:r w:rsidR="000B04BB">
        <w:rPr>
          <w:rFonts w:ascii="Verdana" w:hAnsi="Verdana"/>
          <w:sz w:val="20"/>
        </w:rPr>
        <w:t>zhotovitel</w:t>
      </w:r>
      <w:r w:rsidRPr="00131667">
        <w:rPr>
          <w:rFonts w:ascii="Verdana" w:hAnsi="Verdana"/>
          <w:sz w:val="20"/>
        </w:rPr>
        <w:t xml:space="preserve">i přístup na </w:t>
      </w:r>
      <w:r w:rsidR="001809A8">
        <w:rPr>
          <w:rFonts w:ascii="Verdana" w:hAnsi="Verdana"/>
          <w:sz w:val="20"/>
        </w:rPr>
        <w:t>místo plnění</w:t>
      </w:r>
      <w:r w:rsidR="001809A8" w:rsidRPr="00131667">
        <w:rPr>
          <w:rFonts w:ascii="Verdana" w:hAnsi="Verdana"/>
          <w:sz w:val="20"/>
        </w:rPr>
        <w:t xml:space="preserve"> </w:t>
      </w:r>
      <w:r w:rsidRPr="00131667">
        <w:rPr>
          <w:rFonts w:ascii="Verdana" w:hAnsi="Verdana"/>
          <w:sz w:val="20"/>
        </w:rPr>
        <w:t>z důvodů odstranění případných drobných vad a nedodělků.</w:t>
      </w:r>
    </w:p>
    <w:p w14:paraId="4741FB55" w14:textId="34BAC0CA" w:rsidR="00911768" w:rsidRPr="00131667" w:rsidRDefault="00E709F6">
      <w:pPr>
        <w:pStyle w:val="Zkladntext"/>
        <w:numPr>
          <w:ilvl w:val="0"/>
          <w:numId w:val="7"/>
        </w:numPr>
        <w:tabs>
          <w:tab w:val="left" w:pos="567"/>
        </w:tabs>
        <w:spacing w:before="120" w:line="240" w:lineRule="atLeast"/>
        <w:rPr>
          <w:rFonts w:ascii="Verdana" w:hAnsi="Verdana"/>
          <w:sz w:val="20"/>
        </w:rPr>
      </w:pPr>
      <w:r w:rsidRPr="00131667">
        <w:rPr>
          <w:rFonts w:ascii="Verdana" w:hAnsi="Verdana"/>
          <w:sz w:val="20"/>
        </w:rPr>
        <w:t>Nebezpečí</w:t>
      </w:r>
      <w:r w:rsidR="00911768" w:rsidRPr="00131667">
        <w:rPr>
          <w:rFonts w:ascii="Verdana" w:hAnsi="Verdana"/>
          <w:sz w:val="20"/>
        </w:rPr>
        <w:t xml:space="preserve"> škody na díle přechází na objednatele převzetím díla nebo jeho části. </w:t>
      </w:r>
    </w:p>
    <w:p w14:paraId="4953B948" w14:textId="7B82D601" w:rsidR="00911768" w:rsidRDefault="00911768">
      <w:pPr>
        <w:pStyle w:val="Zkladntext"/>
        <w:numPr>
          <w:ilvl w:val="0"/>
          <w:numId w:val="7"/>
        </w:numPr>
        <w:tabs>
          <w:tab w:val="left" w:pos="567"/>
        </w:tabs>
        <w:spacing w:before="120" w:line="240" w:lineRule="atLeast"/>
        <w:rPr>
          <w:rFonts w:ascii="Verdana" w:hAnsi="Verdana"/>
          <w:sz w:val="20"/>
        </w:rPr>
      </w:pPr>
      <w:r w:rsidRPr="00131667">
        <w:rPr>
          <w:rFonts w:ascii="Verdana" w:hAnsi="Verdana"/>
          <w:sz w:val="20"/>
        </w:rPr>
        <w:t>Výrobky, které budou podle této smlouvy zabudovány do díla, budou odpovídat Zákonu č. 22/1997 Sb. a podmínkám Nařízení vlády č. 163/2002 Sb. o technických požadavcích na</w:t>
      </w:r>
      <w:r w:rsidR="009C4E86">
        <w:rPr>
          <w:rFonts w:ascii="Verdana" w:hAnsi="Verdana"/>
          <w:sz w:val="20"/>
        </w:rPr>
        <w:t> </w:t>
      </w:r>
      <w:r w:rsidRPr="00131667">
        <w:rPr>
          <w:rFonts w:ascii="Verdana" w:hAnsi="Verdana"/>
          <w:sz w:val="20"/>
        </w:rPr>
        <w:t xml:space="preserve">stavební výrobky. </w:t>
      </w:r>
    </w:p>
    <w:p w14:paraId="7B874F94" w14:textId="1104CEB0" w:rsidR="002560A5" w:rsidRDefault="002560A5">
      <w:pPr>
        <w:pStyle w:val="Zkladntext"/>
        <w:numPr>
          <w:ilvl w:val="0"/>
          <w:numId w:val="7"/>
        </w:numPr>
        <w:tabs>
          <w:tab w:val="left" w:pos="567"/>
        </w:tabs>
        <w:spacing w:before="120" w:line="240" w:lineRule="atLeast"/>
        <w:rPr>
          <w:rFonts w:ascii="Verdana" w:hAnsi="Verdana"/>
          <w:sz w:val="20"/>
        </w:rPr>
      </w:pPr>
      <w:r w:rsidRPr="002560A5">
        <w:rPr>
          <w:rFonts w:ascii="Verdana" w:hAnsi="Verdana"/>
          <w:sz w:val="20"/>
        </w:rPr>
        <w:lastRenderedPageBreak/>
        <w:t>Smluvní strany se dohodly, že podmínky realizace díla neupravené touto smlouvou se řídí ustanovením Občanského zákoníku.</w:t>
      </w:r>
    </w:p>
    <w:p w14:paraId="2BF7CAFC" w14:textId="7716CCF9" w:rsidR="00911768" w:rsidRPr="00131667" w:rsidRDefault="00911768" w:rsidP="00067733">
      <w:pPr>
        <w:pStyle w:val="Zkladntext"/>
        <w:keepNext/>
        <w:tabs>
          <w:tab w:val="left" w:pos="2268"/>
        </w:tabs>
        <w:spacing w:before="480"/>
        <w:jc w:val="center"/>
        <w:rPr>
          <w:rFonts w:ascii="Verdana" w:hAnsi="Verdana"/>
          <w:b/>
        </w:rPr>
      </w:pPr>
      <w:r w:rsidRPr="00131667">
        <w:rPr>
          <w:rFonts w:ascii="Verdana" w:hAnsi="Verdana"/>
          <w:b/>
        </w:rPr>
        <w:t>1</w:t>
      </w:r>
      <w:r w:rsidR="001809A8">
        <w:rPr>
          <w:rFonts w:ascii="Verdana" w:hAnsi="Verdana"/>
          <w:b/>
        </w:rPr>
        <w:t>2</w:t>
      </w:r>
      <w:r w:rsidRPr="00131667">
        <w:rPr>
          <w:rFonts w:ascii="Verdana" w:hAnsi="Verdana"/>
          <w:b/>
        </w:rPr>
        <w:t>. Záruční doba</w:t>
      </w:r>
    </w:p>
    <w:p w14:paraId="5C32F87E" w14:textId="415C5D71" w:rsidR="00911768"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 xml:space="preserve">Zhotovitel odpovídá za to, že dílo je provedeno řádně v souladu se smlouvou, projektovou dokumentací, příslušnými </w:t>
      </w:r>
      <w:r w:rsidR="000407BC" w:rsidRPr="000407BC">
        <w:rPr>
          <w:rFonts w:ascii="Verdana" w:hAnsi="Verdana"/>
          <w:sz w:val="20"/>
        </w:rPr>
        <w:t>ČSN EN ISO/</w:t>
      </w:r>
      <w:proofErr w:type="spellStart"/>
      <w:r w:rsidR="000407BC" w:rsidRPr="000407BC">
        <w:rPr>
          <w:rFonts w:ascii="Verdana" w:hAnsi="Verdana"/>
          <w:sz w:val="20"/>
        </w:rPr>
        <w:t>IEC</w:t>
      </w:r>
      <w:proofErr w:type="spellEnd"/>
      <w:r w:rsidRPr="00D51AA2">
        <w:rPr>
          <w:rFonts w:ascii="Verdana" w:hAnsi="Verdana"/>
          <w:sz w:val="20"/>
        </w:rPr>
        <w:t xml:space="preserve"> a právními předpisy platnými a</w:t>
      </w:r>
      <w:r w:rsidR="00567A78">
        <w:rPr>
          <w:rFonts w:ascii="Verdana" w:hAnsi="Verdana"/>
          <w:sz w:val="20"/>
        </w:rPr>
        <w:t> </w:t>
      </w:r>
      <w:r w:rsidRPr="00D51AA2">
        <w:rPr>
          <w:rFonts w:ascii="Verdana" w:hAnsi="Verdana"/>
          <w:sz w:val="20"/>
        </w:rPr>
        <w:t>účinnými v době provádění díla a rozhodnutími dotčených orgánů veřejné správy a správců inženýrských sítí týkajících se díla. Zhotovitel je povinen zajistit, aby provedením díla nebyla porušena práva objednatele nebo třetích osob.</w:t>
      </w:r>
      <w:r w:rsidR="00911768" w:rsidRPr="00131667">
        <w:rPr>
          <w:rFonts w:ascii="Verdana" w:hAnsi="Verdana"/>
          <w:sz w:val="20"/>
        </w:rPr>
        <w:t xml:space="preserve"> </w:t>
      </w:r>
    </w:p>
    <w:p w14:paraId="25D38235" w14:textId="3E36EA45" w:rsidR="00D51AA2" w:rsidRPr="00131667"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w:t>
      </w:r>
    </w:p>
    <w:p w14:paraId="2A73D689" w14:textId="1B150527" w:rsidR="00911768" w:rsidRPr="00131667" w:rsidRDefault="00911768">
      <w:pPr>
        <w:pStyle w:val="Zkladntext"/>
        <w:numPr>
          <w:ilvl w:val="0"/>
          <w:numId w:val="9"/>
        </w:numPr>
        <w:tabs>
          <w:tab w:val="left" w:pos="567"/>
        </w:tabs>
        <w:spacing w:before="120" w:line="240" w:lineRule="atLeast"/>
        <w:rPr>
          <w:rFonts w:ascii="Verdana" w:hAnsi="Verdana"/>
          <w:sz w:val="20"/>
        </w:rPr>
      </w:pPr>
      <w:r w:rsidRPr="00131667">
        <w:rPr>
          <w:rFonts w:ascii="Verdana" w:hAnsi="Verdana"/>
          <w:sz w:val="20"/>
        </w:rPr>
        <w:t>Odpovědnost za vady díla se řídí touto smlouvou a příslušnými ustanoveními o</w:t>
      </w:r>
      <w:r w:rsidR="00623708" w:rsidRPr="00131667">
        <w:rPr>
          <w:rFonts w:ascii="Verdana" w:hAnsi="Verdana"/>
          <w:sz w:val="20"/>
        </w:rPr>
        <w:t>bčanského</w:t>
      </w:r>
      <w:r w:rsidRPr="00131667">
        <w:rPr>
          <w:rFonts w:ascii="Verdana" w:hAnsi="Verdana"/>
          <w:sz w:val="20"/>
        </w:rPr>
        <w:t xml:space="preserve"> zákoníku.</w:t>
      </w:r>
    </w:p>
    <w:p w14:paraId="7D2B19A1" w14:textId="5DA006B4" w:rsidR="000A5FB5" w:rsidRDefault="000A5FB5">
      <w:pPr>
        <w:pStyle w:val="Zkladntext"/>
        <w:numPr>
          <w:ilvl w:val="0"/>
          <w:numId w:val="9"/>
        </w:numPr>
        <w:tabs>
          <w:tab w:val="left" w:pos="567"/>
        </w:tabs>
        <w:spacing w:before="120" w:line="240" w:lineRule="atLeast"/>
        <w:rPr>
          <w:rFonts w:ascii="Verdana" w:hAnsi="Verdana"/>
          <w:sz w:val="20"/>
        </w:rPr>
      </w:pPr>
      <w:r w:rsidRPr="00CF460F">
        <w:rPr>
          <w:rFonts w:ascii="Verdana" w:hAnsi="Verdana"/>
          <w:sz w:val="20"/>
        </w:rPr>
        <w:t>Na zhotovené dílo se poskytuj</w:t>
      </w:r>
      <w:r>
        <w:rPr>
          <w:rFonts w:ascii="Verdana" w:hAnsi="Verdana"/>
          <w:sz w:val="20"/>
        </w:rPr>
        <w:t>e záruka za jakost v</w:t>
      </w:r>
      <w:r w:rsidR="003F3607">
        <w:rPr>
          <w:rFonts w:ascii="Verdana" w:hAnsi="Verdana"/>
          <w:sz w:val="20"/>
        </w:rPr>
        <w:t xml:space="preserve"> </w:t>
      </w:r>
      <w:r>
        <w:rPr>
          <w:rFonts w:ascii="Verdana" w:hAnsi="Verdana"/>
          <w:sz w:val="20"/>
        </w:rPr>
        <w:t xml:space="preserve">délce </w:t>
      </w:r>
      <w:r w:rsidR="003F3607">
        <w:rPr>
          <w:rFonts w:ascii="Verdana" w:hAnsi="Verdana"/>
          <w:b/>
          <w:bCs/>
          <w:sz w:val="20"/>
        </w:rPr>
        <w:t>60</w:t>
      </w:r>
      <w:r w:rsidRPr="000A5FB5">
        <w:rPr>
          <w:rFonts w:ascii="Verdana" w:hAnsi="Verdana"/>
          <w:b/>
          <w:bCs/>
          <w:sz w:val="20"/>
        </w:rPr>
        <w:t xml:space="preserve"> měsíců</w:t>
      </w:r>
      <w:r w:rsidRPr="00CF460F">
        <w:rPr>
          <w:rFonts w:ascii="Verdana" w:hAnsi="Verdana"/>
          <w:sz w:val="20"/>
        </w:rPr>
        <w:t xml:space="preserve"> (s výjimkou výrobků a zařízení se záruční lhůtou stanovenou jejich výrobcem)</w:t>
      </w:r>
      <w:r>
        <w:rPr>
          <w:rFonts w:ascii="Verdana" w:hAnsi="Verdana"/>
          <w:sz w:val="20"/>
        </w:rPr>
        <w:t xml:space="preserve">, přičemž jednotlivé součásti </w:t>
      </w:r>
      <w:r w:rsidRPr="00FA70D9">
        <w:rPr>
          <w:rFonts w:ascii="Verdana" w:hAnsi="Verdana"/>
          <w:sz w:val="20"/>
        </w:rPr>
        <w:t>fotovoltaick</w:t>
      </w:r>
      <w:r>
        <w:rPr>
          <w:rFonts w:ascii="Verdana" w:hAnsi="Verdana"/>
          <w:sz w:val="20"/>
        </w:rPr>
        <w:t>ého</w:t>
      </w:r>
      <w:r w:rsidRPr="00FA70D9">
        <w:rPr>
          <w:rFonts w:ascii="Verdana" w:hAnsi="Verdana"/>
          <w:sz w:val="20"/>
        </w:rPr>
        <w:t xml:space="preserve"> systém</w:t>
      </w:r>
      <w:r>
        <w:rPr>
          <w:rFonts w:ascii="Verdana" w:hAnsi="Verdana"/>
          <w:sz w:val="20"/>
        </w:rPr>
        <w:t>u budou splňovat následující požadavky:</w:t>
      </w:r>
    </w:p>
    <w:p w14:paraId="44724D6E" w14:textId="2AB2AF11" w:rsidR="000A5FB5" w:rsidRDefault="000A5FB5" w:rsidP="00A420D7">
      <w:pPr>
        <w:pStyle w:val="Zkladntext"/>
        <w:numPr>
          <w:ilvl w:val="1"/>
          <w:numId w:val="9"/>
        </w:numPr>
        <w:tabs>
          <w:tab w:val="left" w:pos="851"/>
        </w:tabs>
        <w:spacing w:before="120" w:line="240" w:lineRule="atLeast"/>
        <w:ind w:left="851" w:hanging="284"/>
        <w:rPr>
          <w:rFonts w:ascii="Verdana" w:hAnsi="Verdana"/>
          <w:sz w:val="20"/>
        </w:rPr>
      </w:pPr>
      <w:r w:rsidRPr="000A5FB5">
        <w:rPr>
          <w:rFonts w:ascii="Verdana" w:hAnsi="Verdana"/>
          <w:sz w:val="20"/>
        </w:rPr>
        <w:t xml:space="preserve">min. </w:t>
      </w:r>
      <w:r w:rsidR="00567A78">
        <w:rPr>
          <w:rFonts w:ascii="Verdana" w:hAnsi="Verdana"/>
          <w:sz w:val="20"/>
        </w:rPr>
        <w:t>2</w:t>
      </w:r>
      <w:r w:rsidR="002E2601">
        <w:rPr>
          <w:rFonts w:ascii="Verdana" w:hAnsi="Verdana"/>
          <w:sz w:val="20"/>
        </w:rPr>
        <w:t>0</w:t>
      </w:r>
      <w:r w:rsidRPr="000A5FB5">
        <w:rPr>
          <w:rFonts w:ascii="Verdana" w:hAnsi="Verdana"/>
          <w:sz w:val="20"/>
        </w:rPr>
        <w:t xml:space="preserve">letá lineární záruka na výkon </w:t>
      </w:r>
      <w:r w:rsidR="00567A78">
        <w:rPr>
          <w:rFonts w:ascii="Verdana" w:hAnsi="Verdana"/>
          <w:sz w:val="20"/>
        </w:rPr>
        <w:t>f</w:t>
      </w:r>
      <w:r w:rsidRPr="000A5FB5">
        <w:rPr>
          <w:rFonts w:ascii="Verdana" w:hAnsi="Verdana"/>
          <w:sz w:val="20"/>
        </w:rPr>
        <w:t>otovoltaick</w:t>
      </w:r>
      <w:r>
        <w:rPr>
          <w:rFonts w:ascii="Verdana" w:hAnsi="Verdana"/>
          <w:sz w:val="20"/>
        </w:rPr>
        <w:t>ých</w:t>
      </w:r>
      <w:r w:rsidRPr="000A5FB5">
        <w:rPr>
          <w:rFonts w:ascii="Verdana" w:hAnsi="Verdana"/>
          <w:sz w:val="20"/>
        </w:rPr>
        <w:t xml:space="preserve"> modul</w:t>
      </w:r>
      <w:r>
        <w:rPr>
          <w:rFonts w:ascii="Verdana" w:hAnsi="Verdana"/>
          <w:sz w:val="20"/>
        </w:rPr>
        <w:t>ů</w:t>
      </w:r>
      <w:r w:rsidRPr="000A5FB5">
        <w:rPr>
          <w:rFonts w:ascii="Verdana" w:hAnsi="Verdana"/>
          <w:sz w:val="20"/>
        </w:rPr>
        <w:t xml:space="preserve"> s max. poklesem na 8</w:t>
      </w:r>
      <w:r w:rsidR="00567A78">
        <w:rPr>
          <w:rFonts w:ascii="Verdana" w:hAnsi="Verdana"/>
          <w:sz w:val="20"/>
        </w:rPr>
        <w:t>0</w:t>
      </w:r>
      <w:r w:rsidR="00A420D7">
        <w:rPr>
          <w:rFonts w:ascii="Verdana" w:hAnsi="Verdana"/>
          <w:sz w:val="20"/>
        </w:rPr>
        <w:t> </w:t>
      </w:r>
      <w:r w:rsidRPr="000A5FB5">
        <w:rPr>
          <w:rFonts w:ascii="Verdana" w:hAnsi="Verdana"/>
          <w:sz w:val="20"/>
        </w:rPr>
        <w:t>% původního výkonu garantovan</w:t>
      </w:r>
      <w:r>
        <w:rPr>
          <w:rFonts w:ascii="Verdana" w:hAnsi="Verdana"/>
          <w:sz w:val="20"/>
        </w:rPr>
        <w:t>á</w:t>
      </w:r>
      <w:r w:rsidRPr="000A5FB5">
        <w:rPr>
          <w:rFonts w:ascii="Verdana" w:hAnsi="Verdana"/>
          <w:sz w:val="20"/>
        </w:rPr>
        <w:t xml:space="preserve"> výrobcem</w:t>
      </w:r>
    </w:p>
    <w:p w14:paraId="75BF6CED" w14:textId="0E79304D" w:rsidR="000A5FB5" w:rsidRDefault="000A5FB5" w:rsidP="00A420D7">
      <w:pPr>
        <w:pStyle w:val="Zkladntext"/>
        <w:numPr>
          <w:ilvl w:val="1"/>
          <w:numId w:val="9"/>
        </w:numPr>
        <w:tabs>
          <w:tab w:val="left" w:pos="851"/>
        </w:tabs>
        <w:spacing w:before="120" w:line="240" w:lineRule="atLeast"/>
        <w:ind w:left="851" w:hanging="284"/>
        <w:rPr>
          <w:rFonts w:ascii="Verdana" w:hAnsi="Verdana"/>
          <w:sz w:val="20"/>
        </w:rPr>
      </w:pPr>
      <w:r w:rsidRPr="000A5FB5">
        <w:rPr>
          <w:rFonts w:ascii="Verdana" w:hAnsi="Verdana"/>
          <w:sz w:val="20"/>
        </w:rPr>
        <w:t>min. 1</w:t>
      </w:r>
      <w:r w:rsidR="00567A78">
        <w:rPr>
          <w:rFonts w:ascii="Verdana" w:hAnsi="Verdana"/>
          <w:sz w:val="20"/>
        </w:rPr>
        <w:t>0</w:t>
      </w:r>
      <w:r w:rsidRPr="000A5FB5">
        <w:rPr>
          <w:rFonts w:ascii="Verdana" w:hAnsi="Verdana"/>
          <w:sz w:val="20"/>
        </w:rPr>
        <w:t xml:space="preserve">letá produktová záruka </w:t>
      </w:r>
      <w:r w:rsidR="00567A78">
        <w:rPr>
          <w:rFonts w:ascii="Verdana" w:hAnsi="Verdana"/>
          <w:sz w:val="20"/>
        </w:rPr>
        <w:t>f</w:t>
      </w:r>
      <w:r w:rsidRPr="000A5FB5">
        <w:rPr>
          <w:rFonts w:ascii="Verdana" w:hAnsi="Verdana"/>
          <w:sz w:val="20"/>
        </w:rPr>
        <w:t>otovoltaick</w:t>
      </w:r>
      <w:r>
        <w:rPr>
          <w:rFonts w:ascii="Verdana" w:hAnsi="Verdana"/>
          <w:sz w:val="20"/>
        </w:rPr>
        <w:t>ých</w:t>
      </w:r>
      <w:r w:rsidRPr="000A5FB5">
        <w:rPr>
          <w:rFonts w:ascii="Verdana" w:hAnsi="Verdana"/>
          <w:sz w:val="20"/>
        </w:rPr>
        <w:t xml:space="preserve"> modul</w:t>
      </w:r>
      <w:r>
        <w:rPr>
          <w:rFonts w:ascii="Verdana" w:hAnsi="Verdana"/>
          <w:sz w:val="20"/>
        </w:rPr>
        <w:t>ů</w:t>
      </w:r>
      <w:r w:rsidRPr="000A5FB5">
        <w:rPr>
          <w:rFonts w:ascii="Verdana" w:hAnsi="Verdana"/>
          <w:sz w:val="20"/>
        </w:rPr>
        <w:t xml:space="preserve"> garantovaná výrobcem</w:t>
      </w:r>
    </w:p>
    <w:p w14:paraId="5CAE7467" w14:textId="048A9E3F" w:rsidR="000A5FB5" w:rsidRDefault="000A5FB5" w:rsidP="00A420D7">
      <w:pPr>
        <w:pStyle w:val="Zkladntext"/>
        <w:numPr>
          <w:ilvl w:val="1"/>
          <w:numId w:val="9"/>
        </w:numPr>
        <w:tabs>
          <w:tab w:val="left" w:pos="851"/>
        </w:tabs>
        <w:spacing w:before="120" w:line="240" w:lineRule="atLeast"/>
        <w:ind w:left="851" w:hanging="284"/>
        <w:rPr>
          <w:rFonts w:ascii="Verdana" w:hAnsi="Verdana"/>
          <w:sz w:val="20"/>
        </w:rPr>
      </w:pPr>
      <w:r w:rsidRPr="000A5FB5">
        <w:rPr>
          <w:rFonts w:ascii="Verdana" w:hAnsi="Verdana"/>
          <w:sz w:val="20"/>
        </w:rPr>
        <w:t xml:space="preserve">záruka výrobce či dodavatele </w:t>
      </w:r>
      <w:r w:rsidR="00567A78">
        <w:rPr>
          <w:rFonts w:ascii="Verdana" w:hAnsi="Verdana"/>
          <w:sz w:val="20"/>
        </w:rPr>
        <w:t>m</w:t>
      </w:r>
      <w:r>
        <w:rPr>
          <w:rFonts w:ascii="Verdana" w:hAnsi="Verdana"/>
          <w:sz w:val="20"/>
        </w:rPr>
        <w:t>ěničů</w:t>
      </w:r>
      <w:r w:rsidR="00567A78">
        <w:rPr>
          <w:rFonts w:ascii="Verdana" w:hAnsi="Verdana"/>
          <w:sz w:val="20"/>
        </w:rPr>
        <w:t>/střídačů</w:t>
      </w:r>
      <w:r>
        <w:rPr>
          <w:rFonts w:ascii="Verdana" w:hAnsi="Verdana"/>
          <w:sz w:val="20"/>
        </w:rPr>
        <w:t xml:space="preserve"> </w:t>
      </w:r>
      <w:r w:rsidRPr="000A5FB5">
        <w:rPr>
          <w:rFonts w:ascii="Verdana" w:hAnsi="Verdana"/>
          <w:sz w:val="20"/>
        </w:rPr>
        <w:t>trvající min. 10 let na j</w:t>
      </w:r>
      <w:r>
        <w:rPr>
          <w:rFonts w:ascii="Verdana" w:hAnsi="Verdana"/>
          <w:sz w:val="20"/>
        </w:rPr>
        <w:t>ejich</w:t>
      </w:r>
      <w:r w:rsidRPr="000A5FB5">
        <w:rPr>
          <w:rFonts w:ascii="Verdana" w:hAnsi="Verdana"/>
          <w:sz w:val="20"/>
        </w:rPr>
        <w:t xml:space="preserve"> bezodkladnou výměnu či adekvátní náhradu v případě poruchy či poškození</w:t>
      </w:r>
      <w:r w:rsidR="00567A78">
        <w:rPr>
          <w:rFonts w:ascii="Verdana" w:hAnsi="Verdana"/>
          <w:sz w:val="20"/>
        </w:rPr>
        <w:t>.</w:t>
      </w:r>
    </w:p>
    <w:p w14:paraId="1C363CED" w14:textId="77777777" w:rsidR="000A5FB5" w:rsidRPr="00131667" w:rsidRDefault="000A5FB5" w:rsidP="00B9755E">
      <w:pPr>
        <w:pStyle w:val="Zkladntext"/>
        <w:tabs>
          <w:tab w:val="left" w:pos="2268"/>
        </w:tabs>
        <w:spacing w:before="120"/>
        <w:rPr>
          <w:rFonts w:ascii="Verdana" w:hAnsi="Verdana"/>
          <w:sz w:val="20"/>
        </w:rPr>
      </w:pPr>
      <w:r w:rsidRPr="00131667">
        <w:rPr>
          <w:rFonts w:ascii="Verdana" w:hAnsi="Verdana"/>
          <w:sz w:val="20"/>
        </w:rPr>
        <w:t>Záruční lhůta běží od protokolárního předání a převzetí díla.</w:t>
      </w:r>
    </w:p>
    <w:p w14:paraId="177BA622" w14:textId="67CC12DB" w:rsidR="000A5FB5" w:rsidRDefault="000A5FB5">
      <w:pPr>
        <w:pStyle w:val="Zkladntext"/>
        <w:numPr>
          <w:ilvl w:val="0"/>
          <w:numId w:val="9"/>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neručí za vady, které se vyskytly v průběhu záruční doby v důsledky nedodržení předepsané údržby, popř. pokynů pro provoz díla, které </w:t>
      </w:r>
      <w:r>
        <w:rPr>
          <w:rFonts w:ascii="Verdana" w:hAnsi="Verdana"/>
          <w:sz w:val="20"/>
        </w:rPr>
        <w:t>zhotovitel</w:t>
      </w:r>
      <w:r w:rsidRPr="00131667">
        <w:rPr>
          <w:rFonts w:ascii="Verdana" w:hAnsi="Verdana"/>
          <w:sz w:val="20"/>
        </w:rPr>
        <w:t xml:space="preserve"> předal objednateli při přejímce.</w:t>
      </w:r>
      <w:r>
        <w:rPr>
          <w:rFonts w:ascii="Verdana" w:hAnsi="Verdana"/>
          <w:sz w:val="20"/>
        </w:rPr>
        <w:t xml:space="preserve"> </w:t>
      </w:r>
      <w:r w:rsidRPr="00513360">
        <w:rPr>
          <w:rFonts w:ascii="Verdana" w:hAnsi="Verdana"/>
          <w:sz w:val="20"/>
        </w:rPr>
        <w:t>To neplatí, pokud tyto pokyny jsou v rozporu se</w:t>
      </w:r>
      <w:r>
        <w:rPr>
          <w:rFonts w:ascii="Verdana" w:hAnsi="Verdana"/>
          <w:sz w:val="20"/>
        </w:rPr>
        <w:t> </w:t>
      </w:r>
      <w:r w:rsidRPr="00513360">
        <w:rPr>
          <w:rFonts w:ascii="Verdana" w:hAnsi="Verdana"/>
          <w:sz w:val="20"/>
        </w:rPr>
        <w:t>stavebnětechnickým určením díla.</w:t>
      </w:r>
    </w:p>
    <w:p w14:paraId="31364C24" w14:textId="2836BA64" w:rsidR="00D51AA2" w:rsidRPr="00D51AA2" w:rsidRDefault="00D51AA2">
      <w:pPr>
        <w:pStyle w:val="Zkladntext"/>
        <w:numPr>
          <w:ilvl w:val="0"/>
          <w:numId w:val="9"/>
        </w:numPr>
        <w:tabs>
          <w:tab w:val="left" w:pos="567"/>
        </w:tabs>
        <w:spacing w:before="120" w:line="240" w:lineRule="atLeast"/>
        <w:rPr>
          <w:rFonts w:ascii="Verdana" w:hAnsi="Verdana"/>
          <w:sz w:val="20"/>
        </w:rPr>
      </w:pPr>
      <w:r w:rsidRPr="00691E24">
        <w:rPr>
          <w:rFonts w:ascii="Verdana" w:hAnsi="Verdana"/>
          <w:sz w:val="20"/>
        </w:rPr>
        <w:t xml:space="preserve">Vadou se rozumí odchylka v kvalitě, rozsahu a parametrech díla stanovených </w:t>
      </w:r>
      <w:r w:rsidR="00B9755E">
        <w:rPr>
          <w:rFonts w:ascii="Verdana" w:hAnsi="Verdana"/>
          <w:sz w:val="20"/>
        </w:rPr>
        <w:t>předanou</w:t>
      </w:r>
      <w:r w:rsidRPr="00691E24">
        <w:rPr>
          <w:rFonts w:ascii="Verdana" w:hAnsi="Verdana"/>
          <w:sz w:val="20"/>
        </w:rPr>
        <w:t xml:space="preserve"> dokumentací a touto smlouvou.</w:t>
      </w:r>
      <w:r>
        <w:rPr>
          <w:rFonts w:ascii="Verdana" w:hAnsi="Verdana"/>
          <w:sz w:val="20"/>
        </w:rPr>
        <w:t xml:space="preserve"> </w:t>
      </w:r>
      <w:r w:rsidRPr="00D51AA2">
        <w:rPr>
          <w:rFonts w:ascii="Verdana" w:hAnsi="Verdana"/>
          <w:sz w:val="20"/>
        </w:rPr>
        <w:t>Dílo bude vadné, nebude-li:</w:t>
      </w:r>
    </w:p>
    <w:p w14:paraId="0B13C903" w14:textId="77777777" w:rsidR="00D51AA2" w:rsidRPr="00D51AA2" w:rsidRDefault="00D51AA2">
      <w:pPr>
        <w:pStyle w:val="Zkladntext"/>
        <w:numPr>
          <w:ilvl w:val="0"/>
          <w:numId w:val="24"/>
        </w:numPr>
        <w:tabs>
          <w:tab w:val="left" w:pos="426"/>
        </w:tabs>
        <w:spacing w:before="60"/>
        <w:ind w:left="426" w:hanging="426"/>
        <w:rPr>
          <w:rFonts w:ascii="Verdana" w:hAnsi="Verdana"/>
          <w:sz w:val="20"/>
        </w:rPr>
      </w:pPr>
      <w:r w:rsidRPr="00D51AA2">
        <w:rPr>
          <w:rFonts w:ascii="Verdana" w:hAnsi="Verdana"/>
          <w:sz w:val="20"/>
        </w:rPr>
        <w:t>při převzetí objednatelem mít vlastnosti stanovené smlouvou nebo</w:t>
      </w:r>
    </w:p>
    <w:p w14:paraId="29A31285" w14:textId="77777777" w:rsidR="00D51AA2" w:rsidRPr="00D51AA2" w:rsidRDefault="00D51AA2">
      <w:pPr>
        <w:pStyle w:val="Zkladntext"/>
        <w:numPr>
          <w:ilvl w:val="0"/>
          <w:numId w:val="24"/>
        </w:numPr>
        <w:tabs>
          <w:tab w:val="left" w:pos="426"/>
        </w:tabs>
        <w:spacing w:before="60"/>
        <w:ind w:left="426" w:hanging="426"/>
        <w:rPr>
          <w:rFonts w:ascii="Verdana" w:hAnsi="Verdana"/>
          <w:sz w:val="20"/>
        </w:rPr>
      </w:pPr>
      <w:r w:rsidRPr="00D51AA2">
        <w:rPr>
          <w:rFonts w:ascii="Verdana" w:hAnsi="Verdana"/>
          <w:sz w:val="20"/>
        </w:rPr>
        <w:t>kdykoli v průběhu záruční doby způsobilé pro použití k účelu stanovenému smlouvou nebo</w:t>
      </w:r>
    </w:p>
    <w:p w14:paraId="700A39BA" w14:textId="77777777" w:rsidR="00D51AA2" w:rsidRPr="00D51AA2" w:rsidRDefault="00D51AA2">
      <w:pPr>
        <w:pStyle w:val="Zkladntext"/>
        <w:numPr>
          <w:ilvl w:val="0"/>
          <w:numId w:val="24"/>
        </w:numPr>
        <w:tabs>
          <w:tab w:val="left" w:pos="426"/>
        </w:tabs>
        <w:spacing w:before="60"/>
        <w:ind w:left="426" w:hanging="426"/>
        <w:rPr>
          <w:rFonts w:ascii="Verdana" w:hAnsi="Verdana"/>
          <w:sz w:val="20"/>
        </w:rPr>
      </w:pPr>
      <w:r w:rsidRPr="00D51AA2">
        <w:rPr>
          <w:rFonts w:ascii="Verdana" w:hAnsi="Verdana"/>
          <w:sz w:val="20"/>
        </w:rPr>
        <w:t>kdykoli v průběhu záruční doby mít vlastnosti sjednané smlouvou nebo</w:t>
      </w:r>
    </w:p>
    <w:p w14:paraId="5355845D" w14:textId="77777777" w:rsidR="00D51AA2" w:rsidRPr="00D51AA2" w:rsidRDefault="00D51AA2">
      <w:pPr>
        <w:pStyle w:val="Zkladntext"/>
        <w:numPr>
          <w:ilvl w:val="0"/>
          <w:numId w:val="24"/>
        </w:numPr>
        <w:tabs>
          <w:tab w:val="left" w:pos="426"/>
        </w:tabs>
        <w:spacing w:before="60"/>
        <w:ind w:left="426" w:hanging="426"/>
        <w:rPr>
          <w:rFonts w:ascii="Verdana" w:hAnsi="Verdana"/>
          <w:sz w:val="20"/>
        </w:rPr>
      </w:pPr>
      <w:r w:rsidRPr="00D51AA2">
        <w:rPr>
          <w:rFonts w:ascii="Verdana" w:hAnsi="Verdana"/>
          <w:sz w:val="20"/>
        </w:rPr>
        <w:t>při převzetí objednatelem nebo kdykoli v průběhu záruční doby prosté právních vad.</w:t>
      </w:r>
    </w:p>
    <w:p w14:paraId="12C3BDED"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Záruční doba se prodlužuje o dobu trvání projevů vady, která brání bezvadnému užívání díla v záruční době.</w:t>
      </w:r>
    </w:p>
    <w:p w14:paraId="7A59F447"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V případě vzniku vad díla, na které se vztahuje sjednaná záruka, je zhotovitel povinen tyto vady odstranit, a to vždy bez zbytečného odkladu, resp. po dohodě s objednatelem.</w:t>
      </w:r>
    </w:p>
    <w:p w14:paraId="67FD370F"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Objednatel bude vady reklamovat u zhotovitele písemně. Zhotovitel je povinen přijetí reklamace bez zbytečného odkladu potvrdit. V reklamaci objednatel uvede popis vady nebo uvede, jak se vada projevuje.</w:t>
      </w:r>
    </w:p>
    <w:p w14:paraId="7836309C" w14:textId="23A23A09"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 xml:space="preserve">Vada je uplatněna včas, je-li písemná forma reklamace odeslána zhotoviteli nejpozději v poslední den záruční doby nebo je-li mu reklamace sdělena jakoukoli jinou formou </w:t>
      </w:r>
      <w:r w:rsidR="00563D7D">
        <w:rPr>
          <w:rFonts w:ascii="Verdana" w:hAnsi="Verdana"/>
          <w:sz w:val="20"/>
        </w:rPr>
        <w:t xml:space="preserve">nejpozději </w:t>
      </w:r>
      <w:r w:rsidRPr="00D51AA2">
        <w:rPr>
          <w:rFonts w:ascii="Verdana" w:hAnsi="Verdana"/>
          <w:sz w:val="20"/>
        </w:rPr>
        <w:t>v poslední den záruční doby.</w:t>
      </w:r>
    </w:p>
    <w:p w14:paraId="51F3BBAB"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Zhotovitel je povinen oznámené vady odstranit nejpozději do 15 kalendářních dnů od jejich oznámení objednatelem, nebude-li smluvními stranami písemně dohodnut jiný termín pro odstranění vad; to neplatí u vady, která se ukáže jako neopravitelná.</w:t>
      </w:r>
    </w:p>
    <w:p w14:paraId="0E7377A6"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bookmarkStart w:id="21" w:name="_Ref391979870"/>
      <w:bookmarkStart w:id="22" w:name="_Ref397418466"/>
      <w:r w:rsidRPr="00D51AA2">
        <w:rPr>
          <w:rFonts w:ascii="Verdana" w:hAnsi="Verdana"/>
          <w:sz w:val="20"/>
        </w:rPr>
        <w:lastRenderedPageBreak/>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dle tohoto odstavce je zhotovitel povinen objednateli uhradit. Zhotovitel se tak zejména zavazuje uhradit cenu účtovanou objednateli jinou odborně způsobilou osobou</w:t>
      </w:r>
      <w:bookmarkEnd w:id="21"/>
      <w:r w:rsidRPr="00D51AA2">
        <w:rPr>
          <w:rFonts w:ascii="Verdana" w:hAnsi="Verdana"/>
          <w:sz w:val="20"/>
        </w:rPr>
        <w:t>.</w:t>
      </w:r>
      <w:bookmarkEnd w:id="22"/>
    </w:p>
    <w:p w14:paraId="7EC1DDB0"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E62A697"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Objednatel je povinen poskytnout zhotoviteli součinnost nezbytnou k odstranění vady.</w:t>
      </w:r>
    </w:p>
    <w:p w14:paraId="599DE039" w14:textId="77777777" w:rsidR="00D51AA2" w:rsidRPr="00D51AA2"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V případě vzniku vad díla, na které se vztahuje sjednaná záruka, je zhotovitel povinen tyto vady odstranit, a to vždy bez zbytečného odkladu, resp. po dohodě s objednatelem. O odstranění reklamované vady sepíše zhotovitel protokol, ve kterém objednatel potvrdí odstranění vady nebo uvede důvody, pro které považuje vadu za neodstraněnou. V protokolu dále zhotovitel uvede způsob odstranění vady a dobu, po kterou byla vada odstraňována. Neodstraní-li zhotovitel záruční vadu postupem dle předchozí věty, je objednatel oprávněn nechat záruční vadu odstranit třetí osobou s tím, že zhotovitel je povinen uhradit tyto náklady objednateli.</w:t>
      </w:r>
    </w:p>
    <w:p w14:paraId="28871DC1" w14:textId="18AFBDCE" w:rsidR="00B57719" w:rsidRPr="00131667" w:rsidRDefault="00D51AA2">
      <w:pPr>
        <w:pStyle w:val="Zkladntext"/>
        <w:numPr>
          <w:ilvl w:val="0"/>
          <w:numId w:val="9"/>
        </w:numPr>
        <w:tabs>
          <w:tab w:val="left" w:pos="567"/>
        </w:tabs>
        <w:spacing w:before="120" w:line="240" w:lineRule="atLeast"/>
        <w:rPr>
          <w:rFonts w:ascii="Verdana" w:hAnsi="Verdana"/>
          <w:sz w:val="20"/>
        </w:rPr>
      </w:pPr>
      <w:r w:rsidRPr="00D51AA2">
        <w:rPr>
          <w:rFonts w:ascii="Verdana" w:hAnsi="Verdana"/>
          <w:sz w:val="20"/>
        </w:rPr>
        <w:t>Vedle nároků uvedených v této smlouvě či právních předpisech má objednatel vždy právo na náhradu škody, která mu byla záruční vadou způsobena.</w:t>
      </w:r>
    </w:p>
    <w:p w14:paraId="628D345A" w14:textId="723DD267" w:rsidR="00B57719" w:rsidRPr="00131667" w:rsidRDefault="00B57719">
      <w:pPr>
        <w:pStyle w:val="Zkladntext"/>
        <w:numPr>
          <w:ilvl w:val="0"/>
          <w:numId w:val="9"/>
        </w:numPr>
        <w:tabs>
          <w:tab w:val="left" w:pos="567"/>
        </w:tabs>
        <w:spacing w:before="120" w:line="240" w:lineRule="atLeast"/>
        <w:rPr>
          <w:rFonts w:ascii="Verdana" w:hAnsi="Verdana"/>
          <w:sz w:val="20"/>
        </w:rPr>
      </w:pPr>
      <w:r w:rsidRPr="00131667">
        <w:rPr>
          <w:rFonts w:ascii="Verdana" w:hAnsi="Verdana"/>
          <w:sz w:val="20"/>
        </w:rPr>
        <w:t xml:space="preserve">V případě reklamace prací objednatelem, je reklamační místo u </w:t>
      </w:r>
      <w:r>
        <w:rPr>
          <w:rFonts w:ascii="Verdana" w:hAnsi="Verdana"/>
          <w:sz w:val="20"/>
        </w:rPr>
        <w:t>zhotovitel</w:t>
      </w:r>
      <w:r w:rsidRPr="00131667">
        <w:rPr>
          <w:rFonts w:ascii="Verdana" w:hAnsi="Verdana"/>
          <w:sz w:val="20"/>
        </w:rPr>
        <w:t>e toto:</w:t>
      </w:r>
    </w:p>
    <w:p w14:paraId="5E1E4639" w14:textId="77777777" w:rsidR="00B57719" w:rsidRPr="00131667" w:rsidRDefault="00B57719" w:rsidP="00B57719">
      <w:pPr>
        <w:pStyle w:val="Zkladntext"/>
        <w:tabs>
          <w:tab w:val="left" w:pos="2268"/>
        </w:tabs>
        <w:spacing w:before="120"/>
        <w:jc w:val="center"/>
        <w:rPr>
          <w:rFonts w:ascii="Verdana" w:hAnsi="Verdana"/>
          <w:b/>
          <w:sz w:val="20"/>
        </w:rPr>
      </w:pPr>
      <w:r w:rsidRPr="00131667">
        <w:rPr>
          <w:rFonts w:ascii="Verdana" w:hAnsi="Verdana"/>
          <w:b/>
          <w:sz w:val="20"/>
          <w:highlight w:val="yellow"/>
        </w:rPr>
        <w:t xml:space="preserve"> (adresa </w:t>
      </w:r>
      <w:r>
        <w:rPr>
          <w:rFonts w:ascii="Verdana" w:hAnsi="Verdana"/>
          <w:b/>
          <w:sz w:val="20"/>
          <w:highlight w:val="yellow"/>
        </w:rPr>
        <w:t>zhotovite</w:t>
      </w:r>
      <w:r w:rsidRPr="00131667">
        <w:rPr>
          <w:rFonts w:ascii="Verdana" w:hAnsi="Verdana"/>
          <w:b/>
          <w:sz w:val="20"/>
          <w:highlight w:val="yellow"/>
        </w:rPr>
        <w:t>le)</w:t>
      </w:r>
    </w:p>
    <w:p w14:paraId="4A78D744" w14:textId="77777777" w:rsidR="00B57719" w:rsidRDefault="00B57719" w:rsidP="00B57719">
      <w:pPr>
        <w:pStyle w:val="Zkladntext"/>
        <w:tabs>
          <w:tab w:val="left" w:pos="2268"/>
        </w:tabs>
        <w:spacing w:before="120"/>
        <w:rPr>
          <w:rFonts w:ascii="Verdana" w:hAnsi="Verdana"/>
          <w:sz w:val="20"/>
        </w:rPr>
      </w:pPr>
      <w:r w:rsidRPr="00131667">
        <w:rPr>
          <w:rFonts w:ascii="Verdana" w:hAnsi="Verdana"/>
          <w:sz w:val="20"/>
        </w:rPr>
        <w:t xml:space="preserve">Veškeré činnosti související s projednáním reklamace, včetně podpisu dohod o vyřízení reklamace, zajišťují zástupci </w:t>
      </w:r>
      <w:r>
        <w:rPr>
          <w:rFonts w:ascii="Verdana" w:hAnsi="Verdana"/>
          <w:sz w:val="20"/>
        </w:rPr>
        <w:t>zhotovitel</w:t>
      </w:r>
      <w:r w:rsidRPr="00131667">
        <w:rPr>
          <w:rFonts w:ascii="Verdana" w:hAnsi="Verdana"/>
          <w:sz w:val="20"/>
        </w:rPr>
        <w:t xml:space="preserve">e uvedení v čl. 1 této smlouvy. </w:t>
      </w:r>
    </w:p>
    <w:p w14:paraId="53E859CB" w14:textId="64F5F95E" w:rsidR="00911768" w:rsidRPr="00131667" w:rsidRDefault="00911768" w:rsidP="00793459">
      <w:pPr>
        <w:pStyle w:val="Zkladntext"/>
        <w:keepNext/>
        <w:tabs>
          <w:tab w:val="left" w:pos="2268"/>
        </w:tabs>
        <w:spacing w:before="480"/>
        <w:jc w:val="center"/>
        <w:rPr>
          <w:rFonts w:ascii="Verdana" w:hAnsi="Verdana"/>
          <w:b/>
        </w:rPr>
      </w:pPr>
      <w:r w:rsidRPr="00131667">
        <w:rPr>
          <w:rFonts w:ascii="Verdana" w:hAnsi="Verdana"/>
          <w:b/>
        </w:rPr>
        <w:t>1</w:t>
      </w:r>
      <w:r w:rsidR="00563D7D">
        <w:rPr>
          <w:rFonts w:ascii="Verdana" w:hAnsi="Verdana"/>
          <w:b/>
        </w:rPr>
        <w:t>3</w:t>
      </w:r>
      <w:r w:rsidRPr="00131667">
        <w:rPr>
          <w:rFonts w:ascii="Verdana" w:hAnsi="Verdana"/>
          <w:b/>
        </w:rPr>
        <w:t>. Smluvní pokuty, odpovědnost za škody</w:t>
      </w:r>
    </w:p>
    <w:p w14:paraId="13C991F9" w14:textId="48BDA9E3" w:rsidR="00911768" w:rsidRPr="00131667" w:rsidRDefault="004172E9">
      <w:pPr>
        <w:pStyle w:val="Zkladntext"/>
        <w:numPr>
          <w:ilvl w:val="0"/>
          <w:numId w:val="10"/>
        </w:numPr>
        <w:tabs>
          <w:tab w:val="clear" w:pos="720"/>
          <w:tab w:val="left" w:pos="567"/>
          <w:tab w:val="left" w:pos="709"/>
        </w:tabs>
        <w:spacing w:before="120" w:line="240" w:lineRule="atLeast"/>
        <w:rPr>
          <w:rFonts w:ascii="Verdana" w:hAnsi="Verdana"/>
          <w:sz w:val="20"/>
        </w:rPr>
      </w:pPr>
      <w:r w:rsidRPr="00131667">
        <w:rPr>
          <w:rFonts w:ascii="Verdana" w:hAnsi="Verdana"/>
          <w:sz w:val="20"/>
        </w:rPr>
        <w:t xml:space="preserve">V případě prodlení kterékoli </w:t>
      </w:r>
      <w:r>
        <w:rPr>
          <w:rFonts w:ascii="Verdana" w:hAnsi="Verdana"/>
          <w:sz w:val="20"/>
        </w:rPr>
        <w:t xml:space="preserve">smluvní </w:t>
      </w:r>
      <w:r w:rsidRPr="00131667">
        <w:rPr>
          <w:rFonts w:ascii="Verdana" w:hAnsi="Verdana"/>
          <w:sz w:val="20"/>
        </w:rPr>
        <w:t xml:space="preserve">strany s plněním peněžitého závazku má oprávněná strana právo na smluvní pokutu ve výši </w:t>
      </w:r>
      <w:r w:rsidRPr="00131667">
        <w:rPr>
          <w:rFonts w:ascii="Verdana" w:hAnsi="Verdana"/>
          <w:b/>
          <w:sz w:val="20"/>
        </w:rPr>
        <w:t>0,02 %</w:t>
      </w:r>
      <w:r w:rsidRPr="00131667">
        <w:rPr>
          <w:rFonts w:ascii="Verdana" w:hAnsi="Verdana"/>
          <w:sz w:val="20"/>
        </w:rPr>
        <w:t xml:space="preserve"> z dlužné částky </w:t>
      </w:r>
      <w:r w:rsidR="007C7840">
        <w:rPr>
          <w:rFonts w:ascii="Verdana" w:hAnsi="Verdana"/>
          <w:sz w:val="20"/>
        </w:rPr>
        <w:t xml:space="preserve">bez DPH </w:t>
      </w:r>
      <w:r w:rsidRPr="00131667">
        <w:rPr>
          <w:rFonts w:ascii="Verdana" w:hAnsi="Verdana"/>
          <w:sz w:val="20"/>
        </w:rPr>
        <w:t>za každý den prodlení</w:t>
      </w:r>
      <w:r w:rsidRPr="00D51AA2">
        <w:rPr>
          <w:rFonts w:ascii="Verdana" w:hAnsi="Verdana"/>
          <w:sz w:val="20"/>
        </w:rPr>
        <w:t>.</w:t>
      </w:r>
    </w:p>
    <w:p w14:paraId="36F1AD0A" w14:textId="2F2B35AB" w:rsidR="00911768" w:rsidRPr="00131667" w:rsidRDefault="00D51AA2">
      <w:pPr>
        <w:pStyle w:val="Zkladntext"/>
        <w:numPr>
          <w:ilvl w:val="0"/>
          <w:numId w:val="10"/>
        </w:numPr>
        <w:tabs>
          <w:tab w:val="clear" w:pos="720"/>
          <w:tab w:val="left" w:pos="567"/>
          <w:tab w:val="left" w:pos="709"/>
        </w:tabs>
        <w:spacing w:before="120" w:line="240" w:lineRule="atLeast"/>
        <w:rPr>
          <w:rFonts w:ascii="Verdana" w:hAnsi="Verdana"/>
          <w:sz w:val="20"/>
        </w:rPr>
      </w:pPr>
      <w:r w:rsidRPr="00D51AA2">
        <w:rPr>
          <w:rFonts w:ascii="Verdana" w:hAnsi="Verdana"/>
          <w:sz w:val="20"/>
        </w:rPr>
        <w:t xml:space="preserve">V případě prodlení zhotovitele s řádným dokončením a předáním díla v konečném termínu </w:t>
      </w:r>
      <w:r w:rsidR="002B11E6" w:rsidRPr="008B6BF1">
        <w:rPr>
          <w:rFonts w:ascii="Verdana" w:hAnsi="Verdana"/>
          <w:sz w:val="20"/>
        </w:rPr>
        <w:t>je objednatel</w:t>
      </w:r>
      <w:r w:rsidR="002B11E6">
        <w:rPr>
          <w:rFonts w:ascii="Verdana" w:hAnsi="Verdana"/>
          <w:sz w:val="20"/>
        </w:rPr>
        <w:t xml:space="preserve"> oprávněn požadovat po zhotoviteli</w:t>
      </w:r>
      <w:r w:rsidRPr="00D51AA2">
        <w:rPr>
          <w:rFonts w:ascii="Verdana" w:hAnsi="Verdana"/>
          <w:sz w:val="20"/>
        </w:rPr>
        <w:t xml:space="preserve"> smluvní pokutu ve výši </w:t>
      </w:r>
      <w:r w:rsidR="00230C4F">
        <w:rPr>
          <w:rFonts w:ascii="Verdana" w:hAnsi="Verdana"/>
          <w:b/>
          <w:bCs/>
          <w:sz w:val="20"/>
        </w:rPr>
        <w:t>10 000 Kč</w:t>
      </w:r>
      <w:r w:rsidR="009647B1">
        <w:rPr>
          <w:rFonts w:ascii="Verdana" w:hAnsi="Verdana"/>
          <w:sz w:val="20"/>
        </w:rPr>
        <w:t xml:space="preserve"> </w:t>
      </w:r>
      <w:r w:rsidRPr="00D51AA2">
        <w:rPr>
          <w:rFonts w:ascii="Verdana" w:hAnsi="Verdana"/>
          <w:sz w:val="20"/>
        </w:rPr>
        <w:t xml:space="preserve">za každý </w:t>
      </w:r>
      <w:r w:rsidR="00230C4F">
        <w:rPr>
          <w:rFonts w:ascii="Verdana" w:hAnsi="Verdana"/>
          <w:sz w:val="20"/>
        </w:rPr>
        <w:t xml:space="preserve">i započatý </w:t>
      </w:r>
      <w:r w:rsidRPr="00D51AA2">
        <w:rPr>
          <w:rFonts w:ascii="Verdana" w:hAnsi="Verdana"/>
          <w:sz w:val="20"/>
        </w:rPr>
        <w:t xml:space="preserve">den prodlení. Zaplacením smluvní pokuty není dotčeno právo objednatele domáhat se vůči zhotoviteli náhrady škody vzniklé porušením povinnosti zhotovitele dílo řádně dokončit a předat v dohodnutém termínu. </w:t>
      </w:r>
      <w:r w:rsidR="00911768" w:rsidRPr="00131667">
        <w:rPr>
          <w:rFonts w:ascii="Verdana" w:hAnsi="Verdana"/>
          <w:sz w:val="20"/>
        </w:rPr>
        <w:t xml:space="preserve">Pokutu není povinen </w:t>
      </w:r>
      <w:r w:rsidR="008311C2">
        <w:rPr>
          <w:rFonts w:ascii="Verdana" w:hAnsi="Verdana"/>
          <w:sz w:val="20"/>
        </w:rPr>
        <w:t>zhotovitel</w:t>
      </w:r>
      <w:r w:rsidR="00911768" w:rsidRPr="00131667">
        <w:rPr>
          <w:rFonts w:ascii="Verdana" w:hAnsi="Verdana"/>
          <w:sz w:val="20"/>
        </w:rPr>
        <w:t xml:space="preserve"> platit v případě, že prodlení vzniklo na</w:t>
      </w:r>
      <w:r w:rsidR="00913479">
        <w:rPr>
          <w:rFonts w:ascii="Verdana" w:hAnsi="Verdana"/>
          <w:sz w:val="20"/>
        </w:rPr>
        <w:t> </w:t>
      </w:r>
      <w:r w:rsidR="00911768" w:rsidRPr="00131667">
        <w:rPr>
          <w:rFonts w:ascii="Verdana" w:hAnsi="Verdana"/>
          <w:sz w:val="20"/>
        </w:rPr>
        <w:t>straně objednatele, nebo z důvodu vyšší moci.</w:t>
      </w:r>
    </w:p>
    <w:p w14:paraId="74F31A97" w14:textId="710DA770" w:rsidR="00464D49" w:rsidRDefault="008B6BF1">
      <w:pPr>
        <w:pStyle w:val="Zkladntext"/>
        <w:numPr>
          <w:ilvl w:val="0"/>
          <w:numId w:val="10"/>
        </w:numPr>
        <w:tabs>
          <w:tab w:val="clear" w:pos="720"/>
          <w:tab w:val="left" w:pos="567"/>
          <w:tab w:val="left" w:pos="709"/>
        </w:tabs>
        <w:spacing w:before="120" w:line="240" w:lineRule="atLeast"/>
        <w:rPr>
          <w:rFonts w:ascii="Verdana" w:hAnsi="Verdana"/>
          <w:sz w:val="20"/>
        </w:rPr>
      </w:pPr>
      <w:r w:rsidRPr="008B6BF1">
        <w:rPr>
          <w:rFonts w:ascii="Verdana" w:hAnsi="Verdana"/>
          <w:sz w:val="20"/>
        </w:rPr>
        <w:t>Pokud zhotovitel neodstraní vady a nedodělky v termínech dohodnutých v zápise o</w:t>
      </w:r>
      <w:r w:rsidR="00563D7D">
        <w:rPr>
          <w:rFonts w:ascii="Verdana" w:hAnsi="Verdana"/>
          <w:sz w:val="20"/>
        </w:rPr>
        <w:t> </w:t>
      </w:r>
      <w:r w:rsidRPr="008B6BF1">
        <w:rPr>
          <w:rFonts w:ascii="Verdana" w:hAnsi="Verdana"/>
          <w:sz w:val="20"/>
        </w:rPr>
        <w:t>předání a převzetí díla, je 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Pr="008B6BF1">
        <w:rPr>
          <w:rFonts w:ascii="Verdana" w:hAnsi="Verdana"/>
          <w:b/>
          <w:bCs/>
          <w:sz w:val="20"/>
        </w:rPr>
        <w:t>1 000,- Kč</w:t>
      </w:r>
      <w:r w:rsidRPr="008B6BF1">
        <w:rPr>
          <w:rFonts w:ascii="Verdana" w:hAnsi="Verdana"/>
          <w:sz w:val="20"/>
        </w:rPr>
        <w:t xml:space="preserve"> za každý den prodlení a každou jednotlivou vadu či nedodělek do doby jejich odstranění. Zaplacením smluvní pokuty není dotčeno právo objednatele domáhat se vůči zhotoviteli náhrady škody vzniklé porušením této povinnosti.</w:t>
      </w:r>
    </w:p>
    <w:p w14:paraId="375EE39F" w14:textId="076C8A7F" w:rsidR="008B6BF1" w:rsidRPr="008B6BF1" w:rsidRDefault="008B6BF1">
      <w:pPr>
        <w:pStyle w:val="Zkladntext"/>
        <w:numPr>
          <w:ilvl w:val="0"/>
          <w:numId w:val="10"/>
        </w:numPr>
        <w:tabs>
          <w:tab w:val="clear" w:pos="720"/>
          <w:tab w:val="left" w:pos="567"/>
          <w:tab w:val="left" w:pos="709"/>
        </w:tabs>
        <w:spacing w:before="120" w:line="240" w:lineRule="atLeast"/>
        <w:rPr>
          <w:rFonts w:ascii="Verdana" w:hAnsi="Verdana"/>
          <w:sz w:val="20"/>
        </w:rPr>
      </w:pPr>
      <w:r w:rsidRPr="008B6BF1">
        <w:rPr>
          <w:rFonts w:ascii="Verdana" w:hAnsi="Verdana"/>
          <w:sz w:val="20"/>
        </w:rPr>
        <w:t xml:space="preserve">Pokud zhotovitel neodstraní ve sjednané lhůtě havárii díla ve smyslu čl. </w:t>
      </w:r>
      <w:r>
        <w:rPr>
          <w:rFonts w:ascii="Verdana" w:hAnsi="Verdana"/>
          <w:sz w:val="20"/>
        </w:rPr>
        <w:t>1</w:t>
      </w:r>
      <w:r w:rsidR="00563D7D">
        <w:rPr>
          <w:rFonts w:ascii="Verdana" w:hAnsi="Verdana"/>
          <w:sz w:val="20"/>
        </w:rPr>
        <w:t>2</w:t>
      </w:r>
      <w:r w:rsidRPr="008B6BF1">
        <w:rPr>
          <w:rFonts w:ascii="Verdana" w:hAnsi="Verdana"/>
          <w:sz w:val="20"/>
        </w:rPr>
        <w:t xml:space="preserve"> odstavce 1</w:t>
      </w:r>
      <w:r w:rsidR="00563D7D">
        <w:rPr>
          <w:rFonts w:ascii="Verdana" w:hAnsi="Verdana"/>
          <w:sz w:val="20"/>
        </w:rPr>
        <w:t>2</w:t>
      </w:r>
      <w:r w:rsidRPr="008B6BF1">
        <w:rPr>
          <w:rFonts w:ascii="Verdana" w:hAnsi="Verdana"/>
          <w:sz w:val="20"/>
        </w:rPr>
        <w:t xml:space="preserve"> smlouvy, je</w:t>
      </w:r>
      <w:r w:rsidR="00C543E4" w:rsidRPr="00C543E4">
        <w:rPr>
          <w:rFonts w:ascii="Verdana" w:hAnsi="Verdana"/>
          <w:sz w:val="20"/>
        </w:rPr>
        <w:t xml:space="preserve"> </w:t>
      </w:r>
      <w:r w:rsidR="00C543E4" w:rsidRPr="008B6BF1">
        <w:rPr>
          <w:rFonts w:ascii="Verdana" w:hAnsi="Verdana"/>
          <w:sz w:val="20"/>
        </w:rPr>
        <w:t>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Pr="008B6BF1">
        <w:rPr>
          <w:rFonts w:ascii="Verdana" w:hAnsi="Verdana"/>
          <w:b/>
          <w:bCs/>
          <w:sz w:val="20"/>
        </w:rPr>
        <w:t>10</w:t>
      </w:r>
      <w:r w:rsidR="00C95E37">
        <w:rPr>
          <w:rFonts w:ascii="Verdana" w:hAnsi="Verdana"/>
          <w:b/>
          <w:bCs/>
          <w:sz w:val="20"/>
        </w:rPr>
        <w:t> </w:t>
      </w:r>
      <w:r w:rsidRPr="008B6BF1">
        <w:rPr>
          <w:rFonts w:ascii="Verdana" w:hAnsi="Verdana"/>
          <w:b/>
          <w:bCs/>
          <w:sz w:val="20"/>
        </w:rPr>
        <w:t>000,-</w:t>
      </w:r>
      <w:r w:rsidR="00C95E37">
        <w:rPr>
          <w:rFonts w:ascii="Verdana" w:hAnsi="Verdana"/>
          <w:b/>
          <w:bCs/>
          <w:sz w:val="20"/>
        </w:rPr>
        <w:t> </w:t>
      </w:r>
      <w:r w:rsidRPr="008B6BF1">
        <w:rPr>
          <w:rFonts w:ascii="Verdana" w:hAnsi="Verdana"/>
          <w:b/>
          <w:bCs/>
          <w:sz w:val="20"/>
        </w:rPr>
        <w:t>Kč</w:t>
      </w:r>
      <w:r w:rsidRPr="008B6BF1">
        <w:rPr>
          <w:rFonts w:ascii="Verdana" w:hAnsi="Verdana"/>
          <w:sz w:val="20"/>
        </w:rPr>
        <w:t xml:space="preserve"> za každý den prodlení. Zaplacením smluvní pokuty není dotčeno právo objednatele domáhat se vůči zhotoviteli náhrady škody vzniklé porušením této povinnosti.</w:t>
      </w:r>
    </w:p>
    <w:p w14:paraId="4E4F2EDE" w14:textId="5E2128AC" w:rsidR="008B6BF1" w:rsidRPr="008B6BF1" w:rsidRDefault="008B6BF1">
      <w:pPr>
        <w:pStyle w:val="Zkladntext"/>
        <w:numPr>
          <w:ilvl w:val="0"/>
          <w:numId w:val="10"/>
        </w:numPr>
        <w:tabs>
          <w:tab w:val="clear" w:pos="720"/>
          <w:tab w:val="left" w:pos="567"/>
          <w:tab w:val="left" w:pos="709"/>
        </w:tabs>
        <w:spacing w:before="120" w:line="240" w:lineRule="atLeast"/>
        <w:rPr>
          <w:rFonts w:ascii="Verdana" w:hAnsi="Verdana"/>
          <w:sz w:val="20"/>
        </w:rPr>
      </w:pPr>
      <w:r w:rsidRPr="008B6BF1">
        <w:rPr>
          <w:rFonts w:ascii="Verdana" w:hAnsi="Verdana"/>
          <w:sz w:val="20"/>
        </w:rPr>
        <w:t xml:space="preserve">Pokud zhotovitel závažným způsobem poruší předpisy BOZP nebo požární ochrany, je </w:t>
      </w:r>
      <w:r w:rsidR="00196917" w:rsidRPr="008B6BF1">
        <w:rPr>
          <w:rFonts w:ascii="Verdana" w:hAnsi="Verdana"/>
          <w:sz w:val="20"/>
        </w:rPr>
        <w:t>objednatel</w:t>
      </w:r>
      <w:r w:rsidR="00196917">
        <w:rPr>
          <w:rFonts w:ascii="Verdana" w:hAnsi="Verdana"/>
          <w:sz w:val="20"/>
        </w:rPr>
        <w:t xml:space="preserve"> oprávněn požadovat po zhotoviteli</w:t>
      </w:r>
      <w:r w:rsidR="00196917" w:rsidRPr="008B6BF1">
        <w:rPr>
          <w:rFonts w:ascii="Verdana" w:hAnsi="Verdana"/>
          <w:sz w:val="20"/>
        </w:rPr>
        <w:t xml:space="preserve"> </w:t>
      </w:r>
      <w:r w:rsidRPr="008B6BF1">
        <w:rPr>
          <w:rFonts w:ascii="Verdana" w:hAnsi="Verdana"/>
          <w:sz w:val="20"/>
        </w:rPr>
        <w:t>smluvní pokutu:</w:t>
      </w:r>
    </w:p>
    <w:p w14:paraId="4EC5C7E6" w14:textId="77777777" w:rsidR="008B6BF1" w:rsidRPr="008B6BF1" w:rsidRDefault="008B6BF1">
      <w:pPr>
        <w:pStyle w:val="Zkladntext"/>
        <w:numPr>
          <w:ilvl w:val="0"/>
          <w:numId w:val="24"/>
        </w:numPr>
        <w:tabs>
          <w:tab w:val="left" w:pos="426"/>
        </w:tabs>
        <w:spacing w:before="60"/>
        <w:ind w:left="426" w:hanging="426"/>
        <w:rPr>
          <w:rFonts w:ascii="Verdana" w:hAnsi="Verdana"/>
          <w:sz w:val="20"/>
        </w:rPr>
      </w:pPr>
      <w:r w:rsidRPr="008B6BF1">
        <w:rPr>
          <w:rFonts w:ascii="Verdana" w:hAnsi="Verdana"/>
          <w:sz w:val="20"/>
        </w:rPr>
        <w:lastRenderedPageBreak/>
        <w:t>ve výši 10 000,- Kč, za každé zastavení provádění díla z důvodu přímého ohrožení života pracovníků provádějících dílo nebo pokud zhotovitel poškozuje zařízení sloužící k zajištění bezpečnosti (odstranění zábradlí, krytů apod.);</w:t>
      </w:r>
    </w:p>
    <w:p w14:paraId="1492A6D0" w14:textId="64D3B03B" w:rsidR="008B6BF1" w:rsidRPr="008B6BF1" w:rsidRDefault="008B6BF1">
      <w:pPr>
        <w:pStyle w:val="Zkladntext"/>
        <w:numPr>
          <w:ilvl w:val="0"/>
          <w:numId w:val="24"/>
        </w:numPr>
        <w:tabs>
          <w:tab w:val="left" w:pos="426"/>
        </w:tabs>
        <w:spacing w:before="60"/>
        <w:ind w:left="426" w:hanging="426"/>
        <w:rPr>
          <w:rFonts w:ascii="Verdana" w:hAnsi="Verdana"/>
          <w:sz w:val="20"/>
        </w:rPr>
      </w:pPr>
      <w:r w:rsidRPr="008B6BF1">
        <w:rPr>
          <w:rFonts w:ascii="Verdana" w:hAnsi="Verdana"/>
          <w:sz w:val="20"/>
        </w:rPr>
        <w:t xml:space="preserve">ve výši </w:t>
      </w:r>
      <w:r w:rsidR="000648C0">
        <w:rPr>
          <w:rFonts w:ascii="Verdana" w:hAnsi="Verdana"/>
          <w:sz w:val="20"/>
        </w:rPr>
        <w:t>1</w:t>
      </w:r>
      <w:r w:rsidRPr="008B6BF1">
        <w:rPr>
          <w:rFonts w:ascii="Verdana" w:hAnsi="Verdana"/>
          <w:sz w:val="20"/>
        </w:rPr>
        <w:t xml:space="preserve"> 000,- Kč, za každé porušení předpisů BOZP nebo PO, které bylo možno odstranit bez zastavení provádění díla okamžitě nebo ve stanoveném termínu;</w:t>
      </w:r>
    </w:p>
    <w:p w14:paraId="59162E63" w14:textId="77777777" w:rsidR="008B6BF1" w:rsidRPr="008B6BF1" w:rsidRDefault="008B6BF1">
      <w:pPr>
        <w:pStyle w:val="Zkladntext"/>
        <w:numPr>
          <w:ilvl w:val="0"/>
          <w:numId w:val="24"/>
        </w:numPr>
        <w:tabs>
          <w:tab w:val="left" w:pos="426"/>
        </w:tabs>
        <w:spacing w:before="60"/>
        <w:ind w:left="426" w:hanging="426"/>
        <w:rPr>
          <w:rFonts w:ascii="Verdana" w:hAnsi="Verdana"/>
          <w:sz w:val="20"/>
        </w:rPr>
      </w:pPr>
      <w:r w:rsidRPr="008B6BF1">
        <w:rPr>
          <w:rFonts w:ascii="Verdana" w:hAnsi="Verdana"/>
          <w:sz w:val="20"/>
        </w:rPr>
        <w:t>ve výši 500,- Kč za každé jednotlivé porušení předpisů BOZP nebo PO pracovníkem zhotovitele (např. nepoužívání předepsaných osobních ochranných prostředků apod.);</w:t>
      </w:r>
    </w:p>
    <w:p w14:paraId="42FE67FA" w14:textId="6F40F6A2" w:rsidR="008B6BF1" w:rsidRPr="008B6BF1" w:rsidRDefault="008B6BF1">
      <w:pPr>
        <w:pStyle w:val="Zkladntext"/>
        <w:numPr>
          <w:ilvl w:val="0"/>
          <w:numId w:val="24"/>
        </w:numPr>
        <w:tabs>
          <w:tab w:val="left" w:pos="426"/>
        </w:tabs>
        <w:spacing w:before="60"/>
        <w:ind w:left="426" w:hanging="426"/>
        <w:rPr>
          <w:rFonts w:ascii="Verdana" w:hAnsi="Verdana"/>
          <w:sz w:val="20"/>
        </w:rPr>
      </w:pPr>
      <w:r w:rsidRPr="008B6BF1">
        <w:rPr>
          <w:rFonts w:ascii="Verdana" w:hAnsi="Verdana"/>
          <w:sz w:val="20"/>
        </w:rPr>
        <w:t xml:space="preserve">ve výši </w:t>
      </w:r>
      <w:r w:rsidR="000648C0">
        <w:rPr>
          <w:rFonts w:ascii="Verdana" w:hAnsi="Verdana"/>
          <w:sz w:val="20"/>
        </w:rPr>
        <w:t>1</w:t>
      </w:r>
      <w:r w:rsidRPr="008B6BF1">
        <w:rPr>
          <w:rFonts w:ascii="Verdana" w:hAnsi="Verdana"/>
          <w:sz w:val="20"/>
        </w:rPr>
        <w:t xml:space="preserve"> 000,- Kč za každý započatý den prodlení s odstraněním závady, která by mohla vést k porušení předpisů BOZP nebo PO, počínaje dnem upozornění objednatele na závadu až do dne jejího odstranění.</w:t>
      </w:r>
    </w:p>
    <w:p w14:paraId="060DC901" w14:textId="1A0224FE" w:rsidR="00E274C8" w:rsidRDefault="008B6BF1">
      <w:pPr>
        <w:pStyle w:val="Zkladntext"/>
        <w:numPr>
          <w:ilvl w:val="0"/>
          <w:numId w:val="10"/>
        </w:numPr>
        <w:tabs>
          <w:tab w:val="left" w:pos="567"/>
        </w:tabs>
        <w:spacing w:before="120" w:line="240" w:lineRule="atLeast"/>
        <w:rPr>
          <w:rFonts w:ascii="Verdana" w:hAnsi="Verdana"/>
          <w:sz w:val="20"/>
        </w:rPr>
      </w:pPr>
      <w:r w:rsidRPr="008B6BF1">
        <w:rPr>
          <w:rFonts w:ascii="Verdana" w:hAnsi="Verdana"/>
          <w:sz w:val="20"/>
        </w:rPr>
        <w:t xml:space="preserve">Pokud zhotovitel nepředá a nevyklidí </w:t>
      </w:r>
      <w:r w:rsidR="00563D7D">
        <w:rPr>
          <w:rFonts w:ascii="Verdana" w:hAnsi="Verdana"/>
          <w:sz w:val="20"/>
        </w:rPr>
        <w:t>místo plnění díla</w:t>
      </w:r>
      <w:r w:rsidRPr="008B6BF1">
        <w:rPr>
          <w:rFonts w:ascii="Verdana" w:hAnsi="Verdana"/>
          <w:sz w:val="20"/>
        </w:rPr>
        <w:t xml:space="preserve"> ve sjednané lhůtě, je </w:t>
      </w:r>
      <w:r w:rsidR="00196917" w:rsidRPr="008B6BF1">
        <w:rPr>
          <w:rFonts w:ascii="Verdana" w:hAnsi="Verdana"/>
          <w:sz w:val="20"/>
        </w:rPr>
        <w:t>objednatel</w:t>
      </w:r>
      <w:r w:rsidR="00196917">
        <w:rPr>
          <w:rFonts w:ascii="Verdana" w:hAnsi="Verdana"/>
          <w:sz w:val="20"/>
        </w:rPr>
        <w:t xml:space="preserve"> oprávněn požadovat po zhotoviteli</w:t>
      </w:r>
      <w:r w:rsidRPr="008B6BF1">
        <w:rPr>
          <w:rFonts w:ascii="Verdana" w:hAnsi="Verdana"/>
          <w:sz w:val="20"/>
        </w:rPr>
        <w:t xml:space="preserve"> </w:t>
      </w:r>
      <w:r w:rsidR="00212DBC" w:rsidRPr="00131667">
        <w:rPr>
          <w:rFonts w:ascii="Verdana" w:hAnsi="Verdana"/>
          <w:sz w:val="20"/>
        </w:rPr>
        <w:t xml:space="preserve">smluvní pokutu ve výši </w:t>
      </w:r>
      <w:r w:rsidR="00212DBC" w:rsidRPr="00D00F02">
        <w:rPr>
          <w:rFonts w:ascii="Verdana" w:hAnsi="Verdana"/>
          <w:b/>
          <w:sz w:val="20"/>
        </w:rPr>
        <w:t>0,</w:t>
      </w:r>
      <w:r w:rsidR="00212DBC">
        <w:rPr>
          <w:rFonts w:ascii="Verdana" w:hAnsi="Verdana"/>
          <w:b/>
          <w:sz w:val="20"/>
        </w:rPr>
        <w:t>05</w:t>
      </w:r>
      <w:r w:rsidR="00212DBC" w:rsidRPr="00D00F02">
        <w:rPr>
          <w:rFonts w:ascii="Verdana" w:hAnsi="Verdana"/>
          <w:b/>
          <w:sz w:val="20"/>
        </w:rPr>
        <w:t> %</w:t>
      </w:r>
      <w:r w:rsidR="00212DBC" w:rsidRPr="00131667">
        <w:rPr>
          <w:rFonts w:ascii="Verdana" w:hAnsi="Verdana"/>
          <w:sz w:val="20"/>
        </w:rPr>
        <w:t xml:space="preserve"> </w:t>
      </w:r>
      <w:r w:rsidR="00212DBC">
        <w:rPr>
          <w:rFonts w:ascii="Verdana" w:hAnsi="Verdana"/>
          <w:sz w:val="20"/>
        </w:rPr>
        <w:t>z ceny díla</w:t>
      </w:r>
      <w:r w:rsidR="00212DBC" w:rsidRPr="00131667">
        <w:rPr>
          <w:rFonts w:ascii="Verdana" w:hAnsi="Verdana"/>
          <w:sz w:val="20"/>
        </w:rPr>
        <w:t xml:space="preserve"> </w:t>
      </w:r>
      <w:r w:rsidR="00212DBC">
        <w:rPr>
          <w:rFonts w:ascii="Verdana" w:hAnsi="Verdana"/>
          <w:sz w:val="20"/>
        </w:rPr>
        <w:t xml:space="preserve">bez DPH </w:t>
      </w:r>
      <w:r w:rsidR="00212DBC" w:rsidRPr="00131667">
        <w:rPr>
          <w:rFonts w:ascii="Verdana" w:hAnsi="Verdana"/>
          <w:sz w:val="20"/>
        </w:rPr>
        <w:t xml:space="preserve">za každý </w:t>
      </w:r>
      <w:r w:rsidR="00212DBC">
        <w:rPr>
          <w:rFonts w:ascii="Verdana" w:hAnsi="Verdana"/>
          <w:sz w:val="20"/>
        </w:rPr>
        <w:t xml:space="preserve">i započatý </w:t>
      </w:r>
      <w:r w:rsidR="00212DBC" w:rsidRPr="00131667">
        <w:rPr>
          <w:rFonts w:ascii="Verdana" w:hAnsi="Verdana"/>
          <w:sz w:val="20"/>
        </w:rPr>
        <w:t>den prodlení</w:t>
      </w:r>
      <w:r>
        <w:rPr>
          <w:rFonts w:ascii="Verdana" w:hAnsi="Verdana"/>
          <w:sz w:val="20"/>
        </w:rPr>
        <w:t>.</w:t>
      </w:r>
    </w:p>
    <w:p w14:paraId="139BA75E" w14:textId="2EEB9A18" w:rsidR="00CC5CDF" w:rsidRPr="00131667" w:rsidRDefault="00CC5CDF">
      <w:pPr>
        <w:pStyle w:val="Zkladntext"/>
        <w:numPr>
          <w:ilvl w:val="0"/>
          <w:numId w:val="10"/>
        </w:numPr>
        <w:tabs>
          <w:tab w:val="left" w:pos="567"/>
        </w:tabs>
        <w:spacing w:before="120" w:line="240" w:lineRule="atLeast"/>
        <w:rPr>
          <w:rFonts w:ascii="Verdana" w:hAnsi="Verdana"/>
          <w:sz w:val="20"/>
        </w:rPr>
      </w:pPr>
      <w:r w:rsidRPr="007E51D3">
        <w:rPr>
          <w:rFonts w:ascii="Verdana" w:hAnsi="Verdana"/>
          <w:sz w:val="20"/>
        </w:rPr>
        <w:t xml:space="preserve">Za neposkytnutí součinnosti objednateli při kontrole provádění díla, za porušení povinnosti neprodleně odstraňovat znečištění veřejných komunikací a dalších ploch v okolí </w:t>
      </w:r>
      <w:r w:rsidR="00563D7D">
        <w:rPr>
          <w:rFonts w:ascii="Verdana" w:hAnsi="Verdana"/>
          <w:sz w:val="20"/>
        </w:rPr>
        <w:t>místa plnění díla</w:t>
      </w:r>
      <w:r w:rsidRPr="007E51D3">
        <w:rPr>
          <w:rFonts w:ascii="Verdana" w:hAnsi="Verdana"/>
          <w:sz w:val="20"/>
        </w:rPr>
        <w:t xml:space="preserve"> vznikl</w:t>
      </w:r>
      <w:r w:rsidR="009159D1">
        <w:rPr>
          <w:rFonts w:ascii="Verdana" w:hAnsi="Verdana"/>
          <w:sz w:val="20"/>
        </w:rPr>
        <w:t>ých</w:t>
      </w:r>
      <w:r w:rsidRPr="007E51D3">
        <w:rPr>
          <w:rFonts w:ascii="Verdana" w:hAnsi="Verdana"/>
          <w:sz w:val="20"/>
        </w:rPr>
        <w:t xml:space="preserve"> z činnosti zhotovitele a za porušení povinnosti předložit objednateli na jeho žádost doklady o splnění povinnosti zbavovat se odpadů v souladu s právními předpisy o odpadech</w:t>
      </w:r>
      <w:r w:rsidR="009159D1">
        <w:rPr>
          <w:rFonts w:ascii="Verdana" w:hAnsi="Verdana"/>
          <w:sz w:val="20"/>
        </w:rPr>
        <w:t>,</w:t>
      </w:r>
      <w:r w:rsidRPr="007E51D3">
        <w:rPr>
          <w:rFonts w:ascii="Verdana" w:hAnsi="Verdana"/>
          <w:sz w:val="20"/>
        </w:rPr>
        <w:t xml:space="preserve"> </w:t>
      </w:r>
      <w:r>
        <w:rPr>
          <w:rFonts w:ascii="Verdana" w:hAnsi="Verdana"/>
          <w:sz w:val="20"/>
        </w:rPr>
        <w:t xml:space="preserve">je </w:t>
      </w:r>
      <w:r w:rsidR="009159D1" w:rsidRPr="008B6BF1">
        <w:rPr>
          <w:rFonts w:ascii="Verdana" w:hAnsi="Verdana"/>
          <w:sz w:val="20"/>
        </w:rPr>
        <w:t>objednatel</w:t>
      </w:r>
      <w:r w:rsidR="009159D1">
        <w:rPr>
          <w:rFonts w:ascii="Verdana" w:hAnsi="Verdana"/>
          <w:sz w:val="20"/>
        </w:rPr>
        <w:t xml:space="preserve"> oprávněn požadovat po zhotoviteli</w:t>
      </w:r>
      <w:r w:rsidR="009159D1" w:rsidRPr="008B6BF1">
        <w:rPr>
          <w:rFonts w:ascii="Verdana" w:hAnsi="Verdana"/>
          <w:sz w:val="20"/>
        </w:rPr>
        <w:t xml:space="preserve"> </w:t>
      </w:r>
      <w:r w:rsidRPr="00131667">
        <w:rPr>
          <w:rFonts w:ascii="Verdana" w:hAnsi="Verdana"/>
          <w:sz w:val="20"/>
        </w:rPr>
        <w:t xml:space="preserve">smluvní pokutu </w:t>
      </w:r>
      <w:r w:rsidRPr="007E51D3">
        <w:rPr>
          <w:rFonts w:ascii="Verdana" w:hAnsi="Verdana"/>
          <w:sz w:val="20"/>
        </w:rPr>
        <w:t xml:space="preserve">ve výši </w:t>
      </w:r>
      <w:r w:rsidR="00B26F04">
        <w:rPr>
          <w:rFonts w:ascii="Verdana" w:hAnsi="Verdana"/>
          <w:b/>
          <w:sz w:val="20"/>
        </w:rPr>
        <w:t>5</w:t>
      </w:r>
      <w:r w:rsidRPr="007E51D3">
        <w:rPr>
          <w:rFonts w:ascii="Verdana" w:hAnsi="Verdana"/>
          <w:b/>
          <w:sz w:val="20"/>
        </w:rPr>
        <w:t>00,</w:t>
      </w:r>
      <w:r>
        <w:rPr>
          <w:rFonts w:ascii="Verdana" w:hAnsi="Verdana"/>
          <w:b/>
          <w:sz w:val="20"/>
        </w:rPr>
        <w:noBreakHyphen/>
        <w:t> </w:t>
      </w:r>
      <w:r w:rsidRPr="007E51D3">
        <w:rPr>
          <w:rFonts w:ascii="Verdana" w:hAnsi="Verdana"/>
          <w:b/>
          <w:sz w:val="20"/>
        </w:rPr>
        <w:t xml:space="preserve">Kč </w:t>
      </w:r>
      <w:r w:rsidRPr="007E51D3">
        <w:rPr>
          <w:rFonts w:ascii="Verdana" w:hAnsi="Verdana"/>
          <w:sz w:val="20"/>
        </w:rPr>
        <w:t>za každé porušení kterékoliv z těchto povinností. Každé opakované porušení se počítá samostatně.</w:t>
      </w:r>
    </w:p>
    <w:p w14:paraId="20ED71B6" w14:textId="5C6E9671" w:rsidR="002D35E4" w:rsidRPr="00131667" w:rsidRDefault="00AA79D7">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S</w:t>
      </w:r>
      <w:r w:rsidR="002D35E4" w:rsidRPr="00131667">
        <w:rPr>
          <w:rFonts w:ascii="Verdana" w:hAnsi="Verdana"/>
          <w:sz w:val="20"/>
        </w:rPr>
        <w:t xml:space="preserve">mluvní pokuta bude uhrazena na základě faktury vystavené příslušnou smluvní stranou. Splatnost této faktury je </w:t>
      </w:r>
      <w:r w:rsidR="00FB3566">
        <w:rPr>
          <w:rFonts w:ascii="Verdana" w:hAnsi="Verdana"/>
          <w:sz w:val="20"/>
        </w:rPr>
        <w:t>14</w:t>
      </w:r>
      <w:r w:rsidR="002D35E4" w:rsidRPr="00131667">
        <w:rPr>
          <w:rFonts w:ascii="Verdana" w:hAnsi="Verdana"/>
          <w:sz w:val="20"/>
        </w:rPr>
        <w:t xml:space="preserve"> dní od jejího doručení příslušné smluvní straně.</w:t>
      </w:r>
    </w:p>
    <w:p w14:paraId="66227677" w14:textId="27B6B08C" w:rsidR="00235238" w:rsidRPr="007E51D3" w:rsidRDefault="00235238">
      <w:pPr>
        <w:pStyle w:val="Zkladntext"/>
        <w:numPr>
          <w:ilvl w:val="0"/>
          <w:numId w:val="10"/>
        </w:numPr>
        <w:tabs>
          <w:tab w:val="left" w:pos="567"/>
        </w:tabs>
        <w:spacing w:before="120" w:line="240" w:lineRule="atLeast"/>
        <w:rPr>
          <w:rFonts w:ascii="Verdana" w:hAnsi="Verdana"/>
          <w:sz w:val="20"/>
        </w:rPr>
      </w:pPr>
      <w:r w:rsidRPr="007E51D3">
        <w:rPr>
          <w:rFonts w:ascii="Verdana" w:hAnsi="Verdana"/>
          <w:sz w:val="20"/>
        </w:rPr>
        <w:t>Zhotovitel</w:t>
      </w:r>
      <w:r w:rsidRPr="007E51D3">
        <w:rPr>
          <w:rFonts w:ascii="Verdana" w:hAnsi="Verdana" w:cs="Arial"/>
          <w:sz w:val="20"/>
        </w:rPr>
        <w:t xml:space="preserve"> je povinen zajistit, aby jeho zaměstnanci, pověřené osoby i třetí osoby dodržovali v místě plnění obecně závazné právní předpisy k předcházení vzniku jakýchkoliv škod na zdraví a na majetku. </w:t>
      </w:r>
      <w:r w:rsidRPr="007E51D3">
        <w:rPr>
          <w:rFonts w:ascii="Verdana" w:hAnsi="Verdana" w:cstheme="minorHAnsi"/>
          <w:sz w:val="20"/>
        </w:rPr>
        <w:t>Zhotovitel odpovídá za škodu vzniklou z jeho činnosti podle této smlouvy, ať již se jedná o škodu vzniklou objednateli nebo třetím osobám. Zhotovitel se této odpovědnosti zprostí, jen prokáže-li, že škoda byla způsobena neodvratitelnou událostí nemající původ v činnosti zhotovitele anebo vlastním jednáním poškozeného. Za škodu způsobenou podzhotovitelem odpovídá zhotovitel stejně, jako kdyby škodu způsobil sám. Za škodu způsobenou použitím věci poskytnuté mu objednatelem odpovídá zhotovitel stejně, jako kdyby věc opatřil sám.</w:t>
      </w:r>
    </w:p>
    <w:p w14:paraId="13E2F529" w14:textId="269FB304" w:rsidR="002759F3" w:rsidRPr="00131667" w:rsidRDefault="00235238">
      <w:pPr>
        <w:pStyle w:val="Zkladntext"/>
        <w:numPr>
          <w:ilvl w:val="0"/>
          <w:numId w:val="10"/>
        </w:numPr>
        <w:tabs>
          <w:tab w:val="left" w:pos="567"/>
        </w:tabs>
        <w:spacing w:before="120" w:line="240" w:lineRule="atLeast"/>
        <w:rPr>
          <w:rFonts w:ascii="Verdana" w:hAnsi="Verdana"/>
          <w:sz w:val="20"/>
        </w:rPr>
      </w:pPr>
      <w:r w:rsidRPr="007E51D3">
        <w:rPr>
          <w:rFonts w:ascii="Verdana" w:hAnsi="Verdana" w:cstheme="minorHAnsi"/>
          <w:sz w:val="20"/>
        </w:rPr>
        <w:t>Zhotovitel se zavazuje proplatit objednateli veškeré pokuty, sankce a náhrady škod uložené nebo účtované objednateli v souvislosti s porušením povinností zhotovitele nebo jeho podzhotovitelů.</w:t>
      </w:r>
    </w:p>
    <w:p w14:paraId="2F1A2173" w14:textId="102729E7" w:rsidR="00655BCD" w:rsidRPr="0055256C" w:rsidRDefault="005467A4">
      <w:pPr>
        <w:pStyle w:val="Zkladntext"/>
        <w:numPr>
          <w:ilvl w:val="0"/>
          <w:numId w:val="10"/>
        </w:numPr>
        <w:tabs>
          <w:tab w:val="left" w:pos="567"/>
        </w:tabs>
        <w:spacing w:before="120" w:line="240" w:lineRule="atLeast"/>
        <w:rPr>
          <w:rFonts w:ascii="Verdana" w:hAnsi="Verdana"/>
          <w:sz w:val="20"/>
        </w:rPr>
      </w:pPr>
      <w:r>
        <w:rPr>
          <w:rFonts w:ascii="Verdana" w:hAnsi="Verdana"/>
          <w:sz w:val="20"/>
        </w:rPr>
        <w:t>Zhotovitel</w:t>
      </w:r>
      <w:r w:rsidR="003F19CF" w:rsidRPr="00131667">
        <w:rPr>
          <w:rFonts w:ascii="Verdana" w:hAnsi="Verdana"/>
          <w:sz w:val="20"/>
        </w:rPr>
        <w:t xml:space="preserve"> bude mít po celou dobu plnění díla sjednáno pojištění proti škodám způsobeným </w:t>
      </w:r>
      <w:r w:rsidR="00161782">
        <w:rPr>
          <w:rFonts w:ascii="Verdana" w:hAnsi="Verdana"/>
          <w:sz w:val="20"/>
        </w:rPr>
        <w:t xml:space="preserve">objednateli nebo </w:t>
      </w:r>
      <w:r w:rsidR="003F19CF" w:rsidRPr="00131667">
        <w:rPr>
          <w:rFonts w:ascii="Verdana" w:hAnsi="Verdana"/>
          <w:sz w:val="20"/>
        </w:rPr>
        <w:t xml:space="preserve">třetím osobám jeho činností, včetně možných škod způsobených jeho pracovníky, a to ve výši odpovídající možným rizikům </w:t>
      </w:r>
      <w:r w:rsidR="00161782">
        <w:rPr>
          <w:rFonts w:ascii="Verdana" w:hAnsi="Verdana"/>
          <w:sz w:val="20"/>
        </w:rPr>
        <w:t>ve vztahu k </w:t>
      </w:r>
      <w:r w:rsidR="00A317B4" w:rsidRPr="00131667">
        <w:rPr>
          <w:rFonts w:ascii="Verdana" w:hAnsi="Verdana"/>
          <w:sz w:val="20"/>
        </w:rPr>
        <w:t>charakteru stavby a </w:t>
      </w:r>
      <w:r w:rsidR="000D5B42">
        <w:rPr>
          <w:rFonts w:ascii="Verdana" w:hAnsi="Verdana"/>
          <w:sz w:val="20"/>
        </w:rPr>
        <w:t>jejímu okolí.</w:t>
      </w:r>
      <w:r w:rsidR="0055256C">
        <w:rPr>
          <w:rFonts w:ascii="Verdana" w:hAnsi="Verdana"/>
          <w:sz w:val="20"/>
        </w:rPr>
        <w:t xml:space="preserve"> </w:t>
      </w:r>
      <w:r w:rsidR="00655BCD" w:rsidRPr="0055256C">
        <w:rPr>
          <w:rFonts w:ascii="Verdana" w:hAnsi="Verdana" w:cs="Arial"/>
          <w:sz w:val="20"/>
        </w:rPr>
        <w:t>Výše po</w:t>
      </w:r>
      <w:r w:rsidR="000D5B42" w:rsidRPr="0055256C">
        <w:rPr>
          <w:rFonts w:ascii="Verdana" w:hAnsi="Verdana" w:cs="Arial"/>
          <w:sz w:val="20"/>
        </w:rPr>
        <w:t xml:space="preserve">jistné částky musí být nejméně </w:t>
      </w:r>
      <w:r w:rsidR="0055256C" w:rsidRPr="0055256C">
        <w:rPr>
          <w:rFonts w:ascii="Verdana" w:hAnsi="Verdana" w:cs="Arial"/>
          <w:sz w:val="20"/>
        </w:rPr>
        <w:t>10</w:t>
      </w:r>
      <w:r w:rsidR="005C3492" w:rsidRPr="0055256C">
        <w:rPr>
          <w:rFonts w:ascii="Verdana" w:hAnsi="Verdana" w:cs="Arial"/>
          <w:sz w:val="20"/>
        </w:rPr>
        <w:t> 000 000</w:t>
      </w:r>
      <w:r w:rsidR="00655BCD" w:rsidRPr="0055256C">
        <w:rPr>
          <w:rFonts w:ascii="Verdana" w:hAnsi="Verdana" w:cs="Arial"/>
          <w:sz w:val="20"/>
        </w:rPr>
        <w:t xml:space="preserve"> Kč. Plnění náhrady vzniklé škody musí být realizováno bez zbytečného odkladu.</w:t>
      </w:r>
    </w:p>
    <w:p w14:paraId="27CE08A1" w14:textId="1EB82AC0" w:rsidR="00655BCD" w:rsidRDefault="00655BCD" w:rsidP="00655BCD">
      <w:pPr>
        <w:pStyle w:val="Zkladntext"/>
        <w:tabs>
          <w:tab w:val="left" w:pos="2268"/>
        </w:tabs>
        <w:spacing w:before="120"/>
        <w:rPr>
          <w:rFonts w:ascii="Verdana" w:hAnsi="Verdana"/>
          <w:b/>
          <w:sz w:val="20"/>
        </w:rPr>
      </w:pPr>
      <w:r w:rsidRPr="00131667">
        <w:rPr>
          <w:rFonts w:ascii="Verdana" w:hAnsi="Verdana"/>
          <w:b/>
          <w:sz w:val="20"/>
        </w:rPr>
        <w:t xml:space="preserve">Pojistnou smlouvu je povinen </w:t>
      </w:r>
      <w:r w:rsidR="005467A4">
        <w:rPr>
          <w:rFonts w:ascii="Verdana" w:hAnsi="Verdana"/>
          <w:b/>
          <w:sz w:val="20"/>
        </w:rPr>
        <w:t>zhotovit</w:t>
      </w:r>
      <w:r w:rsidRPr="00131667">
        <w:rPr>
          <w:rFonts w:ascii="Verdana" w:hAnsi="Verdana"/>
          <w:b/>
          <w:sz w:val="20"/>
        </w:rPr>
        <w:t xml:space="preserve">el předložit na vyžádání objednateli </w:t>
      </w:r>
      <w:r>
        <w:rPr>
          <w:rFonts w:ascii="Verdana" w:hAnsi="Verdana"/>
          <w:b/>
          <w:sz w:val="20"/>
        </w:rPr>
        <w:t xml:space="preserve">kdykoliv </w:t>
      </w:r>
      <w:r w:rsidRPr="00131667">
        <w:rPr>
          <w:rFonts w:ascii="Verdana" w:hAnsi="Verdana"/>
          <w:b/>
          <w:sz w:val="20"/>
        </w:rPr>
        <w:t xml:space="preserve">po celou dobu trvání </w:t>
      </w:r>
      <w:r>
        <w:rPr>
          <w:rFonts w:ascii="Verdana" w:hAnsi="Verdana"/>
          <w:b/>
          <w:sz w:val="20"/>
        </w:rPr>
        <w:t>této smlouvy o dílo</w:t>
      </w:r>
      <w:r w:rsidRPr="00131667">
        <w:rPr>
          <w:rFonts w:ascii="Verdana" w:hAnsi="Verdana"/>
          <w:b/>
          <w:sz w:val="20"/>
        </w:rPr>
        <w:t>.</w:t>
      </w:r>
    </w:p>
    <w:p w14:paraId="5E8D0B80" w14:textId="16F39BEA" w:rsidR="00911768" w:rsidRPr="00131667" w:rsidRDefault="00911768" w:rsidP="00235238">
      <w:pPr>
        <w:pStyle w:val="Zkladntext"/>
        <w:keepNext/>
        <w:tabs>
          <w:tab w:val="left" w:pos="2268"/>
        </w:tabs>
        <w:spacing w:before="480"/>
        <w:jc w:val="center"/>
        <w:rPr>
          <w:rFonts w:ascii="Verdana" w:hAnsi="Verdana"/>
          <w:b/>
        </w:rPr>
      </w:pPr>
      <w:r w:rsidRPr="00131667">
        <w:rPr>
          <w:rFonts w:ascii="Verdana" w:hAnsi="Verdana"/>
          <w:b/>
        </w:rPr>
        <w:t>1</w:t>
      </w:r>
      <w:r w:rsidR="00563D7D">
        <w:rPr>
          <w:rFonts w:ascii="Verdana" w:hAnsi="Verdana"/>
          <w:b/>
        </w:rPr>
        <w:t>4</w:t>
      </w:r>
      <w:r w:rsidRPr="00131667">
        <w:rPr>
          <w:rFonts w:ascii="Verdana" w:hAnsi="Verdana"/>
          <w:b/>
        </w:rPr>
        <w:t xml:space="preserve">. </w:t>
      </w:r>
      <w:r w:rsidR="0083089A">
        <w:rPr>
          <w:rFonts w:ascii="Verdana" w:hAnsi="Verdana"/>
          <w:b/>
        </w:rPr>
        <w:t>Technický</w:t>
      </w:r>
      <w:r w:rsidRPr="00131667">
        <w:rPr>
          <w:rFonts w:ascii="Verdana" w:hAnsi="Verdana"/>
          <w:b/>
        </w:rPr>
        <w:t xml:space="preserve"> dozor </w:t>
      </w:r>
      <w:r w:rsidR="00563D7D">
        <w:rPr>
          <w:rFonts w:ascii="Verdana" w:hAnsi="Verdana"/>
          <w:b/>
        </w:rPr>
        <w:t>objednatele</w:t>
      </w:r>
    </w:p>
    <w:p w14:paraId="63FF1905" w14:textId="497F49BA" w:rsidR="00911768" w:rsidRPr="00131667" w:rsidRDefault="00911768">
      <w:pPr>
        <w:pStyle w:val="Zkladntext"/>
        <w:numPr>
          <w:ilvl w:val="0"/>
          <w:numId w:val="11"/>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Na </w:t>
      </w:r>
      <w:r w:rsidR="00563D7D">
        <w:rPr>
          <w:rFonts w:ascii="Verdana" w:hAnsi="Verdana" w:cs="Arial"/>
          <w:color w:val="000000"/>
          <w:sz w:val="20"/>
        </w:rPr>
        <w:t>místo plnění</w:t>
      </w:r>
      <w:r w:rsidR="00563D7D" w:rsidRPr="00131667">
        <w:rPr>
          <w:rFonts w:ascii="Verdana" w:hAnsi="Verdana" w:cs="Arial"/>
          <w:color w:val="000000"/>
          <w:sz w:val="20"/>
        </w:rPr>
        <w:t xml:space="preserve"> </w:t>
      </w:r>
      <w:r w:rsidRPr="00131667">
        <w:rPr>
          <w:rFonts w:ascii="Verdana" w:hAnsi="Verdana" w:cs="Arial"/>
          <w:color w:val="000000"/>
          <w:sz w:val="20"/>
        </w:rPr>
        <w:t xml:space="preserve">bude objednatelem přidělen pracovník pověřený výkonem </w:t>
      </w:r>
      <w:r w:rsidR="007B44D0">
        <w:rPr>
          <w:rFonts w:ascii="Verdana" w:hAnsi="Verdana" w:cs="Arial"/>
          <w:color w:val="000000"/>
          <w:sz w:val="20"/>
        </w:rPr>
        <w:t>technického</w:t>
      </w:r>
      <w:r w:rsidR="00612A51" w:rsidRPr="00131667">
        <w:rPr>
          <w:rFonts w:ascii="Verdana" w:hAnsi="Verdana" w:cs="Arial"/>
          <w:color w:val="000000"/>
          <w:sz w:val="20"/>
        </w:rPr>
        <w:t xml:space="preserve"> dozoru</w:t>
      </w:r>
      <w:r w:rsidR="007B44D0">
        <w:rPr>
          <w:rFonts w:ascii="Verdana" w:hAnsi="Verdana" w:cs="Arial"/>
          <w:color w:val="000000"/>
          <w:sz w:val="20"/>
        </w:rPr>
        <w:t>.</w:t>
      </w:r>
      <w:r w:rsidR="00612A51" w:rsidRPr="00131667">
        <w:rPr>
          <w:rFonts w:ascii="Verdana" w:hAnsi="Verdana" w:cs="Arial"/>
          <w:color w:val="000000"/>
          <w:sz w:val="20"/>
        </w:rPr>
        <w:t xml:space="preserve"> </w:t>
      </w:r>
      <w:r w:rsidR="00BE7DC2">
        <w:rPr>
          <w:rFonts w:ascii="Verdana" w:hAnsi="Verdana" w:cs="Arial"/>
          <w:color w:val="000000"/>
          <w:sz w:val="20"/>
        </w:rPr>
        <w:t>Na </w:t>
      </w:r>
      <w:r w:rsidR="008519F7" w:rsidRPr="00131667">
        <w:rPr>
          <w:rFonts w:ascii="Verdana" w:hAnsi="Verdana" w:cs="Arial"/>
          <w:color w:val="000000"/>
          <w:sz w:val="20"/>
        </w:rPr>
        <w:t>nedostatky zjištěné v </w:t>
      </w:r>
      <w:r w:rsidRPr="00131667">
        <w:rPr>
          <w:rFonts w:ascii="Verdana" w:hAnsi="Verdana" w:cs="Arial"/>
          <w:color w:val="000000"/>
          <w:sz w:val="20"/>
        </w:rPr>
        <w:t xml:space="preserve">průběhu prací upozorní </w:t>
      </w:r>
      <w:r w:rsidR="00563D7D">
        <w:rPr>
          <w:rFonts w:ascii="Verdana" w:hAnsi="Verdana" w:cs="Arial"/>
          <w:color w:val="000000"/>
          <w:sz w:val="20"/>
        </w:rPr>
        <w:t>zhotovitele písemně</w:t>
      </w:r>
      <w:r w:rsidR="00513360">
        <w:rPr>
          <w:rFonts w:ascii="Verdana" w:hAnsi="Verdana" w:cs="Arial"/>
          <w:color w:val="000000"/>
          <w:sz w:val="20"/>
        </w:rPr>
        <w:t>,</w:t>
      </w:r>
      <w:r w:rsidRPr="00131667">
        <w:rPr>
          <w:rFonts w:ascii="Verdana" w:hAnsi="Verdana" w:cs="Arial"/>
          <w:color w:val="000000"/>
          <w:sz w:val="20"/>
        </w:rPr>
        <w:t xml:space="preserve"> příp. projedná na nejbližším kontrolním dni. Bude potvrzovat soupisy provedených prací.</w:t>
      </w:r>
    </w:p>
    <w:p w14:paraId="4C6FC7C2" w14:textId="41C675D6" w:rsidR="00911768" w:rsidRDefault="00911768">
      <w:pPr>
        <w:pStyle w:val="Zkladntext"/>
        <w:tabs>
          <w:tab w:val="left" w:pos="2268"/>
        </w:tabs>
        <w:spacing w:before="120"/>
        <w:rPr>
          <w:rFonts w:ascii="Verdana" w:hAnsi="Verdana"/>
          <w:sz w:val="20"/>
        </w:rPr>
      </w:pPr>
      <w:r w:rsidRPr="00131667">
        <w:rPr>
          <w:rFonts w:ascii="Verdana" w:hAnsi="Verdana"/>
          <w:sz w:val="20"/>
        </w:rPr>
        <w:t xml:space="preserve">Tento pracovník není oprávněn zasahovat do obchodní </w:t>
      </w:r>
      <w:r w:rsidR="00CB793C" w:rsidRPr="00131667">
        <w:rPr>
          <w:rFonts w:ascii="Verdana" w:hAnsi="Verdana"/>
          <w:sz w:val="20"/>
        </w:rPr>
        <w:t xml:space="preserve">činnosti </w:t>
      </w:r>
      <w:r w:rsidR="005467A4">
        <w:rPr>
          <w:rFonts w:ascii="Verdana" w:hAnsi="Verdana"/>
          <w:sz w:val="20"/>
        </w:rPr>
        <w:t>zhotovitel</w:t>
      </w:r>
      <w:r w:rsidR="00CB793C" w:rsidRPr="00131667">
        <w:rPr>
          <w:rFonts w:ascii="Verdana" w:hAnsi="Verdana"/>
          <w:sz w:val="20"/>
        </w:rPr>
        <w:t>e. Je </w:t>
      </w:r>
      <w:r w:rsidRPr="00131667">
        <w:rPr>
          <w:rFonts w:ascii="Verdana" w:hAnsi="Verdana"/>
          <w:sz w:val="20"/>
        </w:rPr>
        <w:t xml:space="preserve">však oprávněn dát pracovníkům </w:t>
      </w:r>
      <w:r w:rsidR="005467A4">
        <w:rPr>
          <w:rFonts w:ascii="Verdana" w:hAnsi="Verdana"/>
          <w:sz w:val="20"/>
        </w:rPr>
        <w:t>zhotovitel</w:t>
      </w:r>
      <w:r w:rsidRPr="00131667">
        <w:rPr>
          <w:rFonts w:ascii="Verdana" w:hAnsi="Verdana"/>
          <w:sz w:val="20"/>
        </w:rPr>
        <w:t>e příkaz přerušit práce</w:t>
      </w:r>
      <w:r w:rsidR="00612A51" w:rsidRPr="00131667">
        <w:rPr>
          <w:rFonts w:ascii="Verdana" w:hAnsi="Verdana"/>
          <w:sz w:val="20"/>
        </w:rPr>
        <w:t>,</w:t>
      </w:r>
      <w:r w:rsidRPr="00131667">
        <w:rPr>
          <w:rFonts w:ascii="Verdana" w:hAnsi="Verdana"/>
          <w:sz w:val="20"/>
        </w:rPr>
        <w:t xml:space="preserve"> pokud není přítomen odpovědný pracovník </w:t>
      </w:r>
      <w:r w:rsidR="005467A4">
        <w:rPr>
          <w:rFonts w:ascii="Verdana" w:hAnsi="Verdana"/>
          <w:sz w:val="20"/>
        </w:rPr>
        <w:t>zhotovitel</w:t>
      </w:r>
      <w:r w:rsidRPr="00131667">
        <w:rPr>
          <w:rFonts w:ascii="Verdana" w:hAnsi="Verdana"/>
          <w:sz w:val="20"/>
        </w:rPr>
        <w:t xml:space="preserve">e a hrozí nebezpečí poškození stavby nebo je ohroženo zdraví či život pracovníků </w:t>
      </w:r>
      <w:r w:rsidR="00AE46FA" w:rsidRPr="00131667">
        <w:rPr>
          <w:rFonts w:ascii="Verdana" w:hAnsi="Verdana"/>
          <w:sz w:val="20"/>
        </w:rPr>
        <w:t>anebo</w:t>
      </w:r>
      <w:r w:rsidRPr="00131667">
        <w:rPr>
          <w:rFonts w:ascii="Verdana" w:hAnsi="Verdana"/>
          <w:sz w:val="20"/>
        </w:rPr>
        <w:t xml:space="preserve"> třetích osob.</w:t>
      </w:r>
    </w:p>
    <w:p w14:paraId="6A5978BC" w14:textId="172289F0" w:rsidR="005431CA" w:rsidRDefault="005431CA">
      <w:pPr>
        <w:pStyle w:val="Zkladntext"/>
        <w:numPr>
          <w:ilvl w:val="0"/>
          <w:numId w:val="11"/>
        </w:numPr>
        <w:tabs>
          <w:tab w:val="left" w:pos="567"/>
        </w:tabs>
        <w:spacing w:before="120" w:line="240" w:lineRule="atLeast"/>
        <w:rPr>
          <w:rFonts w:ascii="Verdana" w:hAnsi="Verdana"/>
          <w:sz w:val="20"/>
        </w:rPr>
      </w:pPr>
      <w:r w:rsidRPr="005431CA">
        <w:rPr>
          <w:rFonts w:ascii="Verdana" w:hAnsi="Verdana"/>
          <w:sz w:val="20"/>
        </w:rPr>
        <w:t xml:space="preserve">O pověření a zmocnění osoby technickým dozorem díla informuje objednatel bez zbytečného odkladu zhotovitele a </w:t>
      </w:r>
      <w:r>
        <w:rPr>
          <w:rFonts w:ascii="Verdana" w:hAnsi="Verdana"/>
          <w:sz w:val="20"/>
        </w:rPr>
        <w:t>sdělí</w:t>
      </w:r>
      <w:r w:rsidRPr="005431CA">
        <w:rPr>
          <w:rFonts w:ascii="Verdana" w:hAnsi="Verdana"/>
          <w:sz w:val="20"/>
        </w:rPr>
        <w:t xml:space="preserve"> mu rozsah oprávnění a zmocnění této osoby. Zhotovitel je povinen v rozsahu oprávnění a zmocnění </w:t>
      </w:r>
      <w:r w:rsidR="007B44D0">
        <w:rPr>
          <w:rFonts w:ascii="Verdana" w:hAnsi="Verdana"/>
          <w:sz w:val="20"/>
        </w:rPr>
        <w:t>technického dozoru</w:t>
      </w:r>
      <w:r w:rsidRPr="005431CA">
        <w:rPr>
          <w:rFonts w:ascii="Verdana" w:hAnsi="Verdana"/>
          <w:sz w:val="20"/>
        </w:rPr>
        <w:t xml:space="preserve"> jednat s </w:t>
      </w:r>
      <w:r w:rsidR="007B44D0">
        <w:rPr>
          <w:rFonts w:ascii="Verdana" w:hAnsi="Verdana"/>
          <w:sz w:val="20"/>
        </w:rPr>
        <w:t>dozorem</w:t>
      </w:r>
      <w:r w:rsidRPr="005431CA">
        <w:rPr>
          <w:rFonts w:ascii="Verdana" w:hAnsi="Verdana"/>
          <w:sz w:val="20"/>
        </w:rPr>
        <w:t xml:space="preserve"> </w:t>
      </w:r>
      <w:r w:rsidRPr="005431CA">
        <w:rPr>
          <w:rFonts w:ascii="Verdana" w:hAnsi="Verdana"/>
          <w:sz w:val="20"/>
        </w:rPr>
        <w:lastRenderedPageBreak/>
        <w:t xml:space="preserve">namísto objednatele ve všech záležitostech souvisejících s touto smlouvou a zhotovováním díla a případně se řídit pokyny </w:t>
      </w:r>
      <w:r w:rsidR="007B44D0">
        <w:rPr>
          <w:rFonts w:ascii="Verdana" w:hAnsi="Verdana"/>
          <w:sz w:val="20"/>
        </w:rPr>
        <w:t>technického dozoru</w:t>
      </w:r>
      <w:r w:rsidR="00563D7D">
        <w:rPr>
          <w:rFonts w:ascii="Verdana" w:hAnsi="Verdana"/>
          <w:sz w:val="20"/>
        </w:rPr>
        <w:t xml:space="preserve"> objednatele</w:t>
      </w:r>
      <w:r w:rsidRPr="005431CA">
        <w:rPr>
          <w:rFonts w:ascii="Verdana" w:hAnsi="Verdana"/>
          <w:sz w:val="20"/>
        </w:rPr>
        <w:t>.</w:t>
      </w:r>
    </w:p>
    <w:p w14:paraId="014A5DB2" w14:textId="49AC18B5" w:rsidR="00563D7D" w:rsidRDefault="00563D7D">
      <w:pPr>
        <w:pStyle w:val="Zkladntext"/>
        <w:numPr>
          <w:ilvl w:val="0"/>
          <w:numId w:val="11"/>
        </w:numPr>
        <w:tabs>
          <w:tab w:val="left" w:pos="567"/>
        </w:tabs>
        <w:spacing w:before="120" w:line="240" w:lineRule="atLeast"/>
        <w:rPr>
          <w:rFonts w:ascii="Verdana" w:hAnsi="Verdana"/>
          <w:sz w:val="20"/>
        </w:rPr>
      </w:pPr>
      <w:r w:rsidRPr="009E7BA9">
        <w:rPr>
          <w:rFonts w:ascii="Verdana" w:hAnsi="Verdana" w:cs="Arial"/>
          <w:color w:val="000000"/>
          <w:sz w:val="20"/>
        </w:rPr>
        <w:t xml:space="preserve">Objednatel může kdykoliv během plnění této smlouvy přenést kteroukoliv ze svých kontrolních pravomocí na </w:t>
      </w:r>
      <w:r>
        <w:rPr>
          <w:rFonts w:ascii="Verdana" w:hAnsi="Verdana" w:cs="Arial"/>
          <w:color w:val="000000"/>
          <w:sz w:val="20"/>
        </w:rPr>
        <w:t>technický dozor objednatele</w:t>
      </w:r>
      <w:r w:rsidRPr="009E7BA9">
        <w:rPr>
          <w:rFonts w:ascii="Verdana" w:hAnsi="Verdana" w:cs="Arial"/>
          <w:color w:val="000000"/>
          <w:sz w:val="20"/>
        </w:rPr>
        <w:t xml:space="preserve"> a tuto pravomoc může také kdykoliv zrušit. O přenesení či zrušení takovýchto pravomocí je objednatel povinen bez zbytečného odkladu vyrozumět zhotovitele</w:t>
      </w:r>
      <w:r>
        <w:rPr>
          <w:rFonts w:ascii="Verdana" w:hAnsi="Verdana" w:cs="Arial"/>
          <w:color w:val="000000"/>
          <w:sz w:val="20"/>
        </w:rPr>
        <w:t>.</w:t>
      </w:r>
    </w:p>
    <w:p w14:paraId="514A1D23" w14:textId="15BA2127" w:rsidR="005431CA" w:rsidRDefault="005431CA">
      <w:pPr>
        <w:pStyle w:val="Zkladntext"/>
        <w:numPr>
          <w:ilvl w:val="0"/>
          <w:numId w:val="11"/>
        </w:numPr>
        <w:tabs>
          <w:tab w:val="clear" w:pos="720"/>
          <w:tab w:val="left" w:pos="567"/>
          <w:tab w:val="left" w:pos="709"/>
        </w:tabs>
        <w:spacing w:before="120" w:line="240" w:lineRule="atLeast"/>
        <w:rPr>
          <w:rFonts w:ascii="Verdana" w:hAnsi="Verdana"/>
          <w:sz w:val="20"/>
        </w:rPr>
      </w:pPr>
      <w:r w:rsidRPr="005431CA">
        <w:rPr>
          <w:rFonts w:ascii="Verdana" w:hAnsi="Verdana"/>
          <w:sz w:val="20"/>
        </w:rPr>
        <w:t xml:space="preserve">Není-li rozsah oprávnění </w:t>
      </w:r>
      <w:r w:rsidR="007B44D0">
        <w:rPr>
          <w:rFonts w:ascii="Verdana" w:hAnsi="Verdana"/>
          <w:sz w:val="20"/>
        </w:rPr>
        <w:t>technického dozoru</w:t>
      </w:r>
      <w:r w:rsidRPr="005431CA">
        <w:rPr>
          <w:rFonts w:ascii="Verdana" w:hAnsi="Verdana"/>
          <w:sz w:val="20"/>
        </w:rPr>
        <w:t xml:space="preserve"> objednatelem stanoven a oznámen zhotoviteli podle čl. </w:t>
      </w:r>
      <w:r>
        <w:rPr>
          <w:rFonts w:ascii="Verdana" w:hAnsi="Verdana"/>
          <w:sz w:val="20"/>
        </w:rPr>
        <w:t>1</w:t>
      </w:r>
      <w:r w:rsidR="00563D7D">
        <w:rPr>
          <w:rFonts w:ascii="Verdana" w:hAnsi="Verdana"/>
          <w:sz w:val="20"/>
        </w:rPr>
        <w:t>4</w:t>
      </w:r>
      <w:r>
        <w:rPr>
          <w:rFonts w:ascii="Verdana" w:hAnsi="Verdana"/>
          <w:sz w:val="20"/>
        </w:rPr>
        <w:t>.2 této smlouvy</w:t>
      </w:r>
      <w:r w:rsidRPr="005431CA">
        <w:rPr>
          <w:rFonts w:ascii="Verdana" w:hAnsi="Verdana"/>
          <w:sz w:val="20"/>
        </w:rPr>
        <w:t xml:space="preserve"> má se za to, že </w:t>
      </w:r>
      <w:r w:rsidR="003E6004">
        <w:rPr>
          <w:rFonts w:ascii="Verdana" w:hAnsi="Verdana"/>
          <w:sz w:val="20"/>
        </w:rPr>
        <w:t>technický dozor</w:t>
      </w:r>
      <w:r w:rsidRPr="005431CA">
        <w:rPr>
          <w:rFonts w:ascii="Verdana" w:hAnsi="Verdana"/>
          <w:sz w:val="20"/>
        </w:rPr>
        <w:t xml:space="preserve"> je oprávněn ke všem právním jednáním, které je oprávněn činit na základě smlouvy objednatel, pokud ze zmocnění uděleného mu objednatelem nevyplývá, že musí takový krok s objednatelem předem projednat. Pokud není takové omezení výslovně dáno, má se za to, že </w:t>
      </w:r>
      <w:r w:rsidR="003E6004">
        <w:rPr>
          <w:rFonts w:ascii="Verdana" w:hAnsi="Verdana"/>
          <w:sz w:val="20"/>
        </w:rPr>
        <w:t>technický dozor</w:t>
      </w:r>
      <w:r w:rsidRPr="005431CA">
        <w:rPr>
          <w:rFonts w:ascii="Verdana" w:hAnsi="Verdana"/>
          <w:sz w:val="20"/>
        </w:rPr>
        <w:t xml:space="preserve"> je zmocněn ke všem jednáním nutným k výkonu práv a povinností objednatele z této smlouvy bez jakýchkoliv omezení, není-li dále v této smlouvě stanoveno jinak.</w:t>
      </w:r>
    </w:p>
    <w:p w14:paraId="1368536E" w14:textId="45B91FA3" w:rsidR="00A5284D" w:rsidRDefault="00A5284D">
      <w:pPr>
        <w:pStyle w:val="Zkladntext"/>
        <w:numPr>
          <w:ilvl w:val="0"/>
          <w:numId w:val="11"/>
        </w:numPr>
        <w:tabs>
          <w:tab w:val="clear" w:pos="720"/>
          <w:tab w:val="left" w:pos="567"/>
          <w:tab w:val="left" w:pos="709"/>
        </w:tabs>
        <w:spacing w:before="120" w:line="240" w:lineRule="atLeast"/>
        <w:rPr>
          <w:rFonts w:ascii="Verdana" w:hAnsi="Verdana"/>
          <w:sz w:val="20"/>
        </w:rPr>
      </w:pPr>
      <w:r w:rsidRPr="005F0467">
        <w:rPr>
          <w:rFonts w:ascii="Verdana" w:hAnsi="Verdana"/>
          <w:sz w:val="20"/>
        </w:rPr>
        <w:t xml:space="preserve">Objednatel, osoba vykonávající technický dozor </w:t>
      </w:r>
      <w:r>
        <w:rPr>
          <w:rFonts w:ascii="Verdana" w:hAnsi="Verdana"/>
          <w:sz w:val="20"/>
        </w:rPr>
        <w:t>objednatele</w:t>
      </w:r>
      <w:r w:rsidRPr="005F0467">
        <w:rPr>
          <w:rFonts w:ascii="Verdana" w:hAnsi="Verdana"/>
          <w:sz w:val="20"/>
        </w:rPr>
        <w:t>, nebo jiná k tomu oprávněná osoba (např. oblastní inspektorát práce) jsou oprávněni rozhodnout o</w:t>
      </w:r>
      <w:r>
        <w:rPr>
          <w:rFonts w:ascii="Verdana" w:hAnsi="Verdana"/>
          <w:sz w:val="20"/>
        </w:rPr>
        <w:t> </w:t>
      </w:r>
      <w:r w:rsidRPr="005F0467">
        <w:rPr>
          <w:rFonts w:ascii="Verdana" w:hAnsi="Verdana"/>
          <w:sz w:val="20"/>
        </w:rPr>
        <w:t xml:space="preserve">přerušení prací na </w:t>
      </w:r>
      <w:r>
        <w:rPr>
          <w:rFonts w:ascii="Verdana" w:hAnsi="Verdana"/>
          <w:sz w:val="20"/>
        </w:rPr>
        <w:t>místě plnění</w:t>
      </w:r>
      <w:r w:rsidRPr="005F0467">
        <w:rPr>
          <w:rFonts w:ascii="Verdana" w:hAnsi="Verdana"/>
          <w:sz w:val="20"/>
        </w:rPr>
        <w:t xml:space="preserve"> v případě, že je ohrožena bezpečnost prováděné</w:t>
      </w:r>
      <w:r>
        <w:rPr>
          <w:rFonts w:ascii="Verdana" w:hAnsi="Verdana"/>
          <w:sz w:val="20"/>
        </w:rPr>
        <w:t>ho</w:t>
      </w:r>
      <w:r w:rsidRPr="005F0467">
        <w:rPr>
          <w:rFonts w:ascii="Verdana" w:hAnsi="Verdana"/>
          <w:sz w:val="20"/>
        </w:rPr>
        <w:t xml:space="preserve"> </w:t>
      </w:r>
      <w:r>
        <w:rPr>
          <w:rFonts w:ascii="Verdana" w:hAnsi="Verdana"/>
          <w:sz w:val="20"/>
        </w:rPr>
        <w:t>díla</w:t>
      </w:r>
      <w:r w:rsidRPr="005F0467">
        <w:rPr>
          <w:rFonts w:ascii="Verdana" w:hAnsi="Verdana"/>
          <w:sz w:val="20"/>
        </w:rPr>
        <w:t>, majetek, život nebo zdraví lidí nebo hrozí</w:t>
      </w:r>
      <w:r>
        <w:rPr>
          <w:rFonts w:ascii="Verdana" w:hAnsi="Verdana"/>
          <w:sz w:val="20"/>
        </w:rPr>
        <w:t>-</w:t>
      </w:r>
      <w:r w:rsidRPr="005F0467">
        <w:rPr>
          <w:rFonts w:ascii="Verdana" w:hAnsi="Verdana"/>
          <w:sz w:val="20"/>
        </w:rPr>
        <w:t>li jiné vážné škody, a to zasláním písemného rozhodnutí, obsahujícím specifikaci vad při provádění díla. Zhotovitel je</w:t>
      </w:r>
      <w:r>
        <w:rPr>
          <w:rFonts w:ascii="Verdana" w:hAnsi="Verdana"/>
          <w:sz w:val="20"/>
        </w:rPr>
        <w:t> </w:t>
      </w:r>
      <w:r w:rsidRPr="005F0467">
        <w:rPr>
          <w:rFonts w:ascii="Verdana" w:hAnsi="Verdana"/>
          <w:sz w:val="20"/>
        </w:rPr>
        <w:t xml:space="preserve">povinen nařízení k přerušení provádění díla okamžitě uposlechnout. Takovéto přerušení nebude mít vliv na čas plnění sjednaný v čl. </w:t>
      </w:r>
      <w:r>
        <w:rPr>
          <w:rFonts w:ascii="Verdana" w:hAnsi="Verdana"/>
          <w:sz w:val="20"/>
        </w:rPr>
        <w:t>3 odst. 1</w:t>
      </w:r>
      <w:r w:rsidRPr="005F0467">
        <w:rPr>
          <w:rFonts w:ascii="Verdana" w:hAnsi="Verdana"/>
          <w:sz w:val="20"/>
        </w:rPr>
        <w:t xml:space="preserve"> této smlouvy a cenu díla sjednanou v čl. </w:t>
      </w:r>
      <w:r>
        <w:rPr>
          <w:rFonts w:ascii="Verdana" w:hAnsi="Verdana"/>
          <w:sz w:val="20"/>
        </w:rPr>
        <w:t>4</w:t>
      </w:r>
      <w:r w:rsidRPr="005F0467">
        <w:rPr>
          <w:rFonts w:ascii="Verdana" w:hAnsi="Verdana"/>
          <w:sz w:val="20"/>
        </w:rPr>
        <w:t xml:space="preserve"> odst. 1. této smlouvy. V</w:t>
      </w:r>
      <w:r w:rsidR="00477713">
        <w:rPr>
          <w:rFonts w:ascii="Verdana" w:hAnsi="Verdana"/>
          <w:sz w:val="20"/>
        </w:rPr>
        <w:t> </w:t>
      </w:r>
      <w:r w:rsidRPr="005F0467">
        <w:rPr>
          <w:rFonts w:ascii="Verdana" w:hAnsi="Verdana"/>
          <w:sz w:val="20"/>
        </w:rPr>
        <w:t>případě, že</w:t>
      </w:r>
      <w:r>
        <w:rPr>
          <w:rFonts w:ascii="Verdana" w:hAnsi="Verdana"/>
          <w:sz w:val="20"/>
        </w:rPr>
        <w:t> z</w:t>
      </w:r>
      <w:r w:rsidRPr="005F0467">
        <w:rPr>
          <w:rFonts w:ascii="Verdana" w:hAnsi="Verdana"/>
          <w:sz w:val="20"/>
        </w:rPr>
        <w:t xml:space="preserve">hotovitel nezjedná nápravu ani do 30 dnů ode dne rozhodnutí o přerušení prací, pokud se smluvní strany nedohodnou jinak, jedná se o porušení smlouvy podstatným způsobem a </w:t>
      </w:r>
      <w:r>
        <w:rPr>
          <w:rFonts w:ascii="Verdana" w:hAnsi="Verdana"/>
          <w:sz w:val="20"/>
        </w:rPr>
        <w:t>o</w:t>
      </w:r>
      <w:r w:rsidRPr="005F0467">
        <w:rPr>
          <w:rFonts w:ascii="Verdana" w:hAnsi="Verdana"/>
          <w:sz w:val="20"/>
        </w:rPr>
        <w:t>bjednatel je</w:t>
      </w:r>
      <w:r>
        <w:rPr>
          <w:rFonts w:ascii="Verdana" w:hAnsi="Verdana"/>
          <w:sz w:val="20"/>
        </w:rPr>
        <w:t> </w:t>
      </w:r>
      <w:r w:rsidRPr="005F0467">
        <w:rPr>
          <w:rFonts w:ascii="Verdana" w:hAnsi="Verdana"/>
          <w:sz w:val="20"/>
        </w:rPr>
        <w:t>oprávněn od této smlouvy odstoupit</w:t>
      </w:r>
      <w:r>
        <w:rPr>
          <w:rFonts w:ascii="Verdana" w:hAnsi="Verdana"/>
          <w:sz w:val="20"/>
        </w:rPr>
        <w:t>.</w:t>
      </w:r>
    </w:p>
    <w:p w14:paraId="774F2960" w14:textId="3B07323D"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1</w:t>
      </w:r>
      <w:r w:rsidR="00A5284D">
        <w:rPr>
          <w:rFonts w:ascii="Verdana" w:hAnsi="Verdana"/>
          <w:b/>
        </w:rPr>
        <w:t>5</w:t>
      </w:r>
      <w:r w:rsidR="00E709F6" w:rsidRPr="00131667">
        <w:rPr>
          <w:rFonts w:ascii="Verdana" w:hAnsi="Verdana"/>
          <w:b/>
        </w:rPr>
        <w:t>. Bezpečnost a ochrana zdraví,</w:t>
      </w:r>
      <w:r w:rsidR="00CE0ACA" w:rsidRPr="00131667">
        <w:rPr>
          <w:rFonts w:ascii="Verdana" w:hAnsi="Verdana"/>
          <w:b/>
        </w:rPr>
        <w:t xml:space="preserve"> protipožární a protipovodňová</w:t>
      </w:r>
      <w:r w:rsidRPr="00131667">
        <w:rPr>
          <w:rFonts w:ascii="Verdana" w:hAnsi="Verdana"/>
          <w:b/>
        </w:rPr>
        <w:t xml:space="preserve"> opatření, nakládání s odpady a ochrana životního prostředí</w:t>
      </w:r>
    </w:p>
    <w:p w14:paraId="32F34827" w14:textId="333C3100" w:rsidR="00911768" w:rsidRPr="00131667" w:rsidRDefault="00911768">
      <w:pPr>
        <w:pStyle w:val="Zkladntext"/>
        <w:numPr>
          <w:ilvl w:val="0"/>
          <w:numId w:val="12"/>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Při zajišťování bezpečnosti a ochrany zdraví osob, jakož i protipožárních opatření, postupují obě strany podle příslušných ustanovení zák.</w:t>
      </w:r>
      <w:r w:rsidR="00E709F6" w:rsidRPr="00131667">
        <w:rPr>
          <w:rFonts w:ascii="Verdana" w:hAnsi="Verdana" w:cs="Arial"/>
          <w:color w:val="000000"/>
          <w:sz w:val="20"/>
        </w:rPr>
        <w:t xml:space="preserve"> </w:t>
      </w:r>
      <w:r w:rsidRPr="00131667">
        <w:rPr>
          <w:rFonts w:ascii="Verdana" w:hAnsi="Verdana" w:cs="Arial"/>
          <w:color w:val="000000"/>
          <w:sz w:val="20"/>
        </w:rPr>
        <w:t>č. 262/2006 Sb.</w:t>
      </w:r>
      <w:r w:rsidR="00CE0ACA" w:rsidRPr="00131667">
        <w:rPr>
          <w:rFonts w:ascii="Verdana" w:hAnsi="Verdana" w:cs="Arial"/>
          <w:color w:val="000000"/>
          <w:sz w:val="20"/>
        </w:rPr>
        <w:t xml:space="preserve"> </w:t>
      </w:r>
      <w:r w:rsidR="001D25BD">
        <w:rPr>
          <w:rFonts w:ascii="Verdana" w:hAnsi="Verdana" w:cs="Arial"/>
          <w:color w:val="000000"/>
          <w:sz w:val="20"/>
        </w:rPr>
        <w:t>z</w:t>
      </w:r>
      <w:r w:rsidR="00C9778A">
        <w:rPr>
          <w:rFonts w:ascii="Verdana" w:hAnsi="Verdana" w:cs="Arial"/>
          <w:color w:val="000000"/>
          <w:sz w:val="20"/>
        </w:rPr>
        <w:t>ák</w:t>
      </w:r>
      <w:r w:rsidR="001D25BD">
        <w:rPr>
          <w:rFonts w:ascii="Verdana" w:hAnsi="Verdana" w:cs="Arial"/>
          <w:color w:val="000000"/>
          <w:sz w:val="20"/>
        </w:rPr>
        <w:t>oník práce</w:t>
      </w:r>
      <w:r w:rsidR="00C9778A">
        <w:rPr>
          <w:rFonts w:ascii="Verdana" w:hAnsi="Verdana" w:cs="Arial"/>
          <w:color w:val="000000"/>
          <w:sz w:val="20"/>
        </w:rPr>
        <w:t>, zák. č. </w:t>
      </w:r>
      <w:r w:rsidRPr="00131667">
        <w:rPr>
          <w:rFonts w:ascii="Verdana" w:hAnsi="Verdana" w:cs="Arial"/>
          <w:color w:val="000000"/>
          <w:sz w:val="20"/>
        </w:rPr>
        <w:t>309/2006 Sb. o BOZP</w:t>
      </w:r>
      <w:r w:rsidR="00D607EE" w:rsidRPr="00131667">
        <w:rPr>
          <w:rFonts w:ascii="Verdana" w:hAnsi="Verdana" w:cs="Arial"/>
          <w:color w:val="000000"/>
          <w:sz w:val="20"/>
        </w:rPr>
        <w:t xml:space="preserve"> v platném znění</w:t>
      </w:r>
      <w:r w:rsidRPr="00131667">
        <w:rPr>
          <w:rFonts w:ascii="Verdana" w:hAnsi="Verdana" w:cs="Arial"/>
          <w:color w:val="000000"/>
          <w:sz w:val="20"/>
        </w:rPr>
        <w:t xml:space="preserve"> a</w:t>
      </w:r>
      <w:r w:rsidR="00E709F6" w:rsidRPr="00131667">
        <w:rPr>
          <w:rFonts w:ascii="Verdana" w:hAnsi="Verdana" w:cs="Arial"/>
          <w:color w:val="000000"/>
          <w:sz w:val="20"/>
        </w:rPr>
        <w:t xml:space="preserve"> nařízení vlády č.</w:t>
      </w:r>
      <w:r w:rsidR="00F37602">
        <w:rPr>
          <w:rFonts w:ascii="Verdana" w:hAnsi="Verdana" w:cs="Arial"/>
          <w:color w:val="000000"/>
          <w:sz w:val="20"/>
        </w:rPr>
        <w:t xml:space="preserve"> </w:t>
      </w:r>
      <w:r w:rsidR="00E709F6" w:rsidRPr="00131667">
        <w:rPr>
          <w:rFonts w:ascii="Verdana" w:hAnsi="Verdana" w:cs="Arial"/>
          <w:color w:val="000000"/>
          <w:sz w:val="20"/>
        </w:rPr>
        <w:t xml:space="preserve">591/2006 Sb. o </w:t>
      </w:r>
      <w:r w:rsidRPr="00131667">
        <w:rPr>
          <w:rFonts w:ascii="Verdana" w:hAnsi="Verdana" w:cs="Arial"/>
          <w:color w:val="000000"/>
          <w:sz w:val="20"/>
        </w:rPr>
        <w:t>bližších minimálních požadavcích na BOZP na staveništích</w:t>
      </w:r>
      <w:r w:rsidR="00D0487D">
        <w:rPr>
          <w:rFonts w:ascii="Verdana" w:hAnsi="Verdana" w:cs="Arial"/>
          <w:color w:val="000000"/>
          <w:sz w:val="20"/>
        </w:rPr>
        <w:t xml:space="preserve"> a další</w:t>
      </w:r>
      <w:r w:rsidR="001D25BD">
        <w:rPr>
          <w:rFonts w:ascii="Verdana" w:hAnsi="Verdana" w:cs="Arial"/>
          <w:color w:val="000000"/>
          <w:sz w:val="20"/>
        </w:rPr>
        <w:t>ch</w:t>
      </w:r>
      <w:r w:rsidR="00D0487D">
        <w:rPr>
          <w:rFonts w:ascii="Verdana" w:hAnsi="Verdana" w:cs="Arial"/>
          <w:color w:val="000000"/>
          <w:sz w:val="20"/>
        </w:rPr>
        <w:t xml:space="preserve"> související</w:t>
      </w:r>
      <w:r w:rsidR="001D25BD">
        <w:rPr>
          <w:rFonts w:ascii="Verdana" w:hAnsi="Verdana" w:cs="Arial"/>
          <w:color w:val="000000"/>
          <w:sz w:val="20"/>
        </w:rPr>
        <w:t>ch</w:t>
      </w:r>
      <w:r w:rsidR="00D0487D">
        <w:rPr>
          <w:rFonts w:ascii="Verdana" w:hAnsi="Verdana" w:cs="Arial"/>
          <w:color w:val="000000"/>
          <w:sz w:val="20"/>
        </w:rPr>
        <w:t xml:space="preserve"> právní</w:t>
      </w:r>
      <w:r w:rsidR="001D25BD">
        <w:rPr>
          <w:rFonts w:ascii="Verdana" w:hAnsi="Verdana" w:cs="Arial"/>
          <w:color w:val="000000"/>
          <w:sz w:val="20"/>
        </w:rPr>
        <w:t>ch předpisů platných</w:t>
      </w:r>
      <w:r w:rsidR="00D0487D">
        <w:rPr>
          <w:rFonts w:ascii="Verdana" w:hAnsi="Verdana" w:cs="Arial"/>
          <w:color w:val="000000"/>
          <w:sz w:val="20"/>
        </w:rPr>
        <w:t xml:space="preserve"> v průběhu realizace díla</w:t>
      </w:r>
      <w:r w:rsidRPr="00131667">
        <w:rPr>
          <w:rFonts w:ascii="Verdana" w:hAnsi="Verdana" w:cs="Arial"/>
          <w:color w:val="000000"/>
          <w:sz w:val="20"/>
        </w:rPr>
        <w:t>.</w:t>
      </w:r>
    </w:p>
    <w:p w14:paraId="3A23D8CF" w14:textId="27308AF8" w:rsidR="00911768" w:rsidRPr="00131667" w:rsidRDefault="00911768">
      <w:pPr>
        <w:pStyle w:val="Zkladntext"/>
        <w:numPr>
          <w:ilvl w:val="0"/>
          <w:numId w:val="12"/>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Pracovníci objednatele, nebo jeho přímí </w:t>
      </w:r>
      <w:r w:rsidR="001F6D82">
        <w:rPr>
          <w:rFonts w:ascii="Verdana" w:hAnsi="Verdana" w:cs="Arial"/>
          <w:color w:val="000000"/>
          <w:sz w:val="20"/>
        </w:rPr>
        <w:t>zhotovit</w:t>
      </w:r>
      <w:r w:rsidRPr="00131667">
        <w:rPr>
          <w:rFonts w:ascii="Verdana" w:hAnsi="Verdana" w:cs="Arial"/>
          <w:color w:val="000000"/>
          <w:sz w:val="20"/>
        </w:rPr>
        <w:t xml:space="preserve">elé, kteří mají přístup na </w:t>
      </w:r>
      <w:r w:rsidR="00A5284D">
        <w:rPr>
          <w:rFonts w:ascii="Verdana" w:hAnsi="Verdana" w:cs="Arial"/>
          <w:color w:val="000000"/>
          <w:sz w:val="20"/>
        </w:rPr>
        <w:t>místo plnění</w:t>
      </w:r>
      <w:r w:rsidRPr="00131667">
        <w:rPr>
          <w:rFonts w:ascii="Verdana" w:hAnsi="Verdana" w:cs="Arial"/>
          <w:color w:val="000000"/>
          <w:sz w:val="20"/>
        </w:rPr>
        <w:t>, jsou povinni dodržovat veškerá opatření k zajištění</w:t>
      </w:r>
      <w:r w:rsidR="00754D17" w:rsidRPr="00131667">
        <w:rPr>
          <w:rFonts w:ascii="Verdana" w:hAnsi="Verdana" w:cs="Arial"/>
          <w:color w:val="000000"/>
          <w:sz w:val="20"/>
        </w:rPr>
        <w:t xml:space="preserve"> bezpečnosti a </w:t>
      </w:r>
      <w:r w:rsidR="00CE0ACA" w:rsidRPr="00131667">
        <w:rPr>
          <w:rFonts w:ascii="Verdana" w:hAnsi="Verdana" w:cs="Arial"/>
          <w:color w:val="000000"/>
          <w:sz w:val="20"/>
        </w:rPr>
        <w:t>ochrany zdraví a </w:t>
      </w:r>
      <w:r w:rsidRPr="00131667">
        <w:rPr>
          <w:rFonts w:ascii="Verdana" w:hAnsi="Verdana" w:cs="Arial"/>
          <w:color w:val="000000"/>
          <w:sz w:val="20"/>
        </w:rPr>
        <w:t xml:space="preserve">protipožární ochrany, vyplývající z příslušných obecně závazných předpisů a podmínek stanovených </w:t>
      </w:r>
      <w:r w:rsidR="001F6D82">
        <w:rPr>
          <w:rFonts w:ascii="Verdana" w:hAnsi="Verdana"/>
          <w:sz w:val="20"/>
        </w:rPr>
        <w:t>zhotovitel</w:t>
      </w:r>
      <w:r w:rsidRPr="00131667">
        <w:rPr>
          <w:rFonts w:ascii="Verdana" w:hAnsi="Verdana" w:cs="Arial"/>
          <w:color w:val="000000"/>
          <w:sz w:val="20"/>
        </w:rPr>
        <w:t>em.</w:t>
      </w:r>
    </w:p>
    <w:p w14:paraId="63F72B12" w14:textId="0C5007E4" w:rsidR="008B50B5" w:rsidRPr="00131667" w:rsidRDefault="008B50B5">
      <w:pPr>
        <w:pStyle w:val="Zkladntext"/>
        <w:numPr>
          <w:ilvl w:val="0"/>
          <w:numId w:val="12"/>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Zajištění bezpečnosti práce a bezpečnosti uživatelů přilehlých komunikací a způsob její kontroly se řídí obecně závaznými předpisy. V případě, že v souvislosti s realizací díla bude zapotřebí umístit nebo přemístit dopravní značky podle příslušných právních předpisů, zabezpečí tyto úkony na své náklady rovněž </w:t>
      </w:r>
      <w:r w:rsidR="001F6D82">
        <w:rPr>
          <w:rFonts w:ascii="Verdana" w:hAnsi="Verdana"/>
          <w:sz w:val="20"/>
        </w:rPr>
        <w:t>zhotovitel</w:t>
      </w:r>
      <w:r w:rsidRPr="00131667">
        <w:rPr>
          <w:rFonts w:ascii="Verdana" w:hAnsi="Verdana" w:cs="Arial"/>
          <w:color w:val="000000"/>
          <w:sz w:val="20"/>
        </w:rPr>
        <w:t xml:space="preserve">. </w:t>
      </w:r>
      <w:r w:rsidR="001F6D82">
        <w:rPr>
          <w:rFonts w:ascii="Verdana" w:hAnsi="Verdana"/>
          <w:sz w:val="20"/>
        </w:rPr>
        <w:t>Zhotovitel</w:t>
      </w:r>
      <w:r w:rsidRPr="00131667">
        <w:rPr>
          <w:rFonts w:ascii="Verdana" w:hAnsi="Verdana" w:cs="Arial"/>
          <w:color w:val="000000"/>
          <w:sz w:val="20"/>
        </w:rPr>
        <w:t xml:space="preserve"> odpovídá za s</w:t>
      </w:r>
      <w:r w:rsidR="00AA79D7" w:rsidRPr="00131667">
        <w:rPr>
          <w:rFonts w:ascii="Verdana" w:hAnsi="Verdana" w:cs="Arial"/>
          <w:color w:val="000000"/>
          <w:sz w:val="20"/>
        </w:rPr>
        <w:t>právné umístění, přemísťování a </w:t>
      </w:r>
      <w:r w:rsidRPr="00131667">
        <w:rPr>
          <w:rFonts w:ascii="Verdana" w:hAnsi="Verdana" w:cs="Arial"/>
          <w:color w:val="000000"/>
          <w:sz w:val="20"/>
        </w:rPr>
        <w:t>údržbu dopravních značek v průběhu provádění díla.</w:t>
      </w:r>
    </w:p>
    <w:p w14:paraId="0C415279" w14:textId="754B675A" w:rsidR="00911768" w:rsidRDefault="001F6D82">
      <w:pPr>
        <w:pStyle w:val="Zkladntext"/>
        <w:numPr>
          <w:ilvl w:val="0"/>
          <w:numId w:val="12"/>
        </w:numPr>
        <w:tabs>
          <w:tab w:val="left" w:pos="567"/>
        </w:tabs>
        <w:spacing w:before="120" w:line="240" w:lineRule="atLeast"/>
        <w:rPr>
          <w:rFonts w:ascii="Verdana" w:hAnsi="Verdana" w:cs="Arial"/>
          <w:color w:val="000000"/>
          <w:sz w:val="20"/>
        </w:rPr>
      </w:pPr>
      <w:r>
        <w:rPr>
          <w:rFonts w:ascii="Verdana" w:hAnsi="Verdana"/>
          <w:sz w:val="20"/>
        </w:rPr>
        <w:t>Zhotovitel</w:t>
      </w:r>
      <w:r w:rsidR="00911768" w:rsidRPr="00131667">
        <w:rPr>
          <w:rFonts w:ascii="Verdana" w:hAnsi="Verdana" w:cs="Arial"/>
          <w:color w:val="000000"/>
          <w:sz w:val="20"/>
        </w:rPr>
        <w:t xml:space="preserve"> je povinen dodržovat veškeré předpisy vztahující se k ochraně </w:t>
      </w:r>
      <w:r w:rsidR="002759F3" w:rsidRPr="00131667">
        <w:rPr>
          <w:rFonts w:ascii="Verdana" w:hAnsi="Verdana" w:cs="Arial"/>
          <w:color w:val="000000"/>
          <w:sz w:val="20"/>
        </w:rPr>
        <w:t xml:space="preserve">životního </w:t>
      </w:r>
      <w:r w:rsidR="00911768" w:rsidRPr="00131667">
        <w:rPr>
          <w:rFonts w:ascii="Verdana" w:hAnsi="Verdana" w:cs="Arial"/>
          <w:color w:val="000000"/>
          <w:sz w:val="20"/>
        </w:rPr>
        <w:t xml:space="preserve">prostředí a nakládání s odpady. Bez ohledu na to, kdo je původcem odpadu, je </w:t>
      </w:r>
      <w:r>
        <w:rPr>
          <w:rFonts w:ascii="Verdana" w:hAnsi="Verdana"/>
          <w:sz w:val="20"/>
        </w:rPr>
        <w:t>zhotovitel</w:t>
      </w:r>
      <w:r w:rsidR="00911768" w:rsidRPr="00131667">
        <w:rPr>
          <w:rFonts w:ascii="Verdana" w:hAnsi="Verdana" w:cs="Arial"/>
          <w:color w:val="000000"/>
          <w:sz w:val="20"/>
        </w:rPr>
        <w:t xml:space="preserve"> povinen zajistit na svoji odpovědnost a na své náklady likvidaci odpadů vzniklých při plnění předmětu smlouvy a splnit tak všechny povin</w:t>
      </w:r>
      <w:r w:rsidR="004D78B0" w:rsidRPr="00131667">
        <w:rPr>
          <w:rFonts w:ascii="Verdana" w:hAnsi="Verdana" w:cs="Arial"/>
          <w:color w:val="000000"/>
          <w:sz w:val="20"/>
        </w:rPr>
        <w:t>nosti původce odpadu ve smyslu Z</w:t>
      </w:r>
      <w:r w:rsidR="00911768" w:rsidRPr="00131667">
        <w:rPr>
          <w:rFonts w:ascii="Verdana" w:hAnsi="Verdana" w:cs="Arial"/>
          <w:color w:val="000000"/>
          <w:sz w:val="20"/>
        </w:rPr>
        <w:t>ákona č.</w:t>
      </w:r>
      <w:r w:rsidR="00F37602">
        <w:rPr>
          <w:rFonts w:ascii="Verdana" w:hAnsi="Verdana" w:cs="Arial"/>
          <w:color w:val="000000"/>
          <w:sz w:val="20"/>
        </w:rPr>
        <w:t> </w:t>
      </w:r>
      <w:r w:rsidR="00467385">
        <w:rPr>
          <w:rFonts w:ascii="Verdana" w:hAnsi="Verdana" w:cs="Arial"/>
          <w:color w:val="000000"/>
          <w:sz w:val="20"/>
        </w:rPr>
        <w:t>541/2020</w:t>
      </w:r>
      <w:r w:rsidR="00911768" w:rsidRPr="00131667">
        <w:rPr>
          <w:rFonts w:ascii="Verdana" w:hAnsi="Verdana" w:cs="Arial"/>
          <w:color w:val="000000"/>
          <w:sz w:val="20"/>
        </w:rPr>
        <w:t xml:space="preserve"> Sb. o odpadech v platném znění</w:t>
      </w:r>
      <w:r w:rsidR="00056706">
        <w:rPr>
          <w:rFonts w:ascii="Verdana" w:hAnsi="Verdana" w:cs="Arial"/>
          <w:color w:val="000000"/>
          <w:sz w:val="20"/>
        </w:rPr>
        <w:t>.</w:t>
      </w:r>
      <w:r w:rsidR="008349A9" w:rsidRPr="00131667">
        <w:rPr>
          <w:rFonts w:ascii="Verdana" w:hAnsi="Verdana" w:cs="Arial"/>
          <w:color w:val="000000"/>
          <w:sz w:val="20"/>
        </w:rPr>
        <w:t xml:space="preserve"> </w:t>
      </w:r>
      <w:r w:rsidR="00911768" w:rsidRPr="00131667">
        <w:rPr>
          <w:rFonts w:ascii="Verdana" w:hAnsi="Verdana" w:cs="Arial"/>
          <w:color w:val="000000"/>
          <w:sz w:val="20"/>
        </w:rPr>
        <w:t xml:space="preserve">Dále bude </w:t>
      </w:r>
      <w:r>
        <w:rPr>
          <w:rFonts w:ascii="Verdana" w:hAnsi="Verdana"/>
          <w:sz w:val="20"/>
        </w:rPr>
        <w:t>zhotovitel</w:t>
      </w:r>
      <w:r w:rsidR="009E0DC9">
        <w:rPr>
          <w:rFonts w:ascii="Verdana" w:hAnsi="Verdana" w:cs="Arial"/>
          <w:color w:val="000000"/>
          <w:sz w:val="20"/>
        </w:rPr>
        <w:t xml:space="preserve"> </w:t>
      </w:r>
      <w:r w:rsidR="00911768" w:rsidRPr="00131667">
        <w:rPr>
          <w:rFonts w:ascii="Verdana" w:hAnsi="Verdana" w:cs="Arial"/>
          <w:color w:val="000000"/>
          <w:sz w:val="20"/>
        </w:rPr>
        <w:t>dodržovat zásady</w:t>
      </w:r>
      <w:r w:rsidR="00C9778A">
        <w:rPr>
          <w:rFonts w:ascii="Verdana" w:hAnsi="Verdana" w:cs="Arial"/>
          <w:color w:val="000000"/>
          <w:sz w:val="20"/>
        </w:rPr>
        <w:t xml:space="preserve"> ochrany životního prostředí ve </w:t>
      </w:r>
      <w:r w:rsidR="00911768" w:rsidRPr="00131667">
        <w:rPr>
          <w:rFonts w:ascii="Verdana" w:hAnsi="Verdana" w:cs="Arial"/>
          <w:color w:val="000000"/>
          <w:sz w:val="20"/>
        </w:rPr>
        <w:t xml:space="preserve">smyslu </w:t>
      </w:r>
      <w:r w:rsidR="008349A9" w:rsidRPr="00131667">
        <w:rPr>
          <w:rFonts w:ascii="Verdana" w:hAnsi="Verdana" w:cs="Arial"/>
          <w:color w:val="000000"/>
          <w:sz w:val="20"/>
        </w:rPr>
        <w:t>Z</w:t>
      </w:r>
      <w:r w:rsidR="00911768" w:rsidRPr="00131667">
        <w:rPr>
          <w:rFonts w:ascii="Verdana" w:hAnsi="Verdana" w:cs="Arial"/>
          <w:color w:val="000000"/>
          <w:sz w:val="20"/>
        </w:rPr>
        <w:t>ákona č. 17/1992 Sb. o životním prostředí v platném znění</w:t>
      </w:r>
      <w:r w:rsidR="00FD598A">
        <w:rPr>
          <w:rFonts w:ascii="Verdana" w:hAnsi="Verdana" w:cs="Arial"/>
          <w:color w:val="000000"/>
          <w:sz w:val="20"/>
        </w:rPr>
        <w:t xml:space="preserve"> a</w:t>
      </w:r>
      <w:r w:rsidR="00F77475">
        <w:rPr>
          <w:rFonts w:ascii="Verdana" w:hAnsi="Verdana" w:cs="Arial"/>
          <w:color w:val="000000"/>
          <w:sz w:val="20"/>
        </w:rPr>
        <w:t> </w:t>
      </w:r>
      <w:r w:rsidR="00FD598A">
        <w:rPr>
          <w:rFonts w:ascii="Verdana" w:hAnsi="Verdana" w:cs="Arial"/>
          <w:color w:val="000000"/>
          <w:sz w:val="20"/>
        </w:rPr>
        <w:t xml:space="preserve">zásady ochrany přírody a krajiny ve </w:t>
      </w:r>
      <w:r w:rsidR="00920E58">
        <w:rPr>
          <w:rFonts w:ascii="Verdana" w:hAnsi="Verdana" w:cs="Arial"/>
          <w:color w:val="000000"/>
          <w:sz w:val="20"/>
        </w:rPr>
        <w:t>smyslu Zákona č. 114/1992 Sb. o </w:t>
      </w:r>
      <w:r w:rsidR="00FD598A">
        <w:rPr>
          <w:rFonts w:ascii="Verdana" w:hAnsi="Verdana" w:cs="Arial"/>
          <w:color w:val="000000"/>
          <w:sz w:val="20"/>
        </w:rPr>
        <w:t>ochraně přírody a</w:t>
      </w:r>
      <w:r w:rsidR="00F77475">
        <w:rPr>
          <w:rFonts w:ascii="Verdana" w:hAnsi="Verdana" w:cs="Arial"/>
          <w:color w:val="000000"/>
          <w:sz w:val="20"/>
        </w:rPr>
        <w:t> </w:t>
      </w:r>
      <w:r w:rsidR="00FD598A">
        <w:rPr>
          <w:rFonts w:ascii="Verdana" w:hAnsi="Verdana" w:cs="Arial"/>
          <w:color w:val="000000"/>
          <w:sz w:val="20"/>
        </w:rPr>
        <w:t xml:space="preserve">krajiny </w:t>
      </w:r>
      <w:r w:rsidR="00FD598A" w:rsidRPr="00131667">
        <w:rPr>
          <w:rFonts w:ascii="Verdana" w:hAnsi="Verdana" w:cs="Arial"/>
          <w:color w:val="000000"/>
          <w:sz w:val="20"/>
        </w:rPr>
        <w:t>v platném znění</w:t>
      </w:r>
      <w:r w:rsidR="00911768" w:rsidRPr="00131667">
        <w:rPr>
          <w:rFonts w:ascii="Verdana" w:hAnsi="Verdana" w:cs="Arial"/>
          <w:color w:val="000000"/>
          <w:sz w:val="20"/>
        </w:rPr>
        <w:t>.</w:t>
      </w:r>
    </w:p>
    <w:p w14:paraId="41059432" w14:textId="04AF02C8"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w:t>
      </w:r>
      <w:r w:rsidR="00F77475">
        <w:rPr>
          <w:rFonts w:ascii="Verdana" w:hAnsi="Verdana"/>
          <w:b/>
        </w:rPr>
        <w:t>6</w:t>
      </w:r>
      <w:r w:rsidRPr="00131667">
        <w:rPr>
          <w:rFonts w:ascii="Verdana" w:hAnsi="Verdana"/>
          <w:b/>
        </w:rPr>
        <w:t>.  Vyšší moc</w:t>
      </w:r>
    </w:p>
    <w:p w14:paraId="06EB1350" w14:textId="7EFCBEC5" w:rsidR="00464D49" w:rsidRPr="0080700D" w:rsidRDefault="00B26F04">
      <w:pPr>
        <w:pStyle w:val="Zkladntext"/>
        <w:numPr>
          <w:ilvl w:val="0"/>
          <w:numId w:val="13"/>
        </w:numPr>
        <w:tabs>
          <w:tab w:val="left" w:pos="567"/>
        </w:tabs>
        <w:spacing w:before="120" w:line="240" w:lineRule="atLeast"/>
        <w:rPr>
          <w:rFonts w:ascii="Verdana" w:hAnsi="Verdana" w:cs="Arial"/>
          <w:sz w:val="20"/>
        </w:rPr>
      </w:pPr>
      <w:r w:rsidRPr="0080700D">
        <w:rPr>
          <w:rFonts w:ascii="Verdana" w:hAnsi="Verdana" w:cs="Arial"/>
          <w:sz w:val="20"/>
        </w:rPr>
        <w:t xml:space="preserve">Smluvní strany se osvobozují od odpovědnosti za částečné nebo úplné nesplnění smluvních závazků, jestliže se tak stalo v důsledku vyšší moci. Za vyšší moc se pokládají okolnosti, které vznikly po uzavření smlouvy v důsledku stranami nepředvídaných a jiných </w:t>
      </w:r>
      <w:r w:rsidRPr="006068A7">
        <w:rPr>
          <w:rFonts w:ascii="Verdana" w:hAnsi="Verdana" w:cs="Arial"/>
          <w:color w:val="000000"/>
          <w:sz w:val="20"/>
        </w:rPr>
        <w:lastRenderedPageBreak/>
        <w:t>neodvratitelných</w:t>
      </w:r>
      <w:r w:rsidRPr="0080700D">
        <w:rPr>
          <w:rFonts w:ascii="Verdana" w:hAnsi="Verdana" w:cs="Arial"/>
          <w:sz w:val="20"/>
        </w:rPr>
        <w:t xml:space="preserve"> událostí mimořádné povahy a mají bezprostřední vliv na plnění předmětu smlouvy. V případě vyšší moci se prodlužuje lhůta ke splnění smluvních povinností o dobu, během které budou následky vyšší moci trvat.</w:t>
      </w:r>
      <w:r w:rsidR="00464D49" w:rsidRPr="0080700D">
        <w:rPr>
          <w:rFonts w:ascii="Verdana" w:hAnsi="Verdana" w:cs="Arial"/>
          <w:sz w:val="20"/>
        </w:rPr>
        <w:t xml:space="preserve"> </w:t>
      </w:r>
    </w:p>
    <w:p w14:paraId="0350A062" w14:textId="77777777" w:rsidR="00464D49" w:rsidRPr="00131667" w:rsidRDefault="00464D49" w:rsidP="00464D49">
      <w:pPr>
        <w:pStyle w:val="Zkladntext"/>
        <w:spacing w:before="120" w:line="240" w:lineRule="atLeast"/>
        <w:rPr>
          <w:rFonts w:ascii="Verdana" w:hAnsi="Verdana"/>
          <w:sz w:val="20"/>
        </w:rPr>
      </w:pPr>
      <w:r w:rsidRPr="00131667">
        <w:rPr>
          <w:rFonts w:ascii="Verdana" w:hAnsi="Verdana"/>
          <w:sz w:val="20"/>
        </w:rPr>
        <w:t xml:space="preserve">V případě vyšší moci může být cena za práce </w:t>
      </w:r>
      <w:r>
        <w:rPr>
          <w:rFonts w:ascii="Verdana" w:hAnsi="Verdana"/>
          <w:sz w:val="20"/>
        </w:rPr>
        <w:t>zhotovitele</w:t>
      </w:r>
      <w:r w:rsidRPr="00131667">
        <w:rPr>
          <w:rFonts w:ascii="Verdana" w:hAnsi="Verdana"/>
          <w:sz w:val="20"/>
        </w:rPr>
        <w:t xml:space="preserve"> upravena vzájemnou dohodou, pokud to okolnosti vyžadují.</w:t>
      </w:r>
    </w:p>
    <w:p w14:paraId="47258B8B" w14:textId="68C8EA5E" w:rsidR="00464D49" w:rsidRPr="00131667" w:rsidRDefault="00464D49">
      <w:pPr>
        <w:pStyle w:val="Zkladntext"/>
        <w:numPr>
          <w:ilvl w:val="0"/>
          <w:numId w:val="13"/>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Jestliže se plnění smlouvy stane po vzniku vyšší moci nemožným, strana, která se bude chtít na vyšší moc odvolat, požádá druhou stranu o úpravu smlouvy ve vztahu k předmětu, ceně a době plnění. Pokud nedojde do 30 dnů k dohodě, má strana, která se na vyšší moc odvolala, právo odstoupit od smlouvy.</w:t>
      </w:r>
    </w:p>
    <w:p w14:paraId="512CDECD" w14:textId="7ED40FF5" w:rsidR="00911768" w:rsidRPr="00131667" w:rsidRDefault="00464D49">
      <w:pPr>
        <w:pStyle w:val="Zkladntext"/>
        <w:numPr>
          <w:ilvl w:val="0"/>
          <w:numId w:val="13"/>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Za okolnosti vylučující odpovědnost za prodlení způsobené vyšší mocí se pokládají živelní pohromy a katastrofy, pokud splňují podmínky stanovené v ustanovení § 29</w:t>
      </w:r>
      <w:r>
        <w:rPr>
          <w:rFonts w:ascii="Verdana" w:hAnsi="Verdana" w:cs="Arial"/>
          <w:color w:val="000000"/>
          <w:sz w:val="20"/>
        </w:rPr>
        <w:t>13 odst. </w:t>
      </w:r>
      <w:r w:rsidRPr="00131667">
        <w:rPr>
          <w:rFonts w:ascii="Verdana" w:hAnsi="Verdana" w:cs="Arial"/>
          <w:color w:val="000000"/>
          <w:sz w:val="20"/>
        </w:rPr>
        <w:t>2 Občanského zákoníku.</w:t>
      </w:r>
      <w:r w:rsidR="00911768" w:rsidRPr="00131667">
        <w:rPr>
          <w:rFonts w:ascii="Verdana" w:hAnsi="Verdana" w:cs="Arial"/>
          <w:color w:val="000000"/>
          <w:sz w:val="20"/>
        </w:rPr>
        <w:t xml:space="preserve"> </w:t>
      </w:r>
    </w:p>
    <w:p w14:paraId="04022707" w14:textId="6ABFF08A" w:rsidR="001C29A9" w:rsidRPr="00131667" w:rsidRDefault="001C29A9" w:rsidP="008F54D1">
      <w:pPr>
        <w:pStyle w:val="Zkladntext"/>
        <w:keepNext/>
        <w:tabs>
          <w:tab w:val="left" w:pos="2268"/>
        </w:tabs>
        <w:spacing w:before="480"/>
        <w:jc w:val="center"/>
        <w:rPr>
          <w:rFonts w:ascii="Verdana" w:hAnsi="Verdana"/>
          <w:b/>
        </w:rPr>
      </w:pPr>
      <w:r w:rsidRPr="00131667">
        <w:rPr>
          <w:rFonts w:ascii="Verdana" w:hAnsi="Verdana"/>
          <w:b/>
        </w:rPr>
        <w:t>1</w:t>
      </w:r>
      <w:r w:rsidR="00F77475">
        <w:rPr>
          <w:rFonts w:ascii="Verdana" w:hAnsi="Verdana"/>
          <w:b/>
        </w:rPr>
        <w:t>7</w:t>
      </w:r>
      <w:r w:rsidRPr="00131667">
        <w:rPr>
          <w:rFonts w:ascii="Verdana" w:hAnsi="Verdana"/>
          <w:b/>
        </w:rPr>
        <w:t>.  Odstoupení od smlouvy</w:t>
      </w:r>
    </w:p>
    <w:p w14:paraId="3110666F" w14:textId="5D368930" w:rsidR="00D91B63" w:rsidRPr="00D91B63" w:rsidRDefault="00D91B63">
      <w:pPr>
        <w:pStyle w:val="Zkladntext"/>
        <w:numPr>
          <w:ilvl w:val="0"/>
          <w:numId w:val="14"/>
        </w:numPr>
        <w:tabs>
          <w:tab w:val="left" w:pos="567"/>
        </w:tabs>
        <w:spacing w:before="120" w:line="240" w:lineRule="atLeast"/>
        <w:rPr>
          <w:rFonts w:ascii="Verdana" w:hAnsi="Verdana" w:cs="Arial"/>
          <w:sz w:val="20"/>
        </w:rPr>
      </w:pPr>
      <w:r w:rsidRPr="002E1ED2">
        <w:rPr>
          <w:rFonts w:ascii="Verdana" w:hAnsi="Verdana" w:cs="Arial"/>
          <w:color w:val="000000"/>
          <w:sz w:val="20"/>
        </w:rPr>
        <w:t>Nastanou-li u některé ze stran skutečnosti, bránící řádnému plnění závazku vyplývajícího z této smlouvy, je povinna to ihned bez zbytečného odkladu oznámit druhé straně a vyvolat jednání zástupců pro věci smluvní.</w:t>
      </w:r>
      <w:r w:rsidR="00896611">
        <w:rPr>
          <w:rFonts w:ascii="Verdana" w:hAnsi="Verdana"/>
          <w:sz w:val="20"/>
        </w:rPr>
        <w:t xml:space="preserve"> </w:t>
      </w:r>
    </w:p>
    <w:p w14:paraId="056D6860" w14:textId="212D2AA1" w:rsidR="001C1E58" w:rsidRPr="0068267C" w:rsidRDefault="001F6D82">
      <w:pPr>
        <w:pStyle w:val="Zkladntext"/>
        <w:numPr>
          <w:ilvl w:val="0"/>
          <w:numId w:val="14"/>
        </w:numPr>
        <w:tabs>
          <w:tab w:val="left" w:pos="567"/>
        </w:tabs>
        <w:spacing w:before="120" w:line="240" w:lineRule="atLeast"/>
        <w:rPr>
          <w:rFonts w:ascii="Verdana" w:hAnsi="Verdana" w:cs="Arial"/>
          <w:sz w:val="20"/>
        </w:rPr>
      </w:pPr>
      <w:r>
        <w:rPr>
          <w:rFonts w:ascii="Verdana" w:hAnsi="Verdana"/>
          <w:sz w:val="20"/>
        </w:rPr>
        <w:t>Zhotovitel</w:t>
      </w:r>
      <w:r w:rsidR="001C1E58" w:rsidRPr="00131667">
        <w:rPr>
          <w:rFonts w:ascii="Verdana" w:hAnsi="Verdana" w:cs="Arial"/>
          <w:color w:val="000000"/>
          <w:sz w:val="20"/>
        </w:rPr>
        <w:t xml:space="preserve"> i</w:t>
      </w:r>
      <w:r w:rsidR="001C29A9" w:rsidRPr="00131667">
        <w:rPr>
          <w:rFonts w:ascii="Verdana" w:hAnsi="Verdana" w:cs="Arial"/>
          <w:color w:val="000000"/>
          <w:sz w:val="20"/>
        </w:rPr>
        <w:t xml:space="preserve"> objednatel mohou odstoupit od smlouvy</w:t>
      </w:r>
      <w:r w:rsidR="00752AA5" w:rsidRPr="00131667">
        <w:rPr>
          <w:rFonts w:ascii="Verdana" w:hAnsi="Verdana" w:cs="Arial"/>
          <w:color w:val="000000"/>
          <w:sz w:val="20"/>
        </w:rPr>
        <w:t xml:space="preserve"> v souladu s </w:t>
      </w:r>
      <w:r w:rsidR="001C29A9" w:rsidRPr="00131667">
        <w:rPr>
          <w:rFonts w:ascii="Verdana" w:hAnsi="Verdana" w:cs="Arial"/>
          <w:color w:val="000000"/>
          <w:sz w:val="20"/>
        </w:rPr>
        <w:t>ustanovení</w:t>
      </w:r>
      <w:r w:rsidR="001C1E58" w:rsidRPr="00131667">
        <w:rPr>
          <w:rFonts w:ascii="Verdana" w:hAnsi="Verdana" w:cs="Arial"/>
          <w:color w:val="000000"/>
          <w:sz w:val="20"/>
        </w:rPr>
        <w:t>m § </w:t>
      </w:r>
      <w:r w:rsidR="00F64628" w:rsidRPr="00131667">
        <w:rPr>
          <w:rFonts w:ascii="Verdana" w:hAnsi="Verdana" w:cs="Arial"/>
          <w:color w:val="000000"/>
          <w:sz w:val="20"/>
        </w:rPr>
        <w:t>2002</w:t>
      </w:r>
      <w:r w:rsidR="001C29A9" w:rsidRPr="00131667">
        <w:rPr>
          <w:rFonts w:ascii="Verdana" w:hAnsi="Verdana" w:cs="Arial"/>
          <w:color w:val="000000"/>
          <w:sz w:val="20"/>
        </w:rPr>
        <w:t xml:space="preserve"> </w:t>
      </w:r>
      <w:r w:rsidR="00F64628" w:rsidRPr="00131667">
        <w:rPr>
          <w:rFonts w:ascii="Verdana" w:hAnsi="Verdana" w:cs="Arial"/>
          <w:color w:val="000000"/>
          <w:sz w:val="20"/>
        </w:rPr>
        <w:t>Občanského</w:t>
      </w:r>
      <w:r w:rsidR="001C29A9" w:rsidRPr="00131667">
        <w:rPr>
          <w:rFonts w:ascii="Verdana" w:hAnsi="Verdana" w:cs="Arial"/>
          <w:color w:val="000000"/>
          <w:sz w:val="20"/>
        </w:rPr>
        <w:t xml:space="preserve"> zákoníku</w:t>
      </w:r>
      <w:r w:rsidR="00752AA5" w:rsidRPr="00131667">
        <w:rPr>
          <w:rFonts w:ascii="Verdana" w:hAnsi="Verdana" w:cs="Arial"/>
          <w:color w:val="000000"/>
          <w:sz w:val="20"/>
        </w:rPr>
        <w:t xml:space="preserve">, a to zejména </w:t>
      </w:r>
      <w:r w:rsidR="001C29A9" w:rsidRPr="00131667">
        <w:rPr>
          <w:rFonts w:ascii="Verdana" w:hAnsi="Verdana" w:cs="Arial"/>
          <w:color w:val="000000"/>
          <w:sz w:val="20"/>
        </w:rPr>
        <w:t>z důvodu hrubého neplnění s</w:t>
      </w:r>
      <w:r w:rsidR="00752AA5" w:rsidRPr="00131667">
        <w:rPr>
          <w:rFonts w:ascii="Verdana" w:hAnsi="Verdana" w:cs="Arial"/>
          <w:color w:val="000000"/>
          <w:sz w:val="20"/>
        </w:rPr>
        <w:t xml:space="preserve">mluvních závazků druhou </w:t>
      </w:r>
      <w:r w:rsidR="00752AA5" w:rsidRPr="0068267C">
        <w:rPr>
          <w:rFonts w:ascii="Verdana" w:hAnsi="Verdana" w:cs="Arial"/>
          <w:color w:val="000000"/>
          <w:sz w:val="20"/>
        </w:rPr>
        <w:t>stranou</w:t>
      </w:r>
      <w:r w:rsidR="001C29A9" w:rsidRPr="0068267C">
        <w:rPr>
          <w:rFonts w:ascii="Verdana" w:hAnsi="Verdana" w:cs="Arial"/>
          <w:color w:val="000000"/>
          <w:sz w:val="20"/>
        </w:rPr>
        <w:t>.</w:t>
      </w:r>
      <w:r w:rsidR="001C1E58" w:rsidRPr="0068267C">
        <w:rPr>
          <w:rFonts w:ascii="Verdana" w:hAnsi="Verdana" w:cs="Arial"/>
          <w:color w:val="000000"/>
          <w:sz w:val="20"/>
        </w:rPr>
        <w:t xml:space="preserve"> </w:t>
      </w:r>
      <w:r w:rsidR="007A4D6B" w:rsidRPr="0068267C">
        <w:rPr>
          <w:rFonts w:ascii="Verdana" w:hAnsi="Verdana" w:cs="Arial"/>
          <w:sz w:val="20"/>
        </w:rPr>
        <w:t>Objednatel je rovněž oprávněn odstoupit od této smlouvy v souladu s článkem 3.</w:t>
      </w:r>
      <w:r w:rsidR="00B66E6A" w:rsidRPr="0068267C">
        <w:rPr>
          <w:rFonts w:ascii="Verdana" w:hAnsi="Verdana" w:cs="Arial"/>
          <w:sz w:val="20"/>
        </w:rPr>
        <w:t>6</w:t>
      </w:r>
      <w:r w:rsidR="007A4D6B" w:rsidRPr="0068267C">
        <w:rPr>
          <w:rFonts w:ascii="Verdana" w:hAnsi="Verdana" w:cs="Arial"/>
          <w:sz w:val="20"/>
        </w:rPr>
        <w:t>. smlouvy.</w:t>
      </w:r>
    </w:p>
    <w:p w14:paraId="5B8866A2" w14:textId="77777777" w:rsidR="00D91B63" w:rsidRDefault="00D91B63" w:rsidP="00D91B63">
      <w:pPr>
        <w:pStyle w:val="Zkladntext"/>
        <w:tabs>
          <w:tab w:val="left" w:pos="567"/>
        </w:tabs>
        <w:spacing w:before="120" w:line="240" w:lineRule="atLeast"/>
        <w:rPr>
          <w:rFonts w:ascii="Verdana" w:hAnsi="Verdana"/>
          <w:sz w:val="20"/>
        </w:rPr>
      </w:pPr>
      <w:r w:rsidRPr="00AA42A3">
        <w:rPr>
          <w:rFonts w:ascii="Verdana" w:hAnsi="Verdana"/>
          <w:sz w:val="20"/>
        </w:rPr>
        <w:t>Odstoupení od smlouvy je vždy podmíněno písemným vyrozuměním druhé smluvní strany.</w:t>
      </w:r>
    </w:p>
    <w:p w14:paraId="1AD631EA" w14:textId="77777777" w:rsidR="00D91B63" w:rsidRDefault="00D91B63">
      <w:pPr>
        <w:pStyle w:val="Zkladntext"/>
        <w:numPr>
          <w:ilvl w:val="0"/>
          <w:numId w:val="14"/>
        </w:numPr>
        <w:tabs>
          <w:tab w:val="left" w:pos="567"/>
        </w:tabs>
        <w:spacing w:before="120" w:line="240" w:lineRule="atLeast"/>
        <w:rPr>
          <w:rFonts w:ascii="Verdana" w:hAnsi="Verdana" w:cs="Arial"/>
          <w:color w:val="000000"/>
          <w:sz w:val="20"/>
        </w:rPr>
      </w:pPr>
      <w:r w:rsidRPr="00471D5C">
        <w:rPr>
          <w:rFonts w:ascii="Verdana" w:hAnsi="Verdana" w:cs="Arial"/>
          <w:color w:val="000000"/>
          <w:sz w:val="20"/>
        </w:rPr>
        <w:t>Za podstatné porušení smluvních podmínek ze strany zhotovitele se pro účely této smlouvy rozumí zejména</w:t>
      </w:r>
      <w:r>
        <w:rPr>
          <w:rFonts w:ascii="Verdana" w:hAnsi="Verdana" w:cs="Arial"/>
          <w:color w:val="000000"/>
          <w:sz w:val="20"/>
        </w:rPr>
        <w:t>:</w:t>
      </w:r>
    </w:p>
    <w:p w14:paraId="2645A86A" w14:textId="77777777" w:rsidR="00D91B63" w:rsidRPr="00471D5C" w:rsidRDefault="00D91B63">
      <w:pPr>
        <w:pStyle w:val="Zkladntext"/>
        <w:numPr>
          <w:ilvl w:val="0"/>
          <w:numId w:val="24"/>
        </w:numPr>
        <w:tabs>
          <w:tab w:val="left" w:pos="426"/>
        </w:tabs>
        <w:spacing w:before="60"/>
        <w:ind w:left="426" w:hanging="426"/>
        <w:rPr>
          <w:rFonts w:ascii="Verdana" w:hAnsi="Verdana"/>
          <w:sz w:val="20"/>
        </w:rPr>
      </w:pPr>
      <w:r w:rsidRPr="00471D5C">
        <w:rPr>
          <w:rFonts w:ascii="Verdana" w:hAnsi="Verdana"/>
          <w:sz w:val="20"/>
        </w:rPr>
        <w:t>zhotovitel poruší některou ze svých povinností stanovenou v této smlouvě nebo přílohách a nápravu nesjedná ani v přiměřené lhůtě, kterou mu k tomu objednatel písemně stanoví zápisem ve stavebním deníku nebo samostatným dopisem;</w:t>
      </w:r>
    </w:p>
    <w:p w14:paraId="595AAC25" w14:textId="77777777" w:rsidR="00D91B63" w:rsidRPr="005853D3" w:rsidRDefault="00D91B63">
      <w:pPr>
        <w:pStyle w:val="Zkladntext"/>
        <w:numPr>
          <w:ilvl w:val="0"/>
          <w:numId w:val="24"/>
        </w:numPr>
        <w:tabs>
          <w:tab w:val="left" w:pos="426"/>
        </w:tabs>
        <w:spacing w:before="60"/>
        <w:ind w:left="426" w:hanging="426"/>
        <w:rPr>
          <w:rFonts w:ascii="Verdana" w:hAnsi="Verdana"/>
          <w:sz w:val="20"/>
        </w:rPr>
      </w:pPr>
      <w:r w:rsidRPr="005853D3">
        <w:rPr>
          <w:rFonts w:ascii="Verdana" w:hAnsi="Verdana"/>
          <w:sz w:val="20"/>
        </w:rPr>
        <w:t>pokud zhotovitel bude provádět dílo v rozporu s příslušnými ČSN, ISO, technologickými postupy a dalšími předpisy a v takové jakosti, která nezaručuje bezvadné a bezpečné užívání díla;</w:t>
      </w:r>
    </w:p>
    <w:p w14:paraId="068AE5C8" w14:textId="77777777" w:rsidR="00D91B63" w:rsidRDefault="00D91B63">
      <w:pPr>
        <w:pStyle w:val="Zkladntext"/>
        <w:numPr>
          <w:ilvl w:val="0"/>
          <w:numId w:val="24"/>
        </w:numPr>
        <w:tabs>
          <w:tab w:val="left" w:pos="426"/>
        </w:tabs>
        <w:spacing w:before="60"/>
        <w:ind w:left="426" w:hanging="426"/>
        <w:rPr>
          <w:rFonts w:ascii="Verdana" w:hAnsi="Verdana"/>
          <w:sz w:val="20"/>
        </w:rPr>
      </w:pPr>
      <w:r w:rsidRPr="005853D3">
        <w:rPr>
          <w:rFonts w:ascii="Verdana" w:hAnsi="Verdana"/>
          <w:sz w:val="20"/>
        </w:rPr>
        <w:t>pokud zhotovitel opakovaně poruší podmínky provádění díla dle této smlouvy;</w:t>
      </w:r>
    </w:p>
    <w:p w14:paraId="199DD112" w14:textId="77777777" w:rsidR="00D91B63" w:rsidRPr="005853D3" w:rsidRDefault="00D91B63">
      <w:pPr>
        <w:pStyle w:val="Zkladntext"/>
        <w:numPr>
          <w:ilvl w:val="0"/>
          <w:numId w:val="24"/>
        </w:numPr>
        <w:tabs>
          <w:tab w:val="left" w:pos="426"/>
        </w:tabs>
        <w:spacing w:before="60"/>
        <w:ind w:left="426" w:hanging="426"/>
        <w:rPr>
          <w:rFonts w:ascii="Verdana" w:hAnsi="Verdana"/>
          <w:sz w:val="20"/>
        </w:rPr>
      </w:pPr>
      <w:r w:rsidRPr="005853D3">
        <w:rPr>
          <w:rFonts w:ascii="Verdana" w:hAnsi="Verdana"/>
          <w:sz w:val="20"/>
        </w:rPr>
        <w:t>dojde k prohlášení úpadku zhotovitele insolvenčním soudem.</w:t>
      </w:r>
    </w:p>
    <w:p w14:paraId="3EABD3BA" w14:textId="566A67D8" w:rsidR="001C1E58" w:rsidRPr="00131667" w:rsidRDefault="00D91B63">
      <w:pPr>
        <w:pStyle w:val="Zkladntext"/>
        <w:numPr>
          <w:ilvl w:val="0"/>
          <w:numId w:val="14"/>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Zhotovitel může odstoupit od smlouvy především, pokud je objednatel v prodlení s placením podle této smlouvy delším než </w:t>
      </w:r>
      <w:r>
        <w:rPr>
          <w:rFonts w:ascii="Verdana" w:hAnsi="Verdana" w:cs="Arial"/>
          <w:color w:val="000000"/>
          <w:sz w:val="20"/>
        </w:rPr>
        <w:t>9</w:t>
      </w:r>
      <w:r w:rsidRPr="0061770D">
        <w:rPr>
          <w:rFonts w:ascii="Verdana" w:hAnsi="Verdana" w:cs="Arial"/>
          <w:color w:val="000000"/>
          <w:sz w:val="20"/>
        </w:rPr>
        <w:t>0 dnů, avšak teprve poté, kdy na hrubé neplnění smluvních závazků objednatele předem písemně upozornil a poskytl odpovídající lhůtu k nápravě.</w:t>
      </w:r>
    </w:p>
    <w:p w14:paraId="7FDB5478" w14:textId="287514DA" w:rsidR="00AE7A6A" w:rsidRPr="0061770D" w:rsidRDefault="00AE7A6A">
      <w:pPr>
        <w:pStyle w:val="Zkladntext"/>
        <w:numPr>
          <w:ilvl w:val="0"/>
          <w:numId w:val="14"/>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Odstoupením od smlouvy zanikají všechna práva a povinnosti stran ze smlouvy, s výjimkou nároku na náhradu škody vzniklé porušením smlouvy a nároku na sjednané smluvní pokuty. Nárok na náhradu škody a nárok na sjednané smluvní pokuty má strana odstupující od této smlouvy a jdou k tíži straně, jež tuto smlouvu porušila.</w:t>
      </w:r>
    </w:p>
    <w:p w14:paraId="1C448066" w14:textId="2EADC9C9" w:rsidR="00AE7A6A" w:rsidRPr="0061770D" w:rsidRDefault="00AE7A6A">
      <w:pPr>
        <w:pStyle w:val="Zkladntext"/>
        <w:numPr>
          <w:ilvl w:val="0"/>
          <w:numId w:val="14"/>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V případě odstoupení od smlouvy je objednatel povinen uhradit zhotoviteli také hodnotu prací, které byly prokazatelně provedeny a které nebyly dosud fakturovány. To neplatí, pokud zhotovitel provádí dílo v prokazatelně nízké kvalitě nebo zhotovitel používá při zhotovení díla materiály prokazatelně nízké kvality.</w:t>
      </w:r>
    </w:p>
    <w:p w14:paraId="0AFE85D3" w14:textId="5C22EEA6" w:rsidR="00AE7A6A" w:rsidRPr="0061770D" w:rsidRDefault="00AE7A6A">
      <w:pPr>
        <w:pStyle w:val="Zkladntext"/>
        <w:numPr>
          <w:ilvl w:val="0"/>
          <w:numId w:val="14"/>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Objednatel je oprávněn ukončit své závazky ze smlouvy rovněž v souladu s ustanovením § 223 </w:t>
      </w:r>
      <w:proofErr w:type="spellStart"/>
      <w:r w:rsidRPr="0061770D">
        <w:rPr>
          <w:rFonts w:ascii="Verdana" w:hAnsi="Verdana" w:cs="Arial"/>
          <w:color w:val="000000"/>
          <w:sz w:val="20"/>
        </w:rPr>
        <w:t>ZZVZ</w:t>
      </w:r>
      <w:proofErr w:type="spellEnd"/>
      <w:r w:rsidRPr="0061770D">
        <w:rPr>
          <w:rFonts w:ascii="Verdana" w:hAnsi="Verdana" w:cs="Arial"/>
          <w:color w:val="000000"/>
          <w:sz w:val="20"/>
        </w:rPr>
        <w:t>.</w:t>
      </w:r>
    </w:p>
    <w:p w14:paraId="6160AF0A" w14:textId="77777777" w:rsidR="00AE7A6A" w:rsidRPr="00007FB3" w:rsidRDefault="00AE7A6A">
      <w:pPr>
        <w:pStyle w:val="Zkladntext"/>
        <w:numPr>
          <w:ilvl w:val="0"/>
          <w:numId w:val="14"/>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V případě odstoupení od smlouvy bude provedena inventura a vyúčtování provedených prací a zakoupených materiálů podle jednotkových cen z cenové nabídky zhotovitele. Zhotovitel je povinen vyklidit staveniště nejpozději do 15 dnů ode dne účinnosti odstoupení; neučiní-li tak, je objednatel oprávněn vyklidit staveniště sám nebo prostřednictvím třetích osob na náklady zhotovitele.</w:t>
      </w:r>
    </w:p>
    <w:p w14:paraId="55280619" w14:textId="432A2CD9" w:rsidR="00AE7A6A" w:rsidRPr="00007FB3" w:rsidRDefault="00AE7A6A">
      <w:pPr>
        <w:pStyle w:val="Zkladntext"/>
        <w:numPr>
          <w:ilvl w:val="0"/>
          <w:numId w:val="14"/>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lastRenderedPageBreak/>
        <w:t>Smluvní strany se dohodly, že v případě odstoupení od smlouvy zůstávají v platnosti ustanovení této smlouvy o odpovědnosti zhotovitele za vady, o zárukách, záručních dobách, smluvních pokutách do dne odstoupení od smlouvy, o vlastnictví předmětu díla, náhradě škody a cenová ujednání obsažená v této smlouvě a jejích přílohách.</w:t>
      </w:r>
    </w:p>
    <w:p w14:paraId="51008B81" w14:textId="2E99520D" w:rsidR="00657D70" w:rsidRPr="00131667" w:rsidRDefault="00AE7A6A">
      <w:pPr>
        <w:pStyle w:val="Zkladntext"/>
        <w:numPr>
          <w:ilvl w:val="0"/>
          <w:numId w:val="14"/>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Zhotovitel se zavazuje předat a objednatel se zavazuje převzít dosud provedené i</w:t>
      </w:r>
      <w:r w:rsidR="0099676C">
        <w:rPr>
          <w:rFonts w:ascii="Verdana" w:hAnsi="Verdana" w:cs="Arial"/>
          <w:color w:val="000000"/>
          <w:sz w:val="20"/>
        </w:rPr>
        <w:t> </w:t>
      </w:r>
      <w:r w:rsidRPr="00007FB3">
        <w:rPr>
          <w:rFonts w:ascii="Verdana" w:hAnsi="Verdana" w:cs="Arial"/>
          <w:color w:val="000000"/>
          <w:sz w:val="20"/>
        </w:rPr>
        <w:t>nedokončené práce</w:t>
      </w:r>
      <w:r w:rsidR="0099676C">
        <w:rPr>
          <w:rFonts w:ascii="Verdana" w:hAnsi="Verdana" w:cs="Arial"/>
          <w:color w:val="000000"/>
          <w:sz w:val="20"/>
        </w:rPr>
        <w:t xml:space="preserve"> a dodávky</w:t>
      </w:r>
      <w:r w:rsidRPr="00007FB3">
        <w:rPr>
          <w:rFonts w:ascii="Verdana" w:hAnsi="Verdana" w:cs="Arial"/>
          <w:color w:val="000000"/>
          <w:sz w:val="20"/>
        </w:rPr>
        <w:t xml:space="preserve">, provedené v kvalitě požadované objednatelem do 5 dnů ode dne účinnosti odstoupení od smlouvy. O tomto předání a převzetí bude sepsán zápis s náležitostmi protokolu o předání a převzetí díla, v němž bude podrobně popsán stav rozpracovanosti díla, provedeno jeho ocenění, vymezeny vady a nedodělky a sjednán způsob jejich řešení. Nepředání </w:t>
      </w:r>
      <w:r w:rsidR="0099676C">
        <w:rPr>
          <w:rFonts w:ascii="Verdana" w:hAnsi="Verdana" w:cs="Arial"/>
          <w:color w:val="000000"/>
          <w:sz w:val="20"/>
        </w:rPr>
        <w:t>místa plnění</w:t>
      </w:r>
      <w:r w:rsidRPr="00007FB3">
        <w:rPr>
          <w:rFonts w:ascii="Verdana" w:hAnsi="Verdana" w:cs="Arial"/>
          <w:color w:val="000000"/>
          <w:sz w:val="20"/>
        </w:rPr>
        <w:t xml:space="preserve"> ani nepřevzetí díla podle tohoto odstavce nemá vliv na vlastnictví předmětu díla objednatelem či právo objednatele zadat dokončení díla jinému zhotoviteli. Zhotovitel předá objednateli části budoucí dokumentace skutečného provedení </w:t>
      </w:r>
      <w:r w:rsidR="0099676C">
        <w:rPr>
          <w:rFonts w:ascii="Verdana" w:hAnsi="Verdana" w:cs="Arial"/>
          <w:color w:val="000000"/>
          <w:sz w:val="20"/>
        </w:rPr>
        <w:t>díla</w:t>
      </w:r>
      <w:r w:rsidRPr="00007FB3">
        <w:rPr>
          <w:rFonts w:ascii="Verdana" w:hAnsi="Verdana" w:cs="Arial"/>
          <w:color w:val="000000"/>
          <w:sz w:val="20"/>
        </w:rPr>
        <w:t>, která byla zhotovitelem průběžně do okamžiku odstoupení pořízena.</w:t>
      </w:r>
    </w:p>
    <w:p w14:paraId="416C32EB" w14:textId="5A5746CD" w:rsidR="00911768" w:rsidRPr="00131667" w:rsidRDefault="001C29A9" w:rsidP="009B33E6">
      <w:pPr>
        <w:pStyle w:val="Zkladntext"/>
        <w:tabs>
          <w:tab w:val="left" w:pos="2268"/>
        </w:tabs>
        <w:spacing w:before="480"/>
        <w:jc w:val="center"/>
        <w:rPr>
          <w:rFonts w:ascii="Verdana" w:hAnsi="Verdana"/>
          <w:b/>
        </w:rPr>
      </w:pPr>
      <w:r w:rsidRPr="00131667">
        <w:rPr>
          <w:rFonts w:ascii="Verdana" w:hAnsi="Verdana"/>
          <w:b/>
        </w:rPr>
        <w:t>1</w:t>
      </w:r>
      <w:r w:rsidR="0099676C">
        <w:rPr>
          <w:rFonts w:ascii="Verdana" w:hAnsi="Verdana"/>
          <w:b/>
        </w:rPr>
        <w:t>8</w:t>
      </w:r>
      <w:r w:rsidR="00911768" w:rsidRPr="00131667">
        <w:rPr>
          <w:rFonts w:ascii="Verdana" w:hAnsi="Verdana"/>
          <w:b/>
        </w:rPr>
        <w:t>.  Závěrečná ujednání</w:t>
      </w:r>
    </w:p>
    <w:p w14:paraId="6EEA300B" w14:textId="761930C4" w:rsidR="00911768" w:rsidRPr="00131667" w:rsidRDefault="00AE7A6A">
      <w:pPr>
        <w:pStyle w:val="Zkladntext"/>
        <w:numPr>
          <w:ilvl w:val="0"/>
          <w:numId w:val="15"/>
        </w:numPr>
        <w:tabs>
          <w:tab w:val="left" w:pos="567"/>
        </w:tabs>
        <w:spacing w:before="120" w:line="240" w:lineRule="atLeast"/>
        <w:rPr>
          <w:rFonts w:ascii="Verdana" w:hAnsi="Verdana" w:cs="Arial"/>
          <w:color w:val="000000"/>
          <w:sz w:val="20"/>
        </w:rPr>
      </w:pPr>
      <w:r w:rsidRPr="00E7207D">
        <w:rPr>
          <w:rFonts w:ascii="Verdana" w:hAnsi="Verdana" w:cs="Arial"/>
          <w:color w:val="000000"/>
          <w:sz w:val="20"/>
        </w:rPr>
        <w:t>Tato smlouva se uzavírá a je vyhotovena v jednom elektronickém stejnopisu podepsaném elektronickými podpisy osob k tomu pověřených oběma smluvními stranami, který obdrží obě smluvní strany.</w:t>
      </w:r>
    </w:p>
    <w:p w14:paraId="5FC3A637" w14:textId="5A81E541" w:rsidR="002D4AF2" w:rsidRPr="00131667" w:rsidRDefault="002D4AF2">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Smluvní strany níže</w:t>
      </w:r>
      <w:r w:rsidR="007747B5" w:rsidRPr="00131667">
        <w:rPr>
          <w:rFonts w:ascii="Verdana" w:hAnsi="Verdana" w:cs="Arial"/>
          <w:color w:val="000000"/>
          <w:sz w:val="20"/>
        </w:rPr>
        <w:t xml:space="preserve"> svým podpisem stvrzují, že si s</w:t>
      </w:r>
      <w:r w:rsidRPr="00131667">
        <w:rPr>
          <w:rFonts w:ascii="Verdana" w:hAnsi="Verdana" w:cs="Arial"/>
          <w:color w:val="000000"/>
          <w:sz w:val="20"/>
        </w:rPr>
        <w:t>mlouvu před jejím podpisem přečetly, s jejím obsahem souhlasí, a tato je sepsána podle jejich pravé a skutečné vůle, srozumitelně a určitě, nikoli v tísni za nápadně nevýhodných podmínek.</w:t>
      </w:r>
    </w:p>
    <w:p w14:paraId="70E06234" w14:textId="4444D770" w:rsidR="002D4AF2" w:rsidRPr="00131667" w:rsidRDefault="007747B5">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Tato s</w:t>
      </w:r>
      <w:r w:rsidR="002D4AF2" w:rsidRPr="00131667">
        <w:rPr>
          <w:rFonts w:ascii="Verdana" w:hAnsi="Verdana" w:cs="Arial"/>
          <w:color w:val="000000"/>
          <w:sz w:val="20"/>
        </w:rPr>
        <w:t>mlouva a vztahy z ní vyplývající se řídí právním řádem České republiky, zejména příslušnými ustanoveními zák. č. 89/2012 Sb., občanský zákoník, ve znění pozdějších předpisů.</w:t>
      </w:r>
    </w:p>
    <w:p w14:paraId="691CC550" w14:textId="2009C1F3" w:rsidR="001A59C2" w:rsidRPr="00131667" w:rsidRDefault="00657D70">
      <w:pPr>
        <w:pStyle w:val="Zkladntext"/>
        <w:numPr>
          <w:ilvl w:val="0"/>
          <w:numId w:val="15"/>
        </w:numPr>
        <w:tabs>
          <w:tab w:val="left" w:pos="567"/>
        </w:tabs>
        <w:spacing w:before="120" w:line="240" w:lineRule="atLeast"/>
        <w:rPr>
          <w:rFonts w:ascii="Verdana" w:hAnsi="Verdana" w:cs="Arial"/>
          <w:color w:val="000000"/>
          <w:sz w:val="20"/>
        </w:rPr>
      </w:pPr>
      <w:r w:rsidRPr="007E51D3">
        <w:rPr>
          <w:rFonts w:ascii="Verdana" w:hAnsi="Verdana" w:cs="Arial"/>
          <w:sz w:val="20"/>
        </w:rPr>
        <w:t>Sporné záležitosti, které vyplynou ze smlouvy, se smluvní strany zavazují řešit především vzájemnou dohodou, jinak u soudu místně příslušného podle sídla objednatele.</w:t>
      </w:r>
      <w:r w:rsidR="001A59C2" w:rsidRPr="00131667">
        <w:rPr>
          <w:rFonts w:ascii="Verdana" w:hAnsi="Verdana" w:cs="Arial"/>
          <w:color w:val="000000"/>
          <w:sz w:val="20"/>
        </w:rPr>
        <w:t xml:space="preserve"> Veškeré spory se řídí právním řádem České republiky.</w:t>
      </w:r>
    </w:p>
    <w:p w14:paraId="2C4123B0" w14:textId="31624E16" w:rsidR="00965EC6" w:rsidRPr="00131667" w:rsidRDefault="00965EC6">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235A6E6C" w:rsidR="005F04DA" w:rsidRDefault="00743715">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7F1148E5" w14:textId="3413882B" w:rsidR="00E75192" w:rsidRPr="00131667" w:rsidRDefault="00E75192">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Plnění povinností vyplývajících z této smlouvy může být zahájeno po přidělení finančních prostředků </w:t>
      </w:r>
      <w:r>
        <w:rPr>
          <w:rFonts w:ascii="Verdana" w:hAnsi="Verdana" w:cs="Arial"/>
          <w:color w:val="000000"/>
          <w:sz w:val="20"/>
        </w:rPr>
        <w:t>od poskytovatele dotace</w:t>
      </w:r>
      <w:r w:rsidRPr="00131667">
        <w:rPr>
          <w:rFonts w:ascii="Verdana" w:hAnsi="Verdana" w:cs="Arial"/>
          <w:color w:val="000000"/>
          <w:sz w:val="20"/>
        </w:rPr>
        <w:t xml:space="preserve">. V případě nepřidělení či podstatného zkrácení dotačních finančních prostředků si objednatel vyhrazuje právo od smlouvy odstoupit, pokud nebude </w:t>
      </w:r>
      <w:r>
        <w:rPr>
          <w:rFonts w:ascii="Verdana" w:hAnsi="Verdana" w:cs="Arial"/>
          <w:color w:val="000000"/>
          <w:sz w:val="20"/>
        </w:rPr>
        <w:t>písemně</w:t>
      </w:r>
      <w:r w:rsidRPr="00131667">
        <w:rPr>
          <w:rFonts w:ascii="Verdana" w:hAnsi="Verdana" w:cs="Arial"/>
          <w:color w:val="000000"/>
          <w:sz w:val="20"/>
        </w:rPr>
        <w:t xml:space="preserve"> dohodnuto jinak.</w:t>
      </w:r>
      <w:r>
        <w:rPr>
          <w:rFonts w:ascii="Verdana" w:hAnsi="Verdana" w:cs="Arial"/>
          <w:color w:val="000000"/>
          <w:sz w:val="20"/>
        </w:rPr>
        <w:t xml:space="preserve"> Zhotovitel v takovémto případě nebude uplatňovat jakýkoliv nárok na náhradu škody či ušlého zisku vůči objednateli, pokud nebude smluvně dohodnuto jinak.</w:t>
      </w:r>
    </w:p>
    <w:p w14:paraId="39331C62" w14:textId="78D4B60A" w:rsidR="00493C0B" w:rsidRDefault="00493C0B">
      <w:pPr>
        <w:pStyle w:val="Zkladntext"/>
        <w:numPr>
          <w:ilvl w:val="0"/>
          <w:numId w:val="15"/>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t>Objednatel je oprávněn v případě, že nebude mít zajištěn dostatek finančních prostředků pro dokončení díla, kdykoli ukončit provádění díla s tím, že zhotoviteli vznikne pouze nárok na úhradu dosud řádně provedených prací a dodávek dle této smlouvy.</w:t>
      </w:r>
    </w:p>
    <w:p w14:paraId="7C9DE97B" w14:textId="4BA62992" w:rsidR="00621FE3" w:rsidRDefault="00621FE3">
      <w:pPr>
        <w:pStyle w:val="Zkladntext"/>
        <w:numPr>
          <w:ilvl w:val="0"/>
          <w:numId w:val="15"/>
        </w:numPr>
        <w:tabs>
          <w:tab w:val="left" w:pos="567"/>
        </w:tabs>
        <w:spacing w:before="120" w:line="240" w:lineRule="atLeast"/>
        <w:rPr>
          <w:rFonts w:ascii="Verdana" w:hAnsi="Verdana" w:cs="Arial"/>
          <w:color w:val="000000"/>
          <w:sz w:val="20"/>
        </w:rPr>
      </w:pPr>
      <w:bookmarkStart w:id="23" w:name="_Hlk511041587"/>
      <w:r w:rsidRPr="00621FE3">
        <w:rPr>
          <w:rFonts w:ascii="Verdana" w:hAnsi="Verdana" w:cs="Arial"/>
          <w:color w:val="000000"/>
          <w:sz w:val="20"/>
        </w:rPr>
        <w:t xml:space="preserve">Smlouva byla schválena radou města Český Krumlov dne </w:t>
      </w:r>
      <w:proofErr w:type="spellStart"/>
      <w:r w:rsidRPr="00621FE3">
        <w:rPr>
          <w:rFonts w:ascii="Verdana" w:hAnsi="Verdana" w:cs="Arial"/>
          <w:color w:val="000000"/>
          <w:sz w:val="20"/>
          <w:highlight w:val="cyan"/>
        </w:rPr>
        <w:t>XX</w:t>
      </w:r>
      <w:r w:rsidRPr="00621FE3">
        <w:rPr>
          <w:rFonts w:ascii="Verdana" w:hAnsi="Verdana" w:cs="Arial"/>
          <w:color w:val="000000"/>
          <w:sz w:val="20"/>
        </w:rPr>
        <w:t>.</w:t>
      </w:r>
      <w:r w:rsidRPr="00621FE3">
        <w:rPr>
          <w:rFonts w:ascii="Verdana" w:hAnsi="Verdana" w:cs="Arial"/>
          <w:color w:val="000000"/>
          <w:sz w:val="20"/>
          <w:highlight w:val="cyan"/>
        </w:rPr>
        <w:t>XX</w:t>
      </w:r>
      <w:r w:rsidRPr="00621FE3">
        <w:rPr>
          <w:rFonts w:ascii="Verdana" w:hAnsi="Verdana" w:cs="Arial"/>
          <w:color w:val="000000"/>
          <w:sz w:val="20"/>
        </w:rPr>
        <w:t>.</w:t>
      </w:r>
      <w:r w:rsidRPr="00621FE3">
        <w:rPr>
          <w:rFonts w:ascii="Verdana" w:hAnsi="Verdana" w:cs="Arial"/>
          <w:color w:val="000000"/>
          <w:sz w:val="20"/>
          <w:highlight w:val="cyan"/>
        </w:rPr>
        <w:t>XXXX</w:t>
      </w:r>
      <w:proofErr w:type="spellEnd"/>
      <w:r w:rsidRPr="00621FE3">
        <w:rPr>
          <w:rFonts w:ascii="Verdana" w:hAnsi="Verdana" w:cs="Arial"/>
          <w:color w:val="000000"/>
          <w:sz w:val="20"/>
        </w:rPr>
        <w:t xml:space="preserve">, č. usnesení: </w:t>
      </w:r>
      <w:proofErr w:type="spellStart"/>
      <w:r w:rsidRPr="00621FE3">
        <w:rPr>
          <w:rFonts w:ascii="Verdana" w:hAnsi="Verdana" w:cs="Arial"/>
          <w:color w:val="000000"/>
          <w:sz w:val="20"/>
          <w:highlight w:val="cyan"/>
        </w:rPr>
        <w:t>XXXX</w:t>
      </w:r>
      <w:proofErr w:type="spellEnd"/>
      <w:r w:rsidRPr="00621FE3">
        <w:rPr>
          <w:rFonts w:ascii="Verdana" w:hAnsi="Verdana" w:cs="Arial"/>
          <w:color w:val="000000"/>
          <w:sz w:val="20"/>
        </w:rPr>
        <w:t>/</w:t>
      </w:r>
      <w:proofErr w:type="spellStart"/>
      <w:r w:rsidRPr="00621FE3">
        <w:rPr>
          <w:rFonts w:ascii="Verdana" w:hAnsi="Verdana" w:cs="Arial"/>
          <w:color w:val="000000"/>
          <w:sz w:val="20"/>
        </w:rPr>
        <w:t>RM</w:t>
      </w:r>
      <w:r w:rsidRPr="00621FE3">
        <w:rPr>
          <w:rFonts w:ascii="Verdana" w:hAnsi="Verdana" w:cs="Arial"/>
          <w:color w:val="000000"/>
          <w:sz w:val="20"/>
          <w:highlight w:val="cyan"/>
        </w:rPr>
        <w:t>XX</w:t>
      </w:r>
      <w:proofErr w:type="spellEnd"/>
      <w:r w:rsidRPr="00621FE3">
        <w:rPr>
          <w:rFonts w:ascii="Verdana" w:hAnsi="Verdana" w:cs="Arial"/>
          <w:color w:val="000000"/>
          <w:sz w:val="20"/>
        </w:rPr>
        <w:t>/</w:t>
      </w:r>
      <w:proofErr w:type="spellStart"/>
      <w:r w:rsidRPr="00621FE3">
        <w:rPr>
          <w:rFonts w:ascii="Verdana" w:hAnsi="Verdana" w:cs="Arial"/>
          <w:color w:val="000000"/>
          <w:sz w:val="20"/>
          <w:highlight w:val="cyan"/>
        </w:rPr>
        <w:t>XXXX</w:t>
      </w:r>
      <w:proofErr w:type="spellEnd"/>
      <w:r w:rsidRPr="00621FE3">
        <w:rPr>
          <w:rFonts w:ascii="Verdana" w:hAnsi="Verdana" w:cs="Arial"/>
          <w:color w:val="000000"/>
          <w:sz w:val="20"/>
        </w:rPr>
        <w:t>.</w:t>
      </w:r>
      <w:bookmarkEnd w:id="23"/>
    </w:p>
    <w:p w14:paraId="1DD2DF46" w14:textId="0BD5FE2B" w:rsidR="00621FE3" w:rsidRDefault="00621FE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Zhotovitel</w:t>
      </w:r>
      <w:r w:rsidRPr="00621FE3">
        <w:rPr>
          <w:rFonts w:ascii="Verdana" w:hAnsi="Verdana" w:cs="Arial"/>
          <w:color w:val="000000"/>
          <w:sz w:val="20"/>
        </w:rPr>
        <w:t xml:space="preserve"> bere na vědomí, že objednatel je povinným subjektem dle zákona č.</w:t>
      </w:r>
      <w:r>
        <w:rPr>
          <w:rFonts w:ascii="Verdana" w:hAnsi="Verdana" w:cs="Arial"/>
          <w:color w:val="000000"/>
          <w:sz w:val="20"/>
        </w:rPr>
        <w:t> </w:t>
      </w:r>
      <w:r w:rsidRPr="00621FE3">
        <w:rPr>
          <w:rFonts w:ascii="Verdana" w:hAnsi="Verdana" w:cs="Arial"/>
          <w:color w:val="000000"/>
          <w:sz w:val="20"/>
        </w:rPr>
        <w:t xml:space="preserve">106/1999 Sb., o svobodném přístupu k informacím, ve znění </w:t>
      </w:r>
      <w:proofErr w:type="spellStart"/>
      <w:r w:rsidRPr="00621FE3">
        <w:rPr>
          <w:rFonts w:ascii="Verdana" w:hAnsi="Verdana" w:cs="Arial"/>
          <w:color w:val="000000"/>
          <w:sz w:val="20"/>
        </w:rPr>
        <w:t>pozd</w:t>
      </w:r>
      <w:proofErr w:type="spellEnd"/>
      <w:r w:rsidRPr="00621FE3">
        <w:rPr>
          <w:rFonts w:ascii="Verdana" w:hAnsi="Verdana" w:cs="Arial"/>
          <w:color w:val="000000"/>
          <w:sz w:val="20"/>
        </w:rPr>
        <w:t xml:space="preserve">. předpisů, a výslovně souhlasí se zveřejněním celého znění smlouvy včetně všech jejích změn a dodatků, výši skutečně uhrazené ceny za plnění veřejné zakázky a dalších nezbytně nutných dokumentů na </w:t>
      </w:r>
      <w:r w:rsidRPr="00621FE3">
        <w:rPr>
          <w:rFonts w:ascii="Verdana" w:hAnsi="Verdana" w:cs="Arial"/>
          <w:color w:val="000000"/>
          <w:sz w:val="20"/>
        </w:rPr>
        <w:lastRenderedPageBreak/>
        <w:t xml:space="preserve">profilu zadavatele, a to v souladu zejména s § 219 zákona č. 134/2016 Sb., o zadávání veřejných zakázek, ve znění </w:t>
      </w:r>
      <w:proofErr w:type="spellStart"/>
      <w:r w:rsidRPr="00621FE3">
        <w:rPr>
          <w:rFonts w:ascii="Verdana" w:hAnsi="Verdana" w:cs="Arial"/>
          <w:color w:val="000000"/>
          <w:sz w:val="20"/>
        </w:rPr>
        <w:t>pozd</w:t>
      </w:r>
      <w:proofErr w:type="spellEnd"/>
      <w:r w:rsidRPr="00621FE3">
        <w:rPr>
          <w:rFonts w:ascii="Verdana" w:hAnsi="Verdana" w:cs="Arial"/>
          <w:color w:val="000000"/>
          <w:sz w:val="20"/>
        </w:rPr>
        <w:t>. předpisů (dále též „zákon o zadávání veřejných zakázek“).</w:t>
      </w:r>
    </w:p>
    <w:p w14:paraId="061FB990" w14:textId="1745EBA6" w:rsidR="00D97002" w:rsidRDefault="00D97002">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Zhotovitel</w:t>
      </w:r>
      <w:r w:rsidRPr="00621FE3">
        <w:rPr>
          <w:rFonts w:ascii="Verdana" w:hAnsi="Verdana" w:cs="Arial"/>
          <w:color w:val="000000"/>
          <w:sz w:val="20"/>
        </w:rPr>
        <w:t xml:space="preserve"> </w:t>
      </w:r>
      <w:r w:rsidRPr="00D97002">
        <w:rPr>
          <w:rFonts w:ascii="Verdana" w:hAnsi="Verdana" w:cs="Arial"/>
          <w:color w:val="000000"/>
          <w:sz w:val="20"/>
        </w:rPr>
        <w:t>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dodavatel souhlas dle ustanovení § 5 odst. 2 zákona č. 101/2000 Sb., o ochraně osobních údajů, ve znění pozdějších předpisů</w:t>
      </w:r>
      <w:r>
        <w:rPr>
          <w:rFonts w:ascii="Verdana" w:hAnsi="Verdana" w:cs="Arial"/>
          <w:color w:val="000000"/>
          <w:sz w:val="20"/>
        </w:rPr>
        <w:t>.</w:t>
      </w:r>
    </w:p>
    <w:p w14:paraId="47777844" w14:textId="52AE50D1" w:rsidR="00D97002" w:rsidRDefault="00D97002">
      <w:pPr>
        <w:pStyle w:val="Zkladntext"/>
        <w:numPr>
          <w:ilvl w:val="0"/>
          <w:numId w:val="15"/>
        </w:numPr>
        <w:tabs>
          <w:tab w:val="left" w:pos="567"/>
        </w:tabs>
        <w:spacing w:before="120" w:line="240" w:lineRule="atLeast"/>
        <w:rPr>
          <w:rFonts w:ascii="Verdana" w:hAnsi="Verdana" w:cs="Arial"/>
          <w:color w:val="000000"/>
          <w:sz w:val="20"/>
        </w:rPr>
      </w:pPr>
      <w:r w:rsidRPr="00D97002">
        <w:rPr>
          <w:rFonts w:ascii="Verdana" w:hAnsi="Verdana" w:cs="Arial"/>
          <w:color w:val="000000"/>
          <w:sz w:val="20"/>
        </w:rPr>
        <w:t>Smluvní strany souhlasí, aby tato smlouva byla objednatelem zveřejněna v plném rozsahu v elektronickém registru smluv, který slouží k uveřejňování smluv dle zákona č.</w:t>
      </w:r>
      <w:r>
        <w:rPr>
          <w:rFonts w:ascii="Verdana" w:hAnsi="Verdana" w:cs="Arial"/>
          <w:color w:val="000000"/>
          <w:sz w:val="20"/>
        </w:rPr>
        <w:t> </w:t>
      </w:r>
      <w:r w:rsidRPr="00D97002">
        <w:rPr>
          <w:rFonts w:ascii="Verdana" w:hAnsi="Verdana" w:cs="Arial"/>
          <w:color w:val="000000"/>
          <w:sz w:val="20"/>
        </w:rPr>
        <w:t>340/2015 Sb., o zvláštních podmínkách účinnosti některých smluv, uveřejňování těchto smluv a o registru smluv (zákon o registru smluv), ve znění pozdějších předpisů</w:t>
      </w:r>
      <w:r>
        <w:rPr>
          <w:rFonts w:ascii="Verdana" w:hAnsi="Verdana" w:cs="Arial"/>
          <w:color w:val="000000"/>
          <w:sz w:val="20"/>
        </w:rPr>
        <w:t>.</w:t>
      </w:r>
    </w:p>
    <w:p w14:paraId="57DA5977" w14:textId="61F7E586" w:rsidR="00D97002" w:rsidRDefault="00D97002">
      <w:pPr>
        <w:pStyle w:val="Zkladntext"/>
        <w:numPr>
          <w:ilvl w:val="0"/>
          <w:numId w:val="15"/>
        </w:numPr>
        <w:tabs>
          <w:tab w:val="left" w:pos="567"/>
        </w:tabs>
        <w:spacing w:before="120" w:line="240" w:lineRule="atLeast"/>
        <w:rPr>
          <w:rFonts w:ascii="Verdana" w:hAnsi="Verdana" w:cs="Arial"/>
          <w:color w:val="000000"/>
          <w:sz w:val="20"/>
        </w:rPr>
      </w:pPr>
      <w:r w:rsidRPr="00D97002">
        <w:rPr>
          <w:rFonts w:ascii="Verdana" w:hAnsi="Verdana" w:cs="Arial"/>
          <w:color w:val="000000"/>
          <w:sz w:val="20"/>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(3) měsíců ode dne, kdy byla uzavřena, platí, že je zrušena od počátku (nikdy nebyla uzavřena). V ostatních případech platí, že smlouva nabývá účinnosti dnem podpisu oběma smluvními stranami</w:t>
      </w:r>
      <w:r>
        <w:rPr>
          <w:rFonts w:ascii="Verdana" w:hAnsi="Verdana" w:cs="Arial"/>
          <w:color w:val="000000"/>
          <w:sz w:val="20"/>
        </w:rPr>
        <w:t>.</w:t>
      </w:r>
    </w:p>
    <w:p w14:paraId="39016307" w14:textId="77777777" w:rsidR="00F41CB8" w:rsidRPr="00131667" w:rsidRDefault="00F41CB8">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Nedílnou součástí smlouvy jsou tyto přílohy: </w:t>
      </w:r>
    </w:p>
    <w:p w14:paraId="0540E840" w14:textId="418DB685" w:rsidR="00F41CB8" w:rsidRDefault="00F41CB8">
      <w:pPr>
        <w:pStyle w:val="Zkladntext"/>
        <w:numPr>
          <w:ilvl w:val="0"/>
          <w:numId w:val="6"/>
        </w:numPr>
        <w:tabs>
          <w:tab w:val="left" w:pos="567"/>
        </w:tabs>
        <w:spacing w:before="120" w:after="240" w:line="240" w:lineRule="atLeast"/>
        <w:ind w:hanging="357"/>
        <w:rPr>
          <w:rFonts w:ascii="Verdana" w:hAnsi="Verdana"/>
          <w:sz w:val="20"/>
        </w:rPr>
      </w:pPr>
      <w:r w:rsidRPr="00131667">
        <w:rPr>
          <w:rFonts w:ascii="Verdana" w:hAnsi="Verdana"/>
          <w:sz w:val="20"/>
        </w:rPr>
        <w:t>oceněn</w:t>
      </w:r>
      <w:r w:rsidR="00B66E6A">
        <w:rPr>
          <w:rFonts w:ascii="Verdana" w:hAnsi="Verdana"/>
          <w:sz w:val="20"/>
        </w:rPr>
        <w:t>é</w:t>
      </w:r>
      <w:r w:rsidRPr="00131667">
        <w:rPr>
          <w:rFonts w:ascii="Verdana" w:hAnsi="Verdana"/>
          <w:sz w:val="20"/>
        </w:rPr>
        <w:t xml:space="preserve"> soupis</w:t>
      </w:r>
      <w:r w:rsidR="00B66E6A">
        <w:rPr>
          <w:rFonts w:ascii="Verdana" w:hAnsi="Verdana"/>
          <w:sz w:val="20"/>
        </w:rPr>
        <w:t>y</w:t>
      </w:r>
      <w:r w:rsidRPr="00131667">
        <w:rPr>
          <w:rFonts w:ascii="Verdana" w:hAnsi="Verdana"/>
          <w:sz w:val="20"/>
        </w:rPr>
        <w:t xml:space="preserve"> prací, dodávek a služeb</w:t>
      </w:r>
      <w:r w:rsidR="00B627ED">
        <w:rPr>
          <w:rFonts w:ascii="Verdana" w:hAnsi="Verdana"/>
          <w:sz w:val="20"/>
        </w:rPr>
        <w:t xml:space="preserve"> s výkaz</w:t>
      </w:r>
      <w:r w:rsidR="00B66E6A">
        <w:rPr>
          <w:rFonts w:ascii="Verdana" w:hAnsi="Verdana"/>
          <w:sz w:val="20"/>
        </w:rPr>
        <w:t>y</w:t>
      </w:r>
      <w:r w:rsidR="00B627ED">
        <w:rPr>
          <w:rFonts w:ascii="Verdana" w:hAnsi="Verdana"/>
          <w:sz w:val="20"/>
        </w:rPr>
        <w:t xml:space="preserve"> výměr</w:t>
      </w:r>
      <w:r>
        <w:rPr>
          <w:rFonts w:ascii="Verdana" w:hAnsi="Verdana"/>
          <w:sz w:val="20"/>
        </w:rPr>
        <w:t>.</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F41CB8" w:rsidRPr="00131667" w14:paraId="35B31D37" w14:textId="77777777" w:rsidTr="002F0DEA">
        <w:trPr>
          <w:trHeight w:val="443"/>
        </w:trPr>
        <w:tc>
          <w:tcPr>
            <w:tcW w:w="4465" w:type="dxa"/>
            <w:tcBorders>
              <w:top w:val="nil"/>
              <w:bottom w:val="nil"/>
              <w:right w:val="nil"/>
            </w:tcBorders>
          </w:tcPr>
          <w:p w14:paraId="261A9786" w14:textId="77777777" w:rsidR="00F41CB8" w:rsidRDefault="00F41CB8" w:rsidP="002F0DEA">
            <w:pPr>
              <w:keepNext/>
              <w:tabs>
                <w:tab w:val="left" w:pos="0"/>
              </w:tabs>
              <w:rPr>
                <w:rFonts w:ascii="Verdana" w:hAnsi="Verdana"/>
              </w:rPr>
            </w:pPr>
            <w:bookmarkStart w:id="24" w:name="_Hlk147908715"/>
          </w:p>
          <w:p w14:paraId="6533B2F7" w14:textId="55BE1B30" w:rsidR="00F41CB8" w:rsidRPr="00131667" w:rsidRDefault="00F41CB8" w:rsidP="002F0DEA">
            <w:pPr>
              <w:keepNext/>
              <w:tabs>
                <w:tab w:val="left" w:pos="0"/>
              </w:tabs>
              <w:rPr>
                <w:rFonts w:ascii="Verdana" w:hAnsi="Verdana"/>
              </w:rPr>
            </w:pPr>
            <w:r>
              <w:rPr>
                <w:rFonts w:ascii="Verdana" w:hAnsi="Verdana"/>
              </w:rPr>
              <w:t>V</w:t>
            </w:r>
            <w:r w:rsidR="00D97002">
              <w:rPr>
                <w:rFonts w:ascii="Verdana" w:hAnsi="Verdana"/>
              </w:rPr>
              <w:t xml:space="preserve"> Českém Krumlově </w:t>
            </w:r>
            <w:r w:rsidRPr="00131667">
              <w:rPr>
                <w:rFonts w:ascii="Verdana" w:hAnsi="Verdana"/>
              </w:rPr>
              <w:t>dne</w:t>
            </w:r>
          </w:p>
        </w:tc>
        <w:tc>
          <w:tcPr>
            <w:tcW w:w="425" w:type="dxa"/>
            <w:tcBorders>
              <w:top w:val="nil"/>
              <w:left w:val="nil"/>
              <w:bottom w:val="nil"/>
              <w:right w:val="nil"/>
            </w:tcBorders>
          </w:tcPr>
          <w:p w14:paraId="0B658BEB" w14:textId="77777777" w:rsidR="00F41CB8" w:rsidRDefault="00F41CB8" w:rsidP="002F0DEA">
            <w:pPr>
              <w:keepNext/>
              <w:tabs>
                <w:tab w:val="left" w:pos="0"/>
              </w:tabs>
              <w:rPr>
                <w:rFonts w:ascii="Verdana" w:hAnsi="Verdana"/>
              </w:rPr>
            </w:pPr>
          </w:p>
        </w:tc>
        <w:tc>
          <w:tcPr>
            <w:tcW w:w="4536" w:type="dxa"/>
            <w:tcBorders>
              <w:top w:val="nil"/>
              <w:left w:val="nil"/>
              <w:bottom w:val="nil"/>
            </w:tcBorders>
          </w:tcPr>
          <w:p w14:paraId="51B57636" w14:textId="77777777" w:rsidR="00F41CB8" w:rsidRDefault="00F41CB8" w:rsidP="002F0DEA">
            <w:pPr>
              <w:keepNext/>
              <w:tabs>
                <w:tab w:val="left" w:pos="0"/>
              </w:tabs>
              <w:rPr>
                <w:rFonts w:ascii="Verdana" w:hAnsi="Verdana"/>
              </w:rPr>
            </w:pPr>
          </w:p>
          <w:p w14:paraId="3984C62A" w14:textId="77777777" w:rsidR="00F41CB8" w:rsidRPr="00131667" w:rsidRDefault="00F41CB8" w:rsidP="002F0DEA">
            <w:pPr>
              <w:keepNext/>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00F41CB8" w:rsidRPr="00131667" w14:paraId="5A9E2884" w14:textId="77777777" w:rsidTr="002F0DEA">
        <w:trPr>
          <w:trHeight w:val="74"/>
        </w:trPr>
        <w:tc>
          <w:tcPr>
            <w:tcW w:w="4465" w:type="dxa"/>
            <w:tcBorders>
              <w:top w:val="nil"/>
              <w:right w:val="nil"/>
            </w:tcBorders>
          </w:tcPr>
          <w:p w14:paraId="3374864C" w14:textId="77777777" w:rsidR="00F41CB8" w:rsidRDefault="00F41CB8" w:rsidP="002F0DEA">
            <w:pPr>
              <w:keepNext/>
              <w:tabs>
                <w:tab w:val="left" w:pos="0"/>
              </w:tabs>
              <w:rPr>
                <w:rFonts w:ascii="Verdana" w:hAnsi="Verdana"/>
              </w:rPr>
            </w:pPr>
          </w:p>
          <w:p w14:paraId="1850D7BF" w14:textId="77777777" w:rsidR="00F41CB8" w:rsidRPr="00131667" w:rsidRDefault="00F41CB8" w:rsidP="002F0DEA">
            <w:pPr>
              <w:keepNext/>
              <w:tabs>
                <w:tab w:val="left" w:pos="0"/>
              </w:tabs>
              <w:rPr>
                <w:rFonts w:ascii="Verdana" w:hAnsi="Verdana"/>
              </w:rPr>
            </w:pPr>
            <w:r w:rsidRPr="00131667">
              <w:rPr>
                <w:rFonts w:ascii="Verdana" w:hAnsi="Verdana"/>
              </w:rPr>
              <w:t>Za objednatele:</w:t>
            </w:r>
          </w:p>
          <w:p w14:paraId="70716E76" w14:textId="77777777" w:rsidR="00F41CB8" w:rsidRDefault="00F41CB8" w:rsidP="002F0DEA">
            <w:pPr>
              <w:keepNext/>
              <w:tabs>
                <w:tab w:val="left" w:pos="0"/>
              </w:tabs>
              <w:rPr>
                <w:rFonts w:ascii="Verdana" w:hAnsi="Verdana"/>
              </w:rPr>
            </w:pPr>
            <w:r>
              <w:rPr>
                <w:rFonts w:ascii="Verdana" w:hAnsi="Verdana"/>
              </w:rPr>
              <w:t xml:space="preserve"> </w:t>
            </w:r>
          </w:p>
          <w:p w14:paraId="4AA787EC" w14:textId="77777777" w:rsidR="00F41CB8" w:rsidRDefault="00F41CB8" w:rsidP="002F0DEA">
            <w:pPr>
              <w:keepNext/>
              <w:tabs>
                <w:tab w:val="left" w:pos="0"/>
              </w:tabs>
              <w:rPr>
                <w:rFonts w:ascii="Verdana" w:hAnsi="Verdana"/>
              </w:rPr>
            </w:pPr>
          </w:p>
          <w:p w14:paraId="18164785" w14:textId="77777777" w:rsidR="00F41CB8" w:rsidRDefault="00F41CB8" w:rsidP="002F0DEA">
            <w:pPr>
              <w:keepNext/>
              <w:tabs>
                <w:tab w:val="left" w:pos="0"/>
              </w:tabs>
              <w:rPr>
                <w:rFonts w:ascii="Verdana" w:hAnsi="Verdana"/>
              </w:rPr>
            </w:pPr>
          </w:p>
          <w:p w14:paraId="29C28A8A" w14:textId="77777777" w:rsidR="00F41CB8" w:rsidRDefault="00F41CB8" w:rsidP="002F0DEA">
            <w:pPr>
              <w:keepNext/>
              <w:tabs>
                <w:tab w:val="left" w:pos="0"/>
              </w:tabs>
              <w:rPr>
                <w:rFonts w:ascii="Verdana" w:hAnsi="Verdana"/>
              </w:rPr>
            </w:pPr>
          </w:p>
          <w:p w14:paraId="2749A614" w14:textId="77777777" w:rsidR="00F41CB8" w:rsidRDefault="00F41CB8" w:rsidP="002F0DEA">
            <w:pPr>
              <w:keepNext/>
              <w:tabs>
                <w:tab w:val="left" w:pos="0"/>
              </w:tabs>
              <w:rPr>
                <w:rFonts w:ascii="Verdana" w:hAnsi="Verdana"/>
              </w:rPr>
            </w:pPr>
          </w:p>
          <w:p w14:paraId="4F750DDA" w14:textId="77777777" w:rsidR="00F41CB8" w:rsidRDefault="00F41CB8" w:rsidP="002F0DEA">
            <w:pPr>
              <w:keepNext/>
              <w:tabs>
                <w:tab w:val="left" w:pos="0"/>
              </w:tabs>
              <w:rPr>
                <w:rFonts w:ascii="Verdana" w:hAnsi="Verdana"/>
              </w:rPr>
            </w:pPr>
          </w:p>
          <w:p w14:paraId="58A15410" w14:textId="77777777" w:rsidR="00F41CB8" w:rsidRPr="00131667" w:rsidRDefault="00F41CB8" w:rsidP="002F0DEA">
            <w:pPr>
              <w:keepNext/>
              <w:tabs>
                <w:tab w:val="left" w:pos="0"/>
              </w:tabs>
              <w:rPr>
                <w:rFonts w:ascii="Verdana" w:hAnsi="Verdana"/>
              </w:rPr>
            </w:pPr>
          </w:p>
        </w:tc>
        <w:tc>
          <w:tcPr>
            <w:tcW w:w="425" w:type="dxa"/>
            <w:tcBorders>
              <w:top w:val="nil"/>
              <w:left w:val="nil"/>
              <w:bottom w:val="nil"/>
              <w:right w:val="nil"/>
            </w:tcBorders>
          </w:tcPr>
          <w:p w14:paraId="4022CAEB" w14:textId="77777777" w:rsidR="00F41CB8" w:rsidRDefault="00F41CB8" w:rsidP="002F0DEA">
            <w:pPr>
              <w:keepNext/>
              <w:tabs>
                <w:tab w:val="left" w:pos="0"/>
              </w:tabs>
              <w:rPr>
                <w:rFonts w:ascii="Verdana" w:hAnsi="Verdana"/>
              </w:rPr>
            </w:pPr>
          </w:p>
        </w:tc>
        <w:tc>
          <w:tcPr>
            <w:tcW w:w="4536" w:type="dxa"/>
            <w:tcBorders>
              <w:top w:val="nil"/>
              <w:left w:val="nil"/>
            </w:tcBorders>
          </w:tcPr>
          <w:p w14:paraId="11CF82CC" w14:textId="77777777" w:rsidR="00F41CB8" w:rsidRDefault="00F41CB8" w:rsidP="002F0DEA">
            <w:pPr>
              <w:keepNext/>
              <w:tabs>
                <w:tab w:val="left" w:pos="0"/>
              </w:tabs>
              <w:rPr>
                <w:rFonts w:ascii="Verdana" w:hAnsi="Verdana"/>
              </w:rPr>
            </w:pPr>
          </w:p>
          <w:p w14:paraId="60D99563" w14:textId="77777777" w:rsidR="00F41CB8" w:rsidRPr="00131667" w:rsidRDefault="00F41CB8" w:rsidP="002F0DEA">
            <w:pPr>
              <w:keepNext/>
              <w:tabs>
                <w:tab w:val="left" w:pos="0"/>
              </w:tabs>
              <w:rPr>
                <w:rFonts w:ascii="Verdana" w:hAnsi="Verdana"/>
              </w:rPr>
            </w:pPr>
            <w:r w:rsidRPr="00131667">
              <w:rPr>
                <w:rFonts w:ascii="Verdana" w:hAnsi="Verdana"/>
              </w:rPr>
              <w:t xml:space="preserve">Za </w:t>
            </w:r>
            <w:r>
              <w:rPr>
                <w:rFonts w:ascii="Verdana" w:hAnsi="Verdana"/>
              </w:rPr>
              <w:t>zhotovitel</w:t>
            </w:r>
            <w:r w:rsidRPr="00131667">
              <w:rPr>
                <w:rFonts w:ascii="Verdana" w:hAnsi="Verdana"/>
              </w:rPr>
              <w:t>e:</w:t>
            </w:r>
          </w:p>
          <w:p w14:paraId="1644E988" w14:textId="77777777" w:rsidR="00F41CB8" w:rsidRPr="00131667" w:rsidRDefault="00F41CB8" w:rsidP="002F0DEA">
            <w:pPr>
              <w:keepNext/>
              <w:tabs>
                <w:tab w:val="left" w:pos="0"/>
              </w:tabs>
              <w:jc w:val="center"/>
              <w:rPr>
                <w:rFonts w:ascii="Verdana" w:hAnsi="Verdana"/>
              </w:rPr>
            </w:pPr>
          </w:p>
          <w:p w14:paraId="6CBFD5D4" w14:textId="77777777" w:rsidR="00F41CB8" w:rsidRPr="00131667" w:rsidRDefault="00F41CB8" w:rsidP="002F0DEA">
            <w:pPr>
              <w:keepNext/>
              <w:tabs>
                <w:tab w:val="left" w:pos="0"/>
              </w:tabs>
              <w:rPr>
                <w:rFonts w:ascii="Verdana" w:hAnsi="Verdana"/>
              </w:rPr>
            </w:pPr>
            <w:r w:rsidRPr="00131667">
              <w:rPr>
                <w:rFonts w:ascii="Verdana" w:hAnsi="Verdana"/>
              </w:rPr>
              <w:t xml:space="preserve">                      </w:t>
            </w:r>
          </w:p>
          <w:p w14:paraId="167B148A" w14:textId="77777777" w:rsidR="00F41CB8" w:rsidRPr="00131667" w:rsidRDefault="00F41CB8" w:rsidP="002F0DEA">
            <w:pPr>
              <w:keepNext/>
              <w:tabs>
                <w:tab w:val="left" w:pos="0"/>
              </w:tabs>
              <w:jc w:val="center"/>
              <w:rPr>
                <w:rFonts w:ascii="Verdana" w:hAnsi="Verdana"/>
              </w:rPr>
            </w:pPr>
          </w:p>
          <w:p w14:paraId="0ACFA29D" w14:textId="77777777" w:rsidR="00F41CB8" w:rsidRPr="00131667" w:rsidRDefault="00F41CB8" w:rsidP="002F0DEA">
            <w:pPr>
              <w:keepNext/>
              <w:tabs>
                <w:tab w:val="left" w:pos="0"/>
              </w:tabs>
              <w:jc w:val="center"/>
              <w:rPr>
                <w:rFonts w:ascii="Verdana" w:hAnsi="Verdana"/>
              </w:rPr>
            </w:pPr>
          </w:p>
        </w:tc>
      </w:tr>
      <w:tr w:rsidR="00F41CB8" w:rsidRPr="00131667" w14:paraId="51592AAE" w14:textId="77777777" w:rsidTr="002F0DEA">
        <w:trPr>
          <w:trHeight w:val="74"/>
        </w:trPr>
        <w:tc>
          <w:tcPr>
            <w:tcW w:w="4465" w:type="dxa"/>
            <w:tcBorders>
              <w:right w:val="nil"/>
            </w:tcBorders>
          </w:tcPr>
          <w:p w14:paraId="008534BC" w14:textId="5E76F393" w:rsidR="00F41CB8" w:rsidRPr="000D3274" w:rsidRDefault="00D97002" w:rsidP="00D97002">
            <w:pPr>
              <w:tabs>
                <w:tab w:val="left" w:pos="0"/>
              </w:tabs>
              <w:spacing w:before="60"/>
              <w:jc w:val="center"/>
              <w:rPr>
                <w:rFonts w:ascii="Verdana" w:hAnsi="Verdana"/>
              </w:rPr>
            </w:pPr>
            <w:r w:rsidRPr="00D97002">
              <w:rPr>
                <w:rFonts w:ascii="Verdana" w:hAnsi="Verdana"/>
              </w:rPr>
              <w:t xml:space="preserve">Alexandr </w:t>
            </w:r>
            <w:proofErr w:type="spellStart"/>
            <w:r w:rsidRPr="00D97002">
              <w:rPr>
                <w:rFonts w:ascii="Verdana" w:hAnsi="Verdana"/>
              </w:rPr>
              <w:t>Nogrády</w:t>
            </w:r>
            <w:proofErr w:type="spellEnd"/>
          </w:p>
          <w:p w14:paraId="1144CF8A" w14:textId="0EE49E6B" w:rsidR="00F41CB8" w:rsidRPr="00721494" w:rsidRDefault="00F41CB8" w:rsidP="002F0DEA">
            <w:pPr>
              <w:tabs>
                <w:tab w:val="left" w:pos="0"/>
              </w:tabs>
              <w:jc w:val="center"/>
              <w:rPr>
                <w:rFonts w:ascii="Verdana" w:hAnsi="Verdana"/>
              </w:rPr>
            </w:pPr>
            <w:r w:rsidRPr="00B77A05">
              <w:rPr>
                <w:rFonts w:ascii="Verdana" w:hAnsi="Verdana"/>
              </w:rPr>
              <w:t xml:space="preserve">starosta </w:t>
            </w:r>
            <w:r w:rsidR="00D97002">
              <w:rPr>
                <w:rFonts w:ascii="Verdana" w:hAnsi="Verdana"/>
              </w:rPr>
              <w:t>města Český Krumlov</w:t>
            </w:r>
          </w:p>
        </w:tc>
        <w:tc>
          <w:tcPr>
            <w:tcW w:w="425" w:type="dxa"/>
            <w:tcBorders>
              <w:top w:val="nil"/>
              <w:left w:val="nil"/>
              <w:bottom w:val="nil"/>
              <w:right w:val="nil"/>
            </w:tcBorders>
          </w:tcPr>
          <w:p w14:paraId="17DAA04D" w14:textId="77777777" w:rsidR="00F41CB8" w:rsidRPr="00131667" w:rsidRDefault="00F41CB8" w:rsidP="002F0DEA">
            <w:pPr>
              <w:tabs>
                <w:tab w:val="left" w:pos="0"/>
              </w:tabs>
              <w:jc w:val="center"/>
              <w:rPr>
                <w:rFonts w:ascii="Verdana" w:hAnsi="Verdana"/>
                <w:highlight w:val="yellow"/>
              </w:rPr>
            </w:pPr>
          </w:p>
        </w:tc>
        <w:tc>
          <w:tcPr>
            <w:tcW w:w="4536" w:type="dxa"/>
            <w:tcBorders>
              <w:left w:val="nil"/>
            </w:tcBorders>
          </w:tcPr>
          <w:p w14:paraId="39446DAC" w14:textId="77777777" w:rsidR="00F41CB8" w:rsidRPr="00131667" w:rsidRDefault="00F41CB8" w:rsidP="00D97002">
            <w:pPr>
              <w:tabs>
                <w:tab w:val="left" w:pos="0"/>
              </w:tabs>
              <w:spacing w:before="60"/>
              <w:jc w:val="center"/>
              <w:rPr>
                <w:rFonts w:ascii="Verdana" w:hAnsi="Verdana"/>
              </w:rPr>
            </w:pPr>
            <w:r w:rsidRPr="00131667">
              <w:rPr>
                <w:rFonts w:ascii="Verdana" w:hAnsi="Verdana"/>
                <w:highlight w:val="yellow"/>
              </w:rPr>
              <w:t>______________________</w:t>
            </w:r>
          </w:p>
          <w:p w14:paraId="7FD96087" w14:textId="40D0FBF3" w:rsidR="00F41CB8" w:rsidRPr="00131667" w:rsidRDefault="00F41CB8" w:rsidP="00A830DE">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tc>
      </w:tr>
      <w:bookmarkEnd w:id="24"/>
    </w:tbl>
    <w:p w14:paraId="7F69B0DF" w14:textId="569311EC" w:rsidR="006E27F9" w:rsidRPr="002D0DAA" w:rsidRDefault="006E27F9" w:rsidP="00AB6A05">
      <w:pPr>
        <w:pStyle w:val="Zkladntext"/>
        <w:keepNext/>
        <w:tabs>
          <w:tab w:val="left" w:pos="567"/>
        </w:tabs>
        <w:spacing w:before="120" w:after="240" w:line="240" w:lineRule="atLeast"/>
        <w:rPr>
          <w:rFonts w:ascii="Verdana" w:hAnsi="Verdana"/>
          <w:sz w:val="20"/>
        </w:rPr>
      </w:pPr>
    </w:p>
    <w:sectPr w:rsidR="006E27F9" w:rsidRPr="002D0DAA" w:rsidSect="00AB6A05">
      <w:headerReference w:type="default" r:id="rId9"/>
      <w:footerReference w:type="default" r:id="rId10"/>
      <w:headerReference w:type="first" r:id="rId11"/>
      <w:footerReference w:type="first" r:id="rId12"/>
      <w:type w:val="continuous"/>
      <w:pgSz w:w="11906" w:h="16838"/>
      <w:pgMar w:top="1376" w:right="1134" w:bottom="913" w:left="1418" w:header="709" w:footer="47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5027" w14:textId="77777777" w:rsidR="00DC3FF9" w:rsidRDefault="00DC3FF9">
      <w:r>
        <w:separator/>
      </w:r>
    </w:p>
  </w:endnote>
  <w:endnote w:type="continuationSeparator" w:id="0">
    <w:p w14:paraId="2A5AD14E" w14:textId="77777777" w:rsidR="00DC3FF9" w:rsidRDefault="00DC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A05E" w14:textId="77777777" w:rsidR="00385B9F" w:rsidRPr="00ED35D8" w:rsidRDefault="00385B9F"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B81" w14:textId="06504925" w:rsidR="00385B9F" w:rsidRPr="00913549" w:rsidRDefault="00385B9F"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529B" w14:textId="77777777" w:rsidR="00DC3FF9" w:rsidRDefault="00DC3FF9">
      <w:r>
        <w:separator/>
      </w:r>
    </w:p>
  </w:footnote>
  <w:footnote w:type="continuationSeparator" w:id="0">
    <w:p w14:paraId="061BB678" w14:textId="77777777" w:rsidR="00DC3FF9" w:rsidRDefault="00DC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DCE2" w14:textId="588181C6" w:rsidR="00385B9F" w:rsidRPr="00CB4BD0" w:rsidRDefault="00385B9F" w:rsidP="00423FE7">
    <w:pPr>
      <w:pStyle w:val="Zhlav"/>
      <w:tabs>
        <w:tab w:val="clear" w:pos="9072"/>
        <w:tab w:val="right" w:pos="9356"/>
      </w:tabs>
      <w:jc w:val="center"/>
      <w:rPr>
        <w:rFonts w:ascii="Verdana" w:hAnsi="Verdana"/>
        <w:color w:val="7F7F7F" w:themeColor="text1" w:themeTint="80"/>
        <w:sz w:val="18"/>
        <w:szCs w:val="18"/>
      </w:rPr>
    </w:pPr>
    <w:r w:rsidRPr="00CB4BD0">
      <w:rPr>
        <w:rFonts w:ascii="Verdana" w:hAnsi="Verdana"/>
        <w:noProof/>
        <w:color w:val="7F7F7F" w:themeColor="text1" w:themeTint="80"/>
        <w:sz w:val="18"/>
        <w:szCs w:val="18"/>
      </w:rPr>
      <mc:AlternateContent>
        <mc:Choice Requires="wps">
          <w:drawing>
            <wp:anchor distT="0" distB="0" distL="114300" distR="114300" simplePos="0" relativeHeight="251657728" behindDoc="0" locked="0" layoutInCell="0" allowOverlap="1" wp14:anchorId="6E57BD42" wp14:editId="10543D8D">
              <wp:simplePos x="0" y="0"/>
              <wp:positionH relativeFrom="column">
                <wp:posOffset>-28759</wp:posOffset>
              </wp:positionH>
              <wp:positionV relativeFrom="paragraph">
                <wp:posOffset>207811</wp:posOffset>
              </wp:positionV>
              <wp:extent cx="6057265" cy="0"/>
              <wp:effectExtent l="0" t="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3967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35pt" to="474.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cFuQEAAGEDAAAOAAAAZHJzL2Uyb0RvYy54bWysU8uO2zAMvBfoPwi6N3JSJC2MOHtIur1s&#10;2wC7/QBGkm2hsiiISuz8fSXlsYv2VtQHgRTJ0XBIrx+mwbKTDmTQNXw+qzjTTqIyrmv4z5fHD585&#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" o:allowincell="f" strokeweight=".5pt"/>
          </w:pict>
        </mc:Fallback>
      </mc:AlternateContent>
    </w:r>
    <w:proofErr w:type="spellStart"/>
    <w:r w:rsidRPr="00CB4BD0">
      <w:rPr>
        <w:rFonts w:ascii="Verdana" w:hAnsi="Verdana"/>
        <w:color w:val="7F7F7F" w:themeColor="text1" w:themeTint="80"/>
        <w:sz w:val="18"/>
        <w:szCs w:val="18"/>
      </w:rPr>
      <w:t>SoD</w:t>
    </w:r>
    <w:proofErr w:type="spellEnd"/>
    <w:r w:rsidRPr="00CB4BD0">
      <w:rPr>
        <w:rFonts w:ascii="Verdana" w:hAnsi="Verdana"/>
        <w:color w:val="7F7F7F" w:themeColor="text1" w:themeTint="80"/>
        <w:sz w:val="18"/>
        <w:szCs w:val="18"/>
      </w:rPr>
      <w:t xml:space="preserve"> </w:t>
    </w:r>
    <w:r w:rsidR="00B37356">
      <w:rPr>
        <w:rFonts w:ascii="Verdana" w:hAnsi="Verdana"/>
        <w:color w:val="7F7F7F" w:themeColor="text1" w:themeTint="80"/>
        <w:sz w:val="18"/>
        <w:szCs w:val="18"/>
      </w:rPr>
      <w:t>„</w:t>
    </w:r>
    <w:r w:rsidR="00320BE6" w:rsidRPr="00320BE6">
      <w:rPr>
        <w:rFonts w:ascii="Verdana" w:hAnsi="Verdana"/>
        <w:color w:val="7F7F7F" w:themeColor="text1" w:themeTint="80"/>
        <w:sz w:val="18"/>
        <w:szCs w:val="18"/>
      </w:rPr>
      <w:t xml:space="preserve">Český Krumlov – instalace nových </w:t>
    </w:r>
    <w:proofErr w:type="spellStart"/>
    <w:r w:rsidR="00320BE6" w:rsidRPr="00320BE6">
      <w:rPr>
        <w:rFonts w:ascii="Verdana" w:hAnsi="Verdana"/>
        <w:color w:val="7F7F7F" w:themeColor="text1" w:themeTint="80"/>
        <w:sz w:val="18"/>
        <w:szCs w:val="18"/>
      </w:rPr>
      <w:t>FVE</w:t>
    </w:r>
    <w:proofErr w:type="spellEnd"/>
    <w:r w:rsidR="00320BE6" w:rsidRPr="00320BE6">
      <w:rPr>
        <w:rFonts w:ascii="Verdana" w:hAnsi="Verdana"/>
        <w:color w:val="7F7F7F" w:themeColor="text1" w:themeTint="80"/>
        <w:sz w:val="18"/>
        <w:szCs w:val="18"/>
      </w:rPr>
      <w:t xml:space="preserve"> na budovách v majetku města</w:t>
    </w:r>
    <w:r w:rsidR="003C1CDF" w:rsidRPr="00CB4BD0">
      <w:rPr>
        <w:rFonts w:ascii="Verdana" w:hAnsi="Verdana"/>
        <w:color w:val="7F7F7F" w:themeColor="text1" w:themeTint="80"/>
        <w:sz w:val="18"/>
        <w:szCs w:val="18"/>
      </w:rPr>
      <w:t>“</w:t>
    </w:r>
    <w:r w:rsidR="00EA49AE">
      <w:rPr>
        <w:rFonts w:ascii="Verdana" w:hAnsi="Verdana"/>
        <w:color w:val="7F7F7F" w:themeColor="text1" w:themeTint="80"/>
        <w:sz w:val="18"/>
        <w:szCs w:val="18"/>
      </w:rPr>
      <w:t xml:space="preserve"> (</w:t>
    </w:r>
    <w:proofErr w:type="spellStart"/>
    <w:r w:rsidR="00EA49AE" w:rsidRPr="00EA49AE">
      <w:rPr>
        <w:rFonts w:ascii="Verdana" w:hAnsi="Verdana"/>
        <w:color w:val="7F7F7F" w:themeColor="text1" w:themeTint="80"/>
        <w:sz w:val="18"/>
        <w:szCs w:val="18"/>
      </w:rPr>
      <w:t>VZCK</w:t>
    </w:r>
    <w:proofErr w:type="spellEnd"/>
    <w:r w:rsidR="00EA49AE" w:rsidRPr="00EA49AE">
      <w:rPr>
        <w:rFonts w:ascii="Verdana" w:hAnsi="Verdana"/>
        <w:color w:val="7F7F7F" w:themeColor="text1" w:themeTint="80"/>
        <w:sz w:val="18"/>
        <w:szCs w:val="18"/>
      </w:rPr>
      <w:t xml:space="preserve"> 007/2026</w:t>
    </w:r>
    <w:r w:rsidR="00EA49AE">
      <w:rPr>
        <w:rFonts w:ascii="Verdana" w:hAnsi="Verdana"/>
        <w:color w:val="7F7F7F" w:themeColor="text1" w:themeTint="80"/>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243A" w14:textId="23A3B671" w:rsidR="00344247" w:rsidRDefault="00344247">
    <w:pPr>
      <w:pStyle w:val="Zhlav"/>
    </w:pPr>
    <w:r w:rsidRPr="00010AE9">
      <w:rPr>
        <w:noProof/>
      </w:rPr>
      <w:drawing>
        <wp:inline distT="0" distB="0" distL="0" distR="0" wp14:anchorId="5A9AD0B6" wp14:editId="1C8C7718">
          <wp:extent cx="5939790" cy="873130"/>
          <wp:effectExtent l="0" t="0" r="3810" b="3175"/>
          <wp:docPr id="983274036"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74036" name="Obrázek 1" descr="Obsah obrázku text, Písmo, snímek obrazovky, design&#10;&#10;Popis byl vytvořen automaticky"/>
                  <pic:cNvPicPr/>
                </pic:nvPicPr>
                <pic:blipFill>
                  <a:blip r:embed="rId1"/>
                  <a:stretch>
                    <a:fillRect/>
                  </a:stretch>
                </pic:blipFill>
                <pic:spPr>
                  <a:xfrm>
                    <a:off x="0" y="0"/>
                    <a:ext cx="5939790" cy="873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D1"/>
    <w:multiLevelType w:val="hybridMultilevel"/>
    <w:tmpl w:val="45624F08"/>
    <w:lvl w:ilvl="0" w:tplc="0405000F">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6020A"/>
    <w:multiLevelType w:val="hybridMultilevel"/>
    <w:tmpl w:val="E94CBFC0"/>
    <w:lvl w:ilvl="0" w:tplc="27FC49F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347F9"/>
    <w:multiLevelType w:val="singleLevel"/>
    <w:tmpl w:val="6EE4C216"/>
    <w:lvl w:ilvl="0">
      <w:start w:val="1"/>
      <w:numFmt w:val="decimal"/>
      <w:lvlText w:val="10.%1."/>
      <w:lvlJc w:val="left"/>
      <w:pPr>
        <w:tabs>
          <w:tab w:val="num" w:pos="720"/>
        </w:tabs>
        <w:ind w:left="0" w:firstLine="0"/>
      </w:pPr>
      <w:rPr>
        <w:rFonts w:hint="default"/>
      </w:rPr>
    </w:lvl>
  </w:abstractNum>
  <w:abstractNum w:abstractNumId="4" w15:restartNumberingAfterBreak="0">
    <w:nsid w:val="0C831EF9"/>
    <w:multiLevelType w:val="hybridMultilevel"/>
    <w:tmpl w:val="9DC07EC8"/>
    <w:lvl w:ilvl="0" w:tplc="ABA2DCF2">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F30E5"/>
    <w:multiLevelType w:val="multilevel"/>
    <w:tmpl w:val="C6241112"/>
    <w:styleLink w:val="Aktulnseznam9"/>
    <w:lvl w:ilvl="0">
      <w:start w:val="1"/>
      <w:numFmt w:val="decimal"/>
      <w:lvlText w:val="17.%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C4D01"/>
    <w:multiLevelType w:val="hybridMultilevel"/>
    <w:tmpl w:val="9732E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E12313"/>
    <w:multiLevelType w:val="hybridMultilevel"/>
    <w:tmpl w:val="9C2CD9BE"/>
    <w:lvl w:ilvl="0" w:tplc="CDC6BF04">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E0A6C"/>
    <w:multiLevelType w:val="hybridMultilevel"/>
    <w:tmpl w:val="7D92ED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5A76A5"/>
    <w:multiLevelType w:val="multilevel"/>
    <w:tmpl w:val="84BA5E40"/>
    <w:styleLink w:val="Aktulnseznam2"/>
    <w:lvl w:ilvl="0">
      <w:start w:val="1"/>
      <w:numFmt w:val="decimal"/>
      <w:lvlText w:val="12.%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751095"/>
    <w:multiLevelType w:val="hybridMultilevel"/>
    <w:tmpl w:val="ED04670A"/>
    <w:lvl w:ilvl="0" w:tplc="986A92EC">
      <w:start w:val="1"/>
      <w:numFmt w:val="decimal"/>
      <w:lvlText w:val="1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5E77541"/>
    <w:multiLevelType w:val="multilevel"/>
    <w:tmpl w:val="D2A240CA"/>
    <w:styleLink w:val="Aktulnseznam8"/>
    <w:lvl w:ilvl="0">
      <w:start w:val="1"/>
      <w:numFmt w:val="decimal"/>
      <w:lvlText w:val="16.%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DF478A"/>
    <w:multiLevelType w:val="hybridMultilevel"/>
    <w:tmpl w:val="839804E2"/>
    <w:lvl w:ilvl="0" w:tplc="254637E6">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5" w15:restartNumberingAfterBreak="0">
    <w:nsid w:val="290E3AE7"/>
    <w:multiLevelType w:val="multilevel"/>
    <w:tmpl w:val="DAE4EA92"/>
    <w:styleLink w:val="Aktulnseznam5"/>
    <w:lvl w:ilvl="0">
      <w:start w:val="1"/>
      <w:numFmt w:val="decimal"/>
      <w:lvlText w:val="14.%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5F3985"/>
    <w:multiLevelType w:val="multilevel"/>
    <w:tmpl w:val="84181B9E"/>
    <w:styleLink w:val="Aktulnseznam7"/>
    <w:lvl w:ilvl="0">
      <w:start w:val="1"/>
      <w:numFmt w:val="decimal"/>
      <w:lvlText w:val="1.%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22D5C"/>
    <w:multiLevelType w:val="multilevel"/>
    <w:tmpl w:val="FD88DD3A"/>
    <w:styleLink w:val="Aktulnseznam3"/>
    <w:lvl w:ilvl="0">
      <w:start w:val="1"/>
      <w:numFmt w:val="decimal"/>
      <w:lvlText w:val="1.%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15:restartNumberingAfterBreak="0">
    <w:nsid w:val="35857BF7"/>
    <w:multiLevelType w:val="hybridMultilevel"/>
    <w:tmpl w:val="EB5A79C0"/>
    <w:lvl w:ilvl="0" w:tplc="53EC1BF0">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5067D"/>
    <w:multiLevelType w:val="hybridMultilevel"/>
    <w:tmpl w:val="071867AA"/>
    <w:lvl w:ilvl="0" w:tplc="8EDC330A">
      <w:start w:val="1"/>
      <w:numFmt w:val="decimal"/>
      <w:lvlText w:val="14.%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D6406"/>
    <w:multiLevelType w:val="hybridMultilevel"/>
    <w:tmpl w:val="66DA5716"/>
    <w:lvl w:ilvl="0" w:tplc="7C32E71E">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77031"/>
    <w:multiLevelType w:val="multilevel"/>
    <w:tmpl w:val="84EAA5B6"/>
    <w:styleLink w:val="Aktulnseznam11"/>
    <w:lvl w:ilvl="0">
      <w:start w:val="1"/>
      <w:numFmt w:val="decimal"/>
      <w:lvlText w:val="19.%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7F1BA3"/>
    <w:multiLevelType w:val="hybridMultilevel"/>
    <w:tmpl w:val="162ABEA6"/>
    <w:lvl w:ilvl="0" w:tplc="73922504">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F0DD4"/>
    <w:multiLevelType w:val="hybridMultilevel"/>
    <w:tmpl w:val="36FEFF5A"/>
    <w:lvl w:ilvl="0" w:tplc="9EA46DC4">
      <w:start w:val="1"/>
      <w:numFmt w:val="decimal"/>
      <w:lvlText w:val="1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8" w15:restartNumberingAfterBreak="0">
    <w:nsid w:val="5534033B"/>
    <w:multiLevelType w:val="multilevel"/>
    <w:tmpl w:val="172AF8BA"/>
    <w:styleLink w:val="Aktulnseznam10"/>
    <w:lvl w:ilvl="0">
      <w:start w:val="1"/>
      <w:numFmt w:val="decimal"/>
      <w:lvlText w:val="18.%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B2742"/>
    <w:multiLevelType w:val="hybridMultilevel"/>
    <w:tmpl w:val="7470605E"/>
    <w:lvl w:ilvl="0" w:tplc="A1108F64">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606087"/>
    <w:multiLevelType w:val="multilevel"/>
    <w:tmpl w:val="557A7C8E"/>
    <w:styleLink w:val="Aktulnseznam4"/>
    <w:lvl w:ilvl="0">
      <w:start w:val="1"/>
      <w:numFmt w:val="decimal"/>
      <w:lvlText w:val="13.%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D56D0"/>
    <w:multiLevelType w:val="multilevel"/>
    <w:tmpl w:val="E6E6A500"/>
    <w:styleLink w:val="Aktulnseznam1"/>
    <w:lvl w:ilvl="0">
      <w:start w:val="1"/>
      <w:numFmt w:val="decimal"/>
      <w:lvlText w:val="10.%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9133C9"/>
    <w:multiLevelType w:val="multilevel"/>
    <w:tmpl w:val="22940F62"/>
    <w:styleLink w:val="Aktulnseznam6"/>
    <w:lvl w:ilvl="0">
      <w:start w:val="1"/>
      <w:numFmt w:val="decimal"/>
      <w:lvlText w:val="15.%1."/>
      <w:lvlJc w:val="left"/>
      <w:pPr>
        <w:tabs>
          <w:tab w:val="num" w:pos="720"/>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287263"/>
    <w:multiLevelType w:val="hybridMultilevel"/>
    <w:tmpl w:val="DCB24E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4866610">
    <w:abstractNumId w:val="20"/>
  </w:num>
  <w:num w:numId="2" w16cid:durableId="1122384583">
    <w:abstractNumId w:val="27"/>
  </w:num>
  <w:num w:numId="3" w16cid:durableId="357123986">
    <w:abstractNumId w:val="35"/>
  </w:num>
  <w:num w:numId="4" w16cid:durableId="1964455095">
    <w:abstractNumId w:val="3"/>
  </w:num>
  <w:num w:numId="5" w16cid:durableId="1981810806">
    <w:abstractNumId w:val="11"/>
  </w:num>
  <w:num w:numId="6" w16cid:durableId="551775819">
    <w:abstractNumId w:val="0"/>
  </w:num>
  <w:num w:numId="7" w16cid:durableId="178661953">
    <w:abstractNumId w:val="13"/>
  </w:num>
  <w:num w:numId="8" w16cid:durableId="881328377">
    <w:abstractNumId w:val="23"/>
  </w:num>
  <w:num w:numId="9" w16cid:durableId="1136266269">
    <w:abstractNumId w:val="26"/>
  </w:num>
  <w:num w:numId="10" w16cid:durableId="1060902595">
    <w:abstractNumId w:val="4"/>
  </w:num>
  <w:num w:numId="11" w16cid:durableId="1954553802">
    <w:abstractNumId w:val="22"/>
  </w:num>
  <w:num w:numId="12" w16cid:durableId="294531557">
    <w:abstractNumId w:val="10"/>
  </w:num>
  <w:num w:numId="13" w16cid:durableId="1815874495">
    <w:abstractNumId w:val="25"/>
  </w:num>
  <w:num w:numId="14" w16cid:durableId="1706365563">
    <w:abstractNumId w:val="21"/>
  </w:num>
  <w:num w:numId="15" w16cid:durableId="1645889113">
    <w:abstractNumId w:val="7"/>
  </w:num>
  <w:num w:numId="16" w16cid:durableId="48653354">
    <w:abstractNumId w:val="33"/>
  </w:num>
  <w:num w:numId="17" w16cid:durableId="2033408321">
    <w:abstractNumId w:val="32"/>
  </w:num>
  <w:num w:numId="18" w16cid:durableId="1505508408">
    <w:abstractNumId w:val="34"/>
  </w:num>
  <w:num w:numId="19" w16cid:durableId="1777015304">
    <w:abstractNumId w:val="36"/>
  </w:num>
  <w:num w:numId="20" w16cid:durableId="1756634037">
    <w:abstractNumId w:val="17"/>
  </w:num>
  <w:num w:numId="21" w16cid:durableId="1169640098">
    <w:abstractNumId w:val="19"/>
  </w:num>
  <w:num w:numId="22" w16cid:durableId="628052970">
    <w:abstractNumId w:val="1"/>
  </w:num>
  <w:num w:numId="23" w16cid:durableId="1362244533">
    <w:abstractNumId w:val="29"/>
  </w:num>
  <w:num w:numId="24" w16cid:durableId="570584625">
    <w:abstractNumId w:val="2"/>
  </w:num>
  <w:num w:numId="25" w16cid:durableId="1691953946">
    <w:abstractNumId w:val="8"/>
  </w:num>
  <w:num w:numId="26" w16cid:durableId="61607548">
    <w:abstractNumId w:val="30"/>
  </w:num>
  <w:num w:numId="27" w16cid:durableId="2134591256">
    <w:abstractNumId w:val="39"/>
  </w:num>
  <w:num w:numId="28" w16cid:durableId="681980330">
    <w:abstractNumId w:val="37"/>
  </w:num>
  <w:num w:numId="29" w16cid:durableId="1992058866">
    <w:abstractNumId w:val="9"/>
  </w:num>
  <w:num w:numId="30" w16cid:durableId="1667441912">
    <w:abstractNumId w:val="18"/>
  </w:num>
  <w:num w:numId="31" w16cid:durableId="1879588577">
    <w:abstractNumId w:val="31"/>
  </w:num>
  <w:num w:numId="32" w16cid:durableId="1364088134">
    <w:abstractNumId w:val="14"/>
  </w:num>
  <w:num w:numId="33" w16cid:durableId="2057970620">
    <w:abstractNumId w:val="15"/>
  </w:num>
  <w:num w:numId="34" w16cid:durableId="1529295390">
    <w:abstractNumId w:val="38"/>
  </w:num>
  <w:num w:numId="35" w16cid:durableId="1621037100">
    <w:abstractNumId w:val="16"/>
  </w:num>
  <w:num w:numId="36" w16cid:durableId="197207080">
    <w:abstractNumId w:val="12"/>
  </w:num>
  <w:num w:numId="37" w16cid:durableId="108091061">
    <w:abstractNumId w:val="5"/>
  </w:num>
  <w:num w:numId="38" w16cid:durableId="752823695">
    <w:abstractNumId w:val="28"/>
  </w:num>
  <w:num w:numId="39" w16cid:durableId="1264530815">
    <w:abstractNumId w:val="24"/>
  </w:num>
  <w:num w:numId="40" w16cid:durableId="488133936">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038C"/>
    <w:rsid w:val="00004CB9"/>
    <w:rsid w:val="00005886"/>
    <w:rsid w:val="000078A3"/>
    <w:rsid w:val="0001159E"/>
    <w:rsid w:val="00013A43"/>
    <w:rsid w:val="00014B44"/>
    <w:rsid w:val="00020516"/>
    <w:rsid w:val="00020921"/>
    <w:rsid w:val="00021737"/>
    <w:rsid w:val="0002331C"/>
    <w:rsid w:val="00023D14"/>
    <w:rsid w:val="000269DB"/>
    <w:rsid w:val="00031535"/>
    <w:rsid w:val="00031B62"/>
    <w:rsid w:val="00031F88"/>
    <w:rsid w:val="000364D5"/>
    <w:rsid w:val="000407BC"/>
    <w:rsid w:val="00040834"/>
    <w:rsid w:val="00041643"/>
    <w:rsid w:val="0004171E"/>
    <w:rsid w:val="00042A70"/>
    <w:rsid w:val="00042F3F"/>
    <w:rsid w:val="00044575"/>
    <w:rsid w:val="00044A33"/>
    <w:rsid w:val="00045C83"/>
    <w:rsid w:val="00046ECA"/>
    <w:rsid w:val="000503FA"/>
    <w:rsid w:val="0005303E"/>
    <w:rsid w:val="0005327B"/>
    <w:rsid w:val="00053AD0"/>
    <w:rsid w:val="00055EE1"/>
    <w:rsid w:val="00056706"/>
    <w:rsid w:val="00056B3F"/>
    <w:rsid w:val="00056C53"/>
    <w:rsid w:val="00056D09"/>
    <w:rsid w:val="00060BD2"/>
    <w:rsid w:val="000648C0"/>
    <w:rsid w:val="000648C9"/>
    <w:rsid w:val="00064F0C"/>
    <w:rsid w:val="000652A2"/>
    <w:rsid w:val="00067733"/>
    <w:rsid w:val="00070772"/>
    <w:rsid w:val="00071DE9"/>
    <w:rsid w:val="000720EF"/>
    <w:rsid w:val="0007278B"/>
    <w:rsid w:val="000742EF"/>
    <w:rsid w:val="00075A6E"/>
    <w:rsid w:val="000777B3"/>
    <w:rsid w:val="000806B3"/>
    <w:rsid w:val="00081F50"/>
    <w:rsid w:val="000837B2"/>
    <w:rsid w:val="00086BE9"/>
    <w:rsid w:val="00086E91"/>
    <w:rsid w:val="000947C4"/>
    <w:rsid w:val="000959D2"/>
    <w:rsid w:val="00095B96"/>
    <w:rsid w:val="000966D0"/>
    <w:rsid w:val="000A2DF9"/>
    <w:rsid w:val="000A353B"/>
    <w:rsid w:val="000A3AF3"/>
    <w:rsid w:val="000A5FB5"/>
    <w:rsid w:val="000A6D84"/>
    <w:rsid w:val="000B025A"/>
    <w:rsid w:val="000B04BB"/>
    <w:rsid w:val="000B38C9"/>
    <w:rsid w:val="000B6E8B"/>
    <w:rsid w:val="000C1BA4"/>
    <w:rsid w:val="000C1D45"/>
    <w:rsid w:val="000C26DF"/>
    <w:rsid w:val="000C2A0A"/>
    <w:rsid w:val="000C5DB5"/>
    <w:rsid w:val="000C7D83"/>
    <w:rsid w:val="000D02A6"/>
    <w:rsid w:val="000D1CB0"/>
    <w:rsid w:val="000D20D7"/>
    <w:rsid w:val="000D264D"/>
    <w:rsid w:val="000D4B80"/>
    <w:rsid w:val="000D5B42"/>
    <w:rsid w:val="000E1843"/>
    <w:rsid w:val="000E19FA"/>
    <w:rsid w:val="000E323B"/>
    <w:rsid w:val="000E44FA"/>
    <w:rsid w:val="000E491D"/>
    <w:rsid w:val="000E4E84"/>
    <w:rsid w:val="000E7425"/>
    <w:rsid w:val="000F026A"/>
    <w:rsid w:val="000F300C"/>
    <w:rsid w:val="000F4FDD"/>
    <w:rsid w:val="000F6E66"/>
    <w:rsid w:val="0010429C"/>
    <w:rsid w:val="00104C27"/>
    <w:rsid w:val="00112B15"/>
    <w:rsid w:val="00116944"/>
    <w:rsid w:val="001265AE"/>
    <w:rsid w:val="00127436"/>
    <w:rsid w:val="00127DE9"/>
    <w:rsid w:val="001301E9"/>
    <w:rsid w:val="00130DFF"/>
    <w:rsid w:val="00131667"/>
    <w:rsid w:val="001322D8"/>
    <w:rsid w:val="00133A6B"/>
    <w:rsid w:val="00135AC8"/>
    <w:rsid w:val="00140454"/>
    <w:rsid w:val="00140F2A"/>
    <w:rsid w:val="001410DA"/>
    <w:rsid w:val="0014473B"/>
    <w:rsid w:val="001454E9"/>
    <w:rsid w:val="0015077A"/>
    <w:rsid w:val="00150A38"/>
    <w:rsid w:val="00151463"/>
    <w:rsid w:val="00152121"/>
    <w:rsid w:val="00153303"/>
    <w:rsid w:val="00153634"/>
    <w:rsid w:val="00153A37"/>
    <w:rsid w:val="00160119"/>
    <w:rsid w:val="00161782"/>
    <w:rsid w:val="00170217"/>
    <w:rsid w:val="00171614"/>
    <w:rsid w:val="00173764"/>
    <w:rsid w:val="00174434"/>
    <w:rsid w:val="0017474E"/>
    <w:rsid w:val="00175757"/>
    <w:rsid w:val="001809A8"/>
    <w:rsid w:val="001828CE"/>
    <w:rsid w:val="001874FC"/>
    <w:rsid w:val="001876D1"/>
    <w:rsid w:val="00190DA2"/>
    <w:rsid w:val="00194AEC"/>
    <w:rsid w:val="00195C37"/>
    <w:rsid w:val="00196917"/>
    <w:rsid w:val="001A0EA1"/>
    <w:rsid w:val="001A5762"/>
    <w:rsid w:val="001A59C2"/>
    <w:rsid w:val="001A71D0"/>
    <w:rsid w:val="001B1F6B"/>
    <w:rsid w:val="001B29D2"/>
    <w:rsid w:val="001B32BB"/>
    <w:rsid w:val="001B66B1"/>
    <w:rsid w:val="001B7AE1"/>
    <w:rsid w:val="001C1D93"/>
    <w:rsid w:val="001C1E58"/>
    <w:rsid w:val="001C29A9"/>
    <w:rsid w:val="001C4910"/>
    <w:rsid w:val="001C5614"/>
    <w:rsid w:val="001D0829"/>
    <w:rsid w:val="001D19AC"/>
    <w:rsid w:val="001D25BD"/>
    <w:rsid w:val="001E0116"/>
    <w:rsid w:val="001E1B9C"/>
    <w:rsid w:val="001E2172"/>
    <w:rsid w:val="001E3880"/>
    <w:rsid w:val="001E5A03"/>
    <w:rsid w:val="001E7398"/>
    <w:rsid w:val="001F187D"/>
    <w:rsid w:val="001F3368"/>
    <w:rsid w:val="001F3450"/>
    <w:rsid w:val="001F4C83"/>
    <w:rsid w:val="001F6D82"/>
    <w:rsid w:val="001F7FB7"/>
    <w:rsid w:val="00200E3C"/>
    <w:rsid w:val="00205A2B"/>
    <w:rsid w:val="0020687E"/>
    <w:rsid w:val="00212DBC"/>
    <w:rsid w:val="00213239"/>
    <w:rsid w:val="00213AC3"/>
    <w:rsid w:val="002155B7"/>
    <w:rsid w:val="00215D83"/>
    <w:rsid w:val="00217D5B"/>
    <w:rsid w:val="00217FC5"/>
    <w:rsid w:val="00223489"/>
    <w:rsid w:val="00223CDA"/>
    <w:rsid w:val="0022472A"/>
    <w:rsid w:val="00225A98"/>
    <w:rsid w:val="002272D1"/>
    <w:rsid w:val="002279B8"/>
    <w:rsid w:val="002301B3"/>
    <w:rsid w:val="00230C4F"/>
    <w:rsid w:val="00235238"/>
    <w:rsid w:val="00235B93"/>
    <w:rsid w:val="002362E8"/>
    <w:rsid w:val="00236741"/>
    <w:rsid w:val="0024036A"/>
    <w:rsid w:val="00240F5D"/>
    <w:rsid w:val="00242EEC"/>
    <w:rsid w:val="00244C19"/>
    <w:rsid w:val="00244F6D"/>
    <w:rsid w:val="00247084"/>
    <w:rsid w:val="002532AC"/>
    <w:rsid w:val="002560A5"/>
    <w:rsid w:val="00260EDE"/>
    <w:rsid w:val="002625B1"/>
    <w:rsid w:val="002655A5"/>
    <w:rsid w:val="00265CDE"/>
    <w:rsid w:val="00267971"/>
    <w:rsid w:val="00271137"/>
    <w:rsid w:val="002742EE"/>
    <w:rsid w:val="00274B66"/>
    <w:rsid w:val="002759F3"/>
    <w:rsid w:val="0028299D"/>
    <w:rsid w:val="0028382D"/>
    <w:rsid w:val="0028488C"/>
    <w:rsid w:val="0029222D"/>
    <w:rsid w:val="00295BF2"/>
    <w:rsid w:val="002A00BF"/>
    <w:rsid w:val="002A4118"/>
    <w:rsid w:val="002A6B98"/>
    <w:rsid w:val="002A6FEF"/>
    <w:rsid w:val="002A7225"/>
    <w:rsid w:val="002A76A3"/>
    <w:rsid w:val="002B11E6"/>
    <w:rsid w:val="002B2878"/>
    <w:rsid w:val="002B361F"/>
    <w:rsid w:val="002B42FE"/>
    <w:rsid w:val="002B658C"/>
    <w:rsid w:val="002B78A0"/>
    <w:rsid w:val="002C0641"/>
    <w:rsid w:val="002C0CF7"/>
    <w:rsid w:val="002C234B"/>
    <w:rsid w:val="002C2684"/>
    <w:rsid w:val="002C2804"/>
    <w:rsid w:val="002C2D2C"/>
    <w:rsid w:val="002D0DAA"/>
    <w:rsid w:val="002D1802"/>
    <w:rsid w:val="002D1C98"/>
    <w:rsid w:val="002D22B0"/>
    <w:rsid w:val="002D2E7A"/>
    <w:rsid w:val="002D35E4"/>
    <w:rsid w:val="002D3E25"/>
    <w:rsid w:val="002D4AF2"/>
    <w:rsid w:val="002E01BD"/>
    <w:rsid w:val="002E2601"/>
    <w:rsid w:val="002F0231"/>
    <w:rsid w:val="002F0E52"/>
    <w:rsid w:val="002F1B96"/>
    <w:rsid w:val="002F3AF0"/>
    <w:rsid w:val="002F3F93"/>
    <w:rsid w:val="002F513E"/>
    <w:rsid w:val="002F59FB"/>
    <w:rsid w:val="002F6255"/>
    <w:rsid w:val="002F6EBE"/>
    <w:rsid w:val="00303AA6"/>
    <w:rsid w:val="0030475E"/>
    <w:rsid w:val="00306616"/>
    <w:rsid w:val="003124F4"/>
    <w:rsid w:val="00313472"/>
    <w:rsid w:val="00315F1A"/>
    <w:rsid w:val="00316117"/>
    <w:rsid w:val="003161D5"/>
    <w:rsid w:val="00320BE6"/>
    <w:rsid w:val="00322A91"/>
    <w:rsid w:val="0032530F"/>
    <w:rsid w:val="0032705D"/>
    <w:rsid w:val="003271BA"/>
    <w:rsid w:val="00333281"/>
    <w:rsid w:val="003351A8"/>
    <w:rsid w:val="00336D6A"/>
    <w:rsid w:val="00341D43"/>
    <w:rsid w:val="003437ED"/>
    <w:rsid w:val="00344247"/>
    <w:rsid w:val="003444F4"/>
    <w:rsid w:val="00345E4B"/>
    <w:rsid w:val="003479B0"/>
    <w:rsid w:val="00351C9F"/>
    <w:rsid w:val="003575F1"/>
    <w:rsid w:val="00360319"/>
    <w:rsid w:val="003606EE"/>
    <w:rsid w:val="00361CF1"/>
    <w:rsid w:val="0036327F"/>
    <w:rsid w:val="003632E1"/>
    <w:rsid w:val="00364BE6"/>
    <w:rsid w:val="00371F7D"/>
    <w:rsid w:val="00372397"/>
    <w:rsid w:val="00373B53"/>
    <w:rsid w:val="00373CD7"/>
    <w:rsid w:val="00374B78"/>
    <w:rsid w:val="00381FA9"/>
    <w:rsid w:val="0038393C"/>
    <w:rsid w:val="00384535"/>
    <w:rsid w:val="00385B9F"/>
    <w:rsid w:val="003879B4"/>
    <w:rsid w:val="0039015B"/>
    <w:rsid w:val="003946D9"/>
    <w:rsid w:val="003A1749"/>
    <w:rsid w:val="003A3D37"/>
    <w:rsid w:val="003A4868"/>
    <w:rsid w:val="003A55A7"/>
    <w:rsid w:val="003B0472"/>
    <w:rsid w:val="003B058C"/>
    <w:rsid w:val="003B065C"/>
    <w:rsid w:val="003B5438"/>
    <w:rsid w:val="003B6B50"/>
    <w:rsid w:val="003B716D"/>
    <w:rsid w:val="003C08B9"/>
    <w:rsid w:val="003C0FA6"/>
    <w:rsid w:val="003C1B29"/>
    <w:rsid w:val="003C1CDF"/>
    <w:rsid w:val="003C2582"/>
    <w:rsid w:val="003C2C7E"/>
    <w:rsid w:val="003D0733"/>
    <w:rsid w:val="003D3E9A"/>
    <w:rsid w:val="003D3EB5"/>
    <w:rsid w:val="003D61E9"/>
    <w:rsid w:val="003E0549"/>
    <w:rsid w:val="003E2008"/>
    <w:rsid w:val="003E24FF"/>
    <w:rsid w:val="003E2776"/>
    <w:rsid w:val="003E2C57"/>
    <w:rsid w:val="003E4710"/>
    <w:rsid w:val="003E4DF8"/>
    <w:rsid w:val="003E6004"/>
    <w:rsid w:val="003E63DB"/>
    <w:rsid w:val="003E7378"/>
    <w:rsid w:val="003F1346"/>
    <w:rsid w:val="003F19CF"/>
    <w:rsid w:val="003F1DE5"/>
    <w:rsid w:val="003F2432"/>
    <w:rsid w:val="003F3607"/>
    <w:rsid w:val="003F4873"/>
    <w:rsid w:val="003F681B"/>
    <w:rsid w:val="003F78F9"/>
    <w:rsid w:val="00400CAA"/>
    <w:rsid w:val="004022C7"/>
    <w:rsid w:val="00404261"/>
    <w:rsid w:val="004107FC"/>
    <w:rsid w:val="00411FDC"/>
    <w:rsid w:val="00412F08"/>
    <w:rsid w:val="00413163"/>
    <w:rsid w:val="00413332"/>
    <w:rsid w:val="00414A6C"/>
    <w:rsid w:val="00416B56"/>
    <w:rsid w:val="00417131"/>
    <w:rsid w:val="004172E9"/>
    <w:rsid w:val="00417F19"/>
    <w:rsid w:val="0042010C"/>
    <w:rsid w:val="00423FE7"/>
    <w:rsid w:val="004263FC"/>
    <w:rsid w:val="004307C1"/>
    <w:rsid w:val="0043476E"/>
    <w:rsid w:val="00436A36"/>
    <w:rsid w:val="00441639"/>
    <w:rsid w:val="004430AB"/>
    <w:rsid w:val="0044489B"/>
    <w:rsid w:val="00445225"/>
    <w:rsid w:val="00447614"/>
    <w:rsid w:val="00447E6E"/>
    <w:rsid w:val="00453B01"/>
    <w:rsid w:val="00454D54"/>
    <w:rsid w:val="00454E63"/>
    <w:rsid w:val="004553A4"/>
    <w:rsid w:val="004556E5"/>
    <w:rsid w:val="00456150"/>
    <w:rsid w:val="0046078F"/>
    <w:rsid w:val="00460BAF"/>
    <w:rsid w:val="00464D49"/>
    <w:rsid w:val="00465E20"/>
    <w:rsid w:val="00466995"/>
    <w:rsid w:val="00467385"/>
    <w:rsid w:val="004702E4"/>
    <w:rsid w:val="00470BC4"/>
    <w:rsid w:val="00471CF9"/>
    <w:rsid w:val="004757AF"/>
    <w:rsid w:val="00477405"/>
    <w:rsid w:val="00477713"/>
    <w:rsid w:val="004812C7"/>
    <w:rsid w:val="00482CCF"/>
    <w:rsid w:val="00482ED7"/>
    <w:rsid w:val="004842DC"/>
    <w:rsid w:val="0048488E"/>
    <w:rsid w:val="00486883"/>
    <w:rsid w:val="00490065"/>
    <w:rsid w:val="00490425"/>
    <w:rsid w:val="00490476"/>
    <w:rsid w:val="00490C13"/>
    <w:rsid w:val="0049148C"/>
    <w:rsid w:val="00493C0B"/>
    <w:rsid w:val="00494170"/>
    <w:rsid w:val="00494750"/>
    <w:rsid w:val="004A1406"/>
    <w:rsid w:val="004A3B75"/>
    <w:rsid w:val="004A7CE2"/>
    <w:rsid w:val="004B13E7"/>
    <w:rsid w:val="004B57C3"/>
    <w:rsid w:val="004C0B7C"/>
    <w:rsid w:val="004C2C94"/>
    <w:rsid w:val="004C3993"/>
    <w:rsid w:val="004C3BC3"/>
    <w:rsid w:val="004C4055"/>
    <w:rsid w:val="004C49B4"/>
    <w:rsid w:val="004C6474"/>
    <w:rsid w:val="004C689D"/>
    <w:rsid w:val="004D1049"/>
    <w:rsid w:val="004D78B0"/>
    <w:rsid w:val="004E1F5A"/>
    <w:rsid w:val="004E2735"/>
    <w:rsid w:val="004E274C"/>
    <w:rsid w:val="004E3474"/>
    <w:rsid w:val="004E5F2B"/>
    <w:rsid w:val="004F10F9"/>
    <w:rsid w:val="004F3960"/>
    <w:rsid w:val="004F39F5"/>
    <w:rsid w:val="004F5E25"/>
    <w:rsid w:val="004F6E34"/>
    <w:rsid w:val="004F7390"/>
    <w:rsid w:val="004F7C14"/>
    <w:rsid w:val="00500859"/>
    <w:rsid w:val="00500F9D"/>
    <w:rsid w:val="00501040"/>
    <w:rsid w:val="005019F5"/>
    <w:rsid w:val="0050244F"/>
    <w:rsid w:val="00503B91"/>
    <w:rsid w:val="0050482F"/>
    <w:rsid w:val="00507656"/>
    <w:rsid w:val="00510DD9"/>
    <w:rsid w:val="00511C01"/>
    <w:rsid w:val="00513045"/>
    <w:rsid w:val="00513360"/>
    <w:rsid w:val="0051368D"/>
    <w:rsid w:val="00520990"/>
    <w:rsid w:val="00522919"/>
    <w:rsid w:val="00522AD0"/>
    <w:rsid w:val="00523706"/>
    <w:rsid w:val="005275EE"/>
    <w:rsid w:val="00530416"/>
    <w:rsid w:val="005305BD"/>
    <w:rsid w:val="0053066A"/>
    <w:rsid w:val="005306BB"/>
    <w:rsid w:val="005310C0"/>
    <w:rsid w:val="005315F9"/>
    <w:rsid w:val="00532925"/>
    <w:rsid w:val="005334E6"/>
    <w:rsid w:val="0053765D"/>
    <w:rsid w:val="005377A2"/>
    <w:rsid w:val="00540138"/>
    <w:rsid w:val="005425D3"/>
    <w:rsid w:val="00542D11"/>
    <w:rsid w:val="00542DEE"/>
    <w:rsid w:val="005431CA"/>
    <w:rsid w:val="00543853"/>
    <w:rsid w:val="005467A4"/>
    <w:rsid w:val="005470D5"/>
    <w:rsid w:val="00547C2A"/>
    <w:rsid w:val="00550B2C"/>
    <w:rsid w:val="005520B7"/>
    <w:rsid w:val="0055256C"/>
    <w:rsid w:val="00554202"/>
    <w:rsid w:val="00556F8B"/>
    <w:rsid w:val="005571A3"/>
    <w:rsid w:val="00557544"/>
    <w:rsid w:val="00561E49"/>
    <w:rsid w:val="00563D7D"/>
    <w:rsid w:val="005654A4"/>
    <w:rsid w:val="00566C09"/>
    <w:rsid w:val="00567A78"/>
    <w:rsid w:val="0057640D"/>
    <w:rsid w:val="00586053"/>
    <w:rsid w:val="005870E1"/>
    <w:rsid w:val="00590AA4"/>
    <w:rsid w:val="005966AB"/>
    <w:rsid w:val="00597496"/>
    <w:rsid w:val="005A0E3F"/>
    <w:rsid w:val="005A268C"/>
    <w:rsid w:val="005A2E9A"/>
    <w:rsid w:val="005A3912"/>
    <w:rsid w:val="005A6650"/>
    <w:rsid w:val="005A77B0"/>
    <w:rsid w:val="005B3EFB"/>
    <w:rsid w:val="005C16C9"/>
    <w:rsid w:val="005C21BB"/>
    <w:rsid w:val="005C3492"/>
    <w:rsid w:val="005C5D64"/>
    <w:rsid w:val="005D1D37"/>
    <w:rsid w:val="005D2C85"/>
    <w:rsid w:val="005D39EF"/>
    <w:rsid w:val="005D7019"/>
    <w:rsid w:val="005D74CA"/>
    <w:rsid w:val="005D7A25"/>
    <w:rsid w:val="005E01EC"/>
    <w:rsid w:val="005E2746"/>
    <w:rsid w:val="005E5235"/>
    <w:rsid w:val="005F04DA"/>
    <w:rsid w:val="005F1679"/>
    <w:rsid w:val="005F1897"/>
    <w:rsid w:val="005F58C7"/>
    <w:rsid w:val="006012CE"/>
    <w:rsid w:val="006015AA"/>
    <w:rsid w:val="006019BB"/>
    <w:rsid w:val="006019CE"/>
    <w:rsid w:val="0060678E"/>
    <w:rsid w:val="006071D5"/>
    <w:rsid w:val="00607502"/>
    <w:rsid w:val="00610EE8"/>
    <w:rsid w:val="0061146A"/>
    <w:rsid w:val="00612A51"/>
    <w:rsid w:val="00613851"/>
    <w:rsid w:val="006161D6"/>
    <w:rsid w:val="00620C17"/>
    <w:rsid w:val="00621FE3"/>
    <w:rsid w:val="00623197"/>
    <w:rsid w:val="00623708"/>
    <w:rsid w:val="0062389F"/>
    <w:rsid w:val="0062492A"/>
    <w:rsid w:val="00625470"/>
    <w:rsid w:val="0063358C"/>
    <w:rsid w:val="0063635B"/>
    <w:rsid w:val="0063752A"/>
    <w:rsid w:val="006409F2"/>
    <w:rsid w:val="00641CDE"/>
    <w:rsid w:val="006455A0"/>
    <w:rsid w:val="00645ACB"/>
    <w:rsid w:val="00645D4C"/>
    <w:rsid w:val="00646EC3"/>
    <w:rsid w:val="006478F4"/>
    <w:rsid w:val="0065250F"/>
    <w:rsid w:val="006528C4"/>
    <w:rsid w:val="00655B3C"/>
    <w:rsid w:val="00655BCD"/>
    <w:rsid w:val="00657D70"/>
    <w:rsid w:val="00660195"/>
    <w:rsid w:val="006618A7"/>
    <w:rsid w:val="00661A1C"/>
    <w:rsid w:val="00664138"/>
    <w:rsid w:val="006648ED"/>
    <w:rsid w:val="00664AA4"/>
    <w:rsid w:val="00666D5C"/>
    <w:rsid w:val="00667C0B"/>
    <w:rsid w:val="00671221"/>
    <w:rsid w:val="006747AF"/>
    <w:rsid w:val="00677528"/>
    <w:rsid w:val="0068267C"/>
    <w:rsid w:val="00690872"/>
    <w:rsid w:val="00690A84"/>
    <w:rsid w:val="00693429"/>
    <w:rsid w:val="00694EB6"/>
    <w:rsid w:val="006A012A"/>
    <w:rsid w:val="006A1B84"/>
    <w:rsid w:val="006A2F5E"/>
    <w:rsid w:val="006A7461"/>
    <w:rsid w:val="006A7A4E"/>
    <w:rsid w:val="006B3488"/>
    <w:rsid w:val="006B43D0"/>
    <w:rsid w:val="006B4F32"/>
    <w:rsid w:val="006B6376"/>
    <w:rsid w:val="006B7162"/>
    <w:rsid w:val="006C0515"/>
    <w:rsid w:val="006C2C27"/>
    <w:rsid w:val="006C4A63"/>
    <w:rsid w:val="006C5863"/>
    <w:rsid w:val="006C59FC"/>
    <w:rsid w:val="006C75BF"/>
    <w:rsid w:val="006D570F"/>
    <w:rsid w:val="006D6456"/>
    <w:rsid w:val="006E0C47"/>
    <w:rsid w:val="006E0E24"/>
    <w:rsid w:val="006E1EA1"/>
    <w:rsid w:val="006E27F9"/>
    <w:rsid w:val="006E3626"/>
    <w:rsid w:val="006E3DE4"/>
    <w:rsid w:val="006E3F04"/>
    <w:rsid w:val="006E3F78"/>
    <w:rsid w:val="006E68E6"/>
    <w:rsid w:val="006F2684"/>
    <w:rsid w:val="006F47A0"/>
    <w:rsid w:val="006F49AE"/>
    <w:rsid w:val="006F5E94"/>
    <w:rsid w:val="00700F6F"/>
    <w:rsid w:val="00701473"/>
    <w:rsid w:val="007019CA"/>
    <w:rsid w:val="00702448"/>
    <w:rsid w:val="007056A7"/>
    <w:rsid w:val="0070607C"/>
    <w:rsid w:val="00706B99"/>
    <w:rsid w:val="00710400"/>
    <w:rsid w:val="00713C28"/>
    <w:rsid w:val="0071516F"/>
    <w:rsid w:val="007170B3"/>
    <w:rsid w:val="00720525"/>
    <w:rsid w:val="00721494"/>
    <w:rsid w:val="0072554B"/>
    <w:rsid w:val="00725AF2"/>
    <w:rsid w:val="0072745F"/>
    <w:rsid w:val="00727E63"/>
    <w:rsid w:val="007316D1"/>
    <w:rsid w:val="00732E7D"/>
    <w:rsid w:val="00733C2F"/>
    <w:rsid w:val="0073604B"/>
    <w:rsid w:val="00736632"/>
    <w:rsid w:val="00736A55"/>
    <w:rsid w:val="00737BE7"/>
    <w:rsid w:val="00741602"/>
    <w:rsid w:val="00741C96"/>
    <w:rsid w:val="00743715"/>
    <w:rsid w:val="0074726A"/>
    <w:rsid w:val="00747CBD"/>
    <w:rsid w:val="00751E13"/>
    <w:rsid w:val="00752AA5"/>
    <w:rsid w:val="00754D17"/>
    <w:rsid w:val="0075541D"/>
    <w:rsid w:val="00755C60"/>
    <w:rsid w:val="0075662F"/>
    <w:rsid w:val="007573B4"/>
    <w:rsid w:val="0076292C"/>
    <w:rsid w:val="0076393C"/>
    <w:rsid w:val="007641C4"/>
    <w:rsid w:val="007644A1"/>
    <w:rsid w:val="007648A2"/>
    <w:rsid w:val="00766F5E"/>
    <w:rsid w:val="007747B5"/>
    <w:rsid w:val="0077525C"/>
    <w:rsid w:val="0077664E"/>
    <w:rsid w:val="007833E5"/>
    <w:rsid w:val="00790483"/>
    <w:rsid w:val="007924B7"/>
    <w:rsid w:val="00793459"/>
    <w:rsid w:val="00793DE4"/>
    <w:rsid w:val="007949E1"/>
    <w:rsid w:val="00795144"/>
    <w:rsid w:val="007967E0"/>
    <w:rsid w:val="007A15BE"/>
    <w:rsid w:val="007A2420"/>
    <w:rsid w:val="007A3A3C"/>
    <w:rsid w:val="007A3F98"/>
    <w:rsid w:val="007A4B4A"/>
    <w:rsid w:val="007A4D6B"/>
    <w:rsid w:val="007A5304"/>
    <w:rsid w:val="007A58A5"/>
    <w:rsid w:val="007A6516"/>
    <w:rsid w:val="007A68C2"/>
    <w:rsid w:val="007A6C53"/>
    <w:rsid w:val="007A7F28"/>
    <w:rsid w:val="007B09BE"/>
    <w:rsid w:val="007B2DC9"/>
    <w:rsid w:val="007B34B9"/>
    <w:rsid w:val="007B4452"/>
    <w:rsid w:val="007B44D0"/>
    <w:rsid w:val="007B4DEB"/>
    <w:rsid w:val="007B5CE1"/>
    <w:rsid w:val="007C2234"/>
    <w:rsid w:val="007C223D"/>
    <w:rsid w:val="007C2E11"/>
    <w:rsid w:val="007C330A"/>
    <w:rsid w:val="007C405A"/>
    <w:rsid w:val="007C47B8"/>
    <w:rsid w:val="007C5FBF"/>
    <w:rsid w:val="007C7840"/>
    <w:rsid w:val="007C79A4"/>
    <w:rsid w:val="007D1C02"/>
    <w:rsid w:val="007D48B1"/>
    <w:rsid w:val="007D737B"/>
    <w:rsid w:val="007E2009"/>
    <w:rsid w:val="007E3121"/>
    <w:rsid w:val="007E514B"/>
    <w:rsid w:val="007E6A29"/>
    <w:rsid w:val="007F2E1C"/>
    <w:rsid w:val="007F6A60"/>
    <w:rsid w:val="007F7931"/>
    <w:rsid w:val="0080182A"/>
    <w:rsid w:val="0080290A"/>
    <w:rsid w:val="00803EA8"/>
    <w:rsid w:val="008122EF"/>
    <w:rsid w:val="008130AF"/>
    <w:rsid w:val="00817417"/>
    <w:rsid w:val="00817F38"/>
    <w:rsid w:val="008205D7"/>
    <w:rsid w:val="0082131C"/>
    <w:rsid w:val="00821E60"/>
    <w:rsid w:val="00825FE3"/>
    <w:rsid w:val="0083089A"/>
    <w:rsid w:val="008311C2"/>
    <w:rsid w:val="00831673"/>
    <w:rsid w:val="008349A9"/>
    <w:rsid w:val="00834CF6"/>
    <w:rsid w:val="00835732"/>
    <w:rsid w:val="0083717D"/>
    <w:rsid w:val="00841AD6"/>
    <w:rsid w:val="008422A4"/>
    <w:rsid w:val="00847633"/>
    <w:rsid w:val="008519F7"/>
    <w:rsid w:val="008621D2"/>
    <w:rsid w:val="0087119C"/>
    <w:rsid w:val="00872BD4"/>
    <w:rsid w:val="0087642A"/>
    <w:rsid w:val="008766D2"/>
    <w:rsid w:val="00880EFF"/>
    <w:rsid w:val="00882AF1"/>
    <w:rsid w:val="00883E28"/>
    <w:rsid w:val="008843BA"/>
    <w:rsid w:val="00884D03"/>
    <w:rsid w:val="00885C0F"/>
    <w:rsid w:val="00886280"/>
    <w:rsid w:val="00886A93"/>
    <w:rsid w:val="00886F51"/>
    <w:rsid w:val="008904FB"/>
    <w:rsid w:val="008907DF"/>
    <w:rsid w:val="00894661"/>
    <w:rsid w:val="00896611"/>
    <w:rsid w:val="008A0C89"/>
    <w:rsid w:val="008A2160"/>
    <w:rsid w:val="008A5B75"/>
    <w:rsid w:val="008A66ED"/>
    <w:rsid w:val="008B1805"/>
    <w:rsid w:val="008B3303"/>
    <w:rsid w:val="008B39D5"/>
    <w:rsid w:val="008B50B5"/>
    <w:rsid w:val="008B53EF"/>
    <w:rsid w:val="008B6765"/>
    <w:rsid w:val="008B6BF1"/>
    <w:rsid w:val="008B7689"/>
    <w:rsid w:val="008B7878"/>
    <w:rsid w:val="008C3FA3"/>
    <w:rsid w:val="008C4115"/>
    <w:rsid w:val="008C48FA"/>
    <w:rsid w:val="008D4497"/>
    <w:rsid w:val="008D5E52"/>
    <w:rsid w:val="008D772C"/>
    <w:rsid w:val="008E196B"/>
    <w:rsid w:val="008E2FAA"/>
    <w:rsid w:val="008E3C82"/>
    <w:rsid w:val="008E5798"/>
    <w:rsid w:val="008E5A69"/>
    <w:rsid w:val="008F16CB"/>
    <w:rsid w:val="008F54D1"/>
    <w:rsid w:val="008F79C4"/>
    <w:rsid w:val="008F7D8C"/>
    <w:rsid w:val="00900247"/>
    <w:rsid w:val="0090154B"/>
    <w:rsid w:val="00903423"/>
    <w:rsid w:val="00911768"/>
    <w:rsid w:val="00911CB8"/>
    <w:rsid w:val="00913479"/>
    <w:rsid w:val="00913549"/>
    <w:rsid w:val="009159D1"/>
    <w:rsid w:val="009172FF"/>
    <w:rsid w:val="00920E58"/>
    <w:rsid w:val="009227E0"/>
    <w:rsid w:val="00923E53"/>
    <w:rsid w:val="009240E7"/>
    <w:rsid w:val="00930745"/>
    <w:rsid w:val="00930C6B"/>
    <w:rsid w:val="00933D85"/>
    <w:rsid w:val="00933EFD"/>
    <w:rsid w:val="009348FE"/>
    <w:rsid w:val="00937FB3"/>
    <w:rsid w:val="00940C56"/>
    <w:rsid w:val="00943F4E"/>
    <w:rsid w:val="009449B9"/>
    <w:rsid w:val="00944B45"/>
    <w:rsid w:val="00945B6D"/>
    <w:rsid w:val="00947CCB"/>
    <w:rsid w:val="009502D9"/>
    <w:rsid w:val="0095171B"/>
    <w:rsid w:val="0095692C"/>
    <w:rsid w:val="009612EA"/>
    <w:rsid w:val="00962A48"/>
    <w:rsid w:val="009647B1"/>
    <w:rsid w:val="00965EC6"/>
    <w:rsid w:val="00970142"/>
    <w:rsid w:val="0097217A"/>
    <w:rsid w:val="009739DC"/>
    <w:rsid w:val="00974B01"/>
    <w:rsid w:val="009855D4"/>
    <w:rsid w:val="00985BCC"/>
    <w:rsid w:val="00986836"/>
    <w:rsid w:val="00987F5E"/>
    <w:rsid w:val="009937B0"/>
    <w:rsid w:val="0099676C"/>
    <w:rsid w:val="00996FA9"/>
    <w:rsid w:val="009A1A86"/>
    <w:rsid w:val="009A1DC9"/>
    <w:rsid w:val="009A293E"/>
    <w:rsid w:val="009A2969"/>
    <w:rsid w:val="009A4FD1"/>
    <w:rsid w:val="009A5D8D"/>
    <w:rsid w:val="009A6FB5"/>
    <w:rsid w:val="009A7726"/>
    <w:rsid w:val="009B0115"/>
    <w:rsid w:val="009B084E"/>
    <w:rsid w:val="009B1B63"/>
    <w:rsid w:val="009B33E6"/>
    <w:rsid w:val="009C47AA"/>
    <w:rsid w:val="009C4E86"/>
    <w:rsid w:val="009C5386"/>
    <w:rsid w:val="009D01D8"/>
    <w:rsid w:val="009D74FC"/>
    <w:rsid w:val="009E0DC9"/>
    <w:rsid w:val="009E1CC3"/>
    <w:rsid w:val="009E1E0C"/>
    <w:rsid w:val="009E28D2"/>
    <w:rsid w:val="009E32CD"/>
    <w:rsid w:val="009E65CF"/>
    <w:rsid w:val="009F182B"/>
    <w:rsid w:val="009F444D"/>
    <w:rsid w:val="009F48C2"/>
    <w:rsid w:val="009F6C85"/>
    <w:rsid w:val="009F7ED9"/>
    <w:rsid w:val="00A002D6"/>
    <w:rsid w:val="00A04083"/>
    <w:rsid w:val="00A05C64"/>
    <w:rsid w:val="00A063DB"/>
    <w:rsid w:val="00A10277"/>
    <w:rsid w:val="00A1066C"/>
    <w:rsid w:val="00A10F56"/>
    <w:rsid w:val="00A111C6"/>
    <w:rsid w:val="00A1133F"/>
    <w:rsid w:val="00A11E3F"/>
    <w:rsid w:val="00A1327B"/>
    <w:rsid w:val="00A1791C"/>
    <w:rsid w:val="00A24686"/>
    <w:rsid w:val="00A25167"/>
    <w:rsid w:val="00A317B4"/>
    <w:rsid w:val="00A336A8"/>
    <w:rsid w:val="00A34EC0"/>
    <w:rsid w:val="00A36DB1"/>
    <w:rsid w:val="00A420D7"/>
    <w:rsid w:val="00A43343"/>
    <w:rsid w:val="00A43956"/>
    <w:rsid w:val="00A46243"/>
    <w:rsid w:val="00A47DEC"/>
    <w:rsid w:val="00A50B2C"/>
    <w:rsid w:val="00A5284D"/>
    <w:rsid w:val="00A551EF"/>
    <w:rsid w:val="00A606F6"/>
    <w:rsid w:val="00A60839"/>
    <w:rsid w:val="00A6139D"/>
    <w:rsid w:val="00A64188"/>
    <w:rsid w:val="00A6674F"/>
    <w:rsid w:val="00A67F4F"/>
    <w:rsid w:val="00A74462"/>
    <w:rsid w:val="00A74B11"/>
    <w:rsid w:val="00A7676F"/>
    <w:rsid w:val="00A830DE"/>
    <w:rsid w:val="00A84A81"/>
    <w:rsid w:val="00A862D9"/>
    <w:rsid w:val="00A86AFD"/>
    <w:rsid w:val="00A90103"/>
    <w:rsid w:val="00A91918"/>
    <w:rsid w:val="00A93C4D"/>
    <w:rsid w:val="00A95B13"/>
    <w:rsid w:val="00AA00FF"/>
    <w:rsid w:val="00AA0F91"/>
    <w:rsid w:val="00AA65DE"/>
    <w:rsid w:val="00AA79D7"/>
    <w:rsid w:val="00AB01D2"/>
    <w:rsid w:val="00AB3428"/>
    <w:rsid w:val="00AB4003"/>
    <w:rsid w:val="00AB63E7"/>
    <w:rsid w:val="00AB6426"/>
    <w:rsid w:val="00AB6693"/>
    <w:rsid w:val="00AB6A05"/>
    <w:rsid w:val="00AC02B9"/>
    <w:rsid w:val="00AC3028"/>
    <w:rsid w:val="00AC4673"/>
    <w:rsid w:val="00AD2035"/>
    <w:rsid w:val="00AD3905"/>
    <w:rsid w:val="00AD5B01"/>
    <w:rsid w:val="00AD7ADF"/>
    <w:rsid w:val="00AE1099"/>
    <w:rsid w:val="00AE124F"/>
    <w:rsid w:val="00AE13AC"/>
    <w:rsid w:val="00AE1A70"/>
    <w:rsid w:val="00AE28A6"/>
    <w:rsid w:val="00AE337C"/>
    <w:rsid w:val="00AE3BEC"/>
    <w:rsid w:val="00AE46FA"/>
    <w:rsid w:val="00AE58BD"/>
    <w:rsid w:val="00AE665F"/>
    <w:rsid w:val="00AE7A6A"/>
    <w:rsid w:val="00AF1405"/>
    <w:rsid w:val="00AF1FF2"/>
    <w:rsid w:val="00AF4A00"/>
    <w:rsid w:val="00AF5119"/>
    <w:rsid w:val="00AF5316"/>
    <w:rsid w:val="00AF5345"/>
    <w:rsid w:val="00AF7110"/>
    <w:rsid w:val="00AF7613"/>
    <w:rsid w:val="00B00987"/>
    <w:rsid w:val="00B0197C"/>
    <w:rsid w:val="00B024EC"/>
    <w:rsid w:val="00B02FD3"/>
    <w:rsid w:val="00B03B31"/>
    <w:rsid w:val="00B07E48"/>
    <w:rsid w:val="00B10303"/>
    <w:rsid w:val="00B12DB8"/>
    <w:rsid w:val="00B203D6"/>
    <w:rsid w:val="00B218FA"/>
    <w:rsid w:val="00B2204F"/>
    <w:rsid w:val="00B23096"/>
    <w:rsid w:val="00B241D7"/>
    <w:rsid w:val="00B24554"/>
    <w:rsid w:val="00B26F04"/>
    <w:rsid w:val="00B26FDC"/>
    <w:rsid w:val="00B27D74"/>
    <w:rsid w:val="00B317A4"/>
    <w:rsid w:val="00B321C8"/>
    <w:rsid w:val="00B33056"/>
    <w:rsid w:val="00B3367F"/>
    <w:rsid w:val="00B359C2"/>
    <w:rsid w:val="00B37356"/>
    <w:rsid w:val="00B373FA"/>
    <w:rsid w:val="00B43365"/>
    <w:rsid w:val="00B440DF"/>
    <w:rsid w:val="00B45673"/>
    <w:rsid w:val="00B47117"/>
    <w:rsid w:val="00B50345"/>
    <w:rsid w:val="00B572B3"/>
    <w:rsid w:val="00B57719"/>
    <w:rsid w:val="00B61A39"/>
    <w:rsid w:val="00B61A94"/>
    <w:rsid w:val="00B61C63"/>
    <w:rsid w:val="00B61CF8"/>
    <w:rsid w:val="00B627ED"/>
    <w:rsid w:val="00B63E87"/>
    <w:rsid w:val="00B64219"/>
    <w:rsid w:val="00B664A8"/>
    <w:rsid w:val="00B66E6A"/>
    <w:rsid w:val="00B67910"/>
    <w:rsid w:val="00B72737"/>
    <w:rsid w:val="00B74461"/>
    <w:rsid w:val="00B77D98"/>
    <w:rsid w:val="00B80B08"/>
    <w:rsid w:val="00B81241"/>
    <w:rsid w:val="00B81DDD"/>
    <w:rsid w:val="00B82866"/>
    <w:rsid w:val="00B83FA2"/>
    <w:rsid w:val="00B855C4"/>
    <w:rsid w:val="00B9138D"/>
    <w:rsid w:val="00B9345B"/>
    <w:rsid w:val="00B94586"/>
    <w:rsid w:val="00B95EE6"/>
    <w:rsid w:val="00B96905"/>
    <w:rsid w:val="00B971DA"/>
    <w:rsid w:val="00B97405"/>
    <w:rsid w:val="00B9755E"/>
    <w:rsid w:val="00BA18F9"/>
    <w:rsid w:val="00BB2AEE"/>
    <w:rsid w:val="00BB5960"/>
    <w:rsid w:val="00BB6793"/>
    <w:rsid w:val="00BC0572"/>
    <w:rsid w:val="00BC0B13"/>
    <w:rsid w:val="00BC0EC8"/>
    <w:rsid w:val="00BC3A6D"/>
    <w:rsid w:val="00BC3B5F"/>
    <w:rsid w:val="00BC5091"/>
    <w:rsid w:val="00BC5760"/>
    <w:rsid w:val="00BC5FA6"/>
    <w:rsid w:val="00BC62DA"/>
    <w:rsid w:val="00BD0308"/>
    <w:rsid w:val="00BD25B6"/>
    <w:rsid w:val="00BD3252"/>
    <w:rsid w:val="00BD36AB"/>
    <w:rsid w:val="00BD4C8D"/>
    <w:rsid w:val="00BD4D11"/>
    <w:rsid w:val="00BD6A0C"/>
    <w:rsid w:val="00BE0349"/>
    <w:rsid w:val="00BE1376"/>
    <w:rsid w:val="00BE13A0"/>
    <w:rsid w:val="00BE180C"/>
    <w:rsid w:val="00BE1A48"/>
    <w:rsid w:val="00BE1A6C"/>
    <w:rsid w:val="00BE3A73"/>
    <w:rsid w:val="00BE3E76"/>
    <w:rsid w:val="00BE7A1F"/>
    <w:rsid w:val="00BE7DC2"/>
    <w:rsid w:val="00BF3CDE"/>
    <w:rsid w:val="00BF5A0E"/>
    <w:rsid w:val="00BF7078"/>
    <w:rsid w:val="00C01BDD"/>
    <w:rsid w:val="00C0214E"/>
    <w:rsid w:val="00C0271F"/>
    <w:rsid w:val="00C02B4F"/>
    <w:rsid w:val="00C03895"/>
    <w:rsid w:val="00C03D3F"/>
    <w:rsid w:val="00C051AA"/>
    <w:rsid w:val="00C1249C"/>
    <w:rsid w:val="00C142AA"/>
    <w:rsid w:val="00C15296"/>
    <w:rsid w:val="00C15E89"/>
    <w:rsid w:val="00C15FD0"/>
    <w:rsid w:val="00C16BB0"/>
    <w:rsid w:val="00C24E3D"/>
    <w:rsid w:val="00C319BB"/>
    <w:rsid w:val="00C32882"/>
    <w:rsid w:val="00C3417A"/>
    <w:rsid w:val="00C35E49"/>
    <w:rsid w:val="00C360E5"/>
    <w:rsid w:val="00C3647A"/>
    <w:rsid w:val="00C36E62"/>
    <w:rsid w:val="00C37E35"/>
    <w:rsid w:val="00C40C04"/>
    <w:rsid w:val="00C43C30"/>
    <w:rsid w:val="00C44A6A"/>
    <w:rsid w:val="00C51795"/>
    <w:rsid w:val="00C53052"/>
    <w:rsid w:val="00C543E4"/>
    <w:rsid w:val="00C548FE"/>
    <w:rsid w:val="00C561CA"/>
    <w:rsid w:val="00C56594"/>
    <w:rsid w:val="00C56E7E"/>
    <w:rsid w:val="00C603EA"/>
    <w:rsid w:val="00C61601"/>
    <w:rsid w:val="00C64F6C"/>
    <w:rsid w:val="00C661AE"/>
    <w:rsid w:val="00C66CF8"/>
    <w:rsid w:val="00C74ED9"/>
    <w:rsid w:val="00C802F5"/>
    <w:rsid w:val="00C813A4"/>
    <w:rsid w:val="00C819B8"/>
    <w:rsid w:val="00C84111"/>
    <w:rsid w:val="00C84EFA"/>
    <w:rsid w:val="00C86667"/>
    <w:rsid w:val="00C86900"/>
    <w:rsid w:val="00C87A67"/>
    <w:rsid w:val="00C90F2A"/>
    <w:rsid w:val="00C941C4"/>
    <w:rsid w:val="00C95A05"/>
    <w:rsid w:val="00C95E37"/>
    <w:rsid w:val="00C96D18"/>
    <w:rsid w:val="00C9778A"/>
    <w:rsid w:val="00CA1DD4"/>
    <w:rsid w:val="00CA49ED"/>
    <w:rsid w:val="00CA5112"/>
    <w:rsid w:val="00CA5CA4"/>
    <w:rsid w:val="00CA5CB5"/>
    <w:rsid w:val="00CA637A"/>
    <w:rsid w:val="00CA789D"/>
    <w:rsid w:val="00CB022A"/>
    <w:rsid w:val="00CB309B"/>
    <w:rsid w:val="00CB320B"/>
    <w:rsid w:val="00CB4BD0"/>
    <w:rsid w:val="00CB55E3"/>
    <w:rsid w:val="00CB793C"/>
    <w:rsid w:val="00CC28E3"/>
    <w:rsid w:val="00CC2A7D"/>
    <w:rsid w:val="00CC3441"/>
    <w:rsid w:val="00CC5CDF"/>
    <w:rsid w:val="00CC6C01"/>
    <w:rsid w:val="00CD0264"/>
    <w:rsid w:val="00CD0706"/>
    <w:rsid w:val="00CD29CA"/>
    <w:rsid w:val="00CD39EE"/>
    <w:rsid w:val="00CD5DE7"/>
    <w:rsid w:val="00CD6845"/>
    <w:rsid w:val="00CD74AC"/>
    <w:rsid w:val="00CD7565"/>
    <w:rsid w:val="00CD7EC4"/>
    <w:rsid w:val="00CE0A4B"/>
    <w:rsid w:val="00CE0ACA"/>
    <w:rsid w:val="00CE1989"/>
    <w:rsid w:val="00CE7678"/>
    <w:rsid w:val="00CE79B6"/>
    <w:rsid w:val="00CE7C62"/>
    <w:rsid w:val="00CF11BB"/>
    <w:rsid w:val="00CF1C1C"/>
    <w:rsid w:val="00CF24D9"/>
    <w:rsid w:val="00CF2B6F"/>
    <w:rsid w:val="00D00F02"/>
    <w:rsid w:val="00D02CF0"/>
    <w:rsid w:val="00D0487D"/>
    <w:rsid w:val="00D04BC2"/>
    <w:rsid w:val="00D067A1"/>
    <w:rsid w:val="00D0723A"/>
    <w:rsid w:val="00D12B2E"/>
    <w:rsid w:val="00D13610"/>
    <w:rsid w:val="00D2139C"/>
    <w:rsid w:val="00D22F8F"/>
    <w:rsid w:val="00D32E35"/>
    <w:rsid w:val="00D34911"/>
    <w:rsid w:val="00D36F75"/>
    <w:rsid w:val="00D370E2"/>
    <w:rsid w:val="00D51AA2"/>
    <w:rsid w:val="00D60075"/>
    <w:rsid w:val="00D607EE"/>
    <w:rsid w:val="00D61B1A"/>
    <w:rsid w:val="00D62D7B"/>
    <w:rsid w:val="00D659CA"/>
    <w:rsid w:val="00D65BBA"/>
    <w:rsid w:val="00D7207D"/>
    <w:rsid w:val="00D74758"/>
    <w:rsid w:val="00D74E69"/>
    <w:rsid w:val="00D75B1E"/>
    <w:rsid w:val="00D75DE6"/>
    <w:rsid w:val="00D823C3"/>
    <w:rsid w:val="00D8566E"/>
    <w:rsid w:val="00D85AD3"/>
    <w:rsid w:val="00D8749B"/>
    <w:rsid w:val="00D87833"/>
    <w:rsid w:val="00D87A62"/>
    <w:rsid w:val="00D90810"/>
    <w:rsid w:val="00D91099"/>
    <w:rsid w:val="00D9155D"/>
    <w:rsid w:val="00D91B63"/>
    <w:rsid w:val="00D94F62"/>
    <w:rsid w:val="00D95E91"/>
    <w:rsid w:val="00D96D1E"/>
    <w:rsid w:val="00D97002"/>
    <w:rsid w:val="00D97AD7"/>
    <w:rsid w:val="00DA13F9"/>
    <w:rsid w:val="00DA1440"/>
    <w:rsid w:val="00DA1BFF"/>
    <w:rsid w:val="00DA4533"/>
    <w:rsid w:val="00DA6F09"/>
    <w:rsid w:val="00DA7BF8"/>
    <w:rsid w:val="00DB415F"/>
    <w:rsid w:val="00DB5BE0"/>
    <w:rsid w:val="00DC208A"/>
    <w:rsid w:val="00DC3FF9"/>
    <w:rsid w:val="00DC4BEC"/>
    <w:rsid w:val="00DD0DF4"/>
    <w:rsid w:val="00DD22D5"/>
    <w:rsid w:val="00DD475D"/>
    <w:rsid w:val="00DD4AD5"/>
    <w:rsid w:val="00DD4D42"/>
    <w:rsid w:val="00DD6D87"/>
    <w:rsid w:val="00DE6D7C"/>
    <w:rsid w:val="00DE7962"/>
    <w:rsid w:val="00DE7BD4"/>
    <w:rsid w:val="00DE7D01"/>
    <w:rsid w:val="00DE7EC6"/>
    <w:rsid w:val="00DF0FCB"/>
    <w:rsid w:val="00DF24C6"/>
    <w:rsid w:val="00DF288D"/>
    <w:rsid w:val="00DF2C33"/>
    <w:rsid w:val="00DF67DA"/>
    <w:rsid w:val="00E049FC"/>
    <w:rsid w:val="00E0722E"/>
    <w:rsid w:val="00E121DD"/>
    <w:rsid w:val="00E1344F"/>
    <w:rsid w:val="00E13C55"/>
    <w:rsid w:val="00E17041"/>
    <w:rsid w:val="00E244D2"/>
    <w:rsid w:val="00E24F96"/>
    <w:rsid w:val="00E274C8"/>
    <w:rsid w:val="00E279C8"/>
    <w:rsid w:val="00E3408B"/>
    <w:rsid w:val="00E344F0"/>
    <w:rsid w:val="00E3506B"/>
    <w:rsid w:val="00E358CB"/>
    <w:rsid w:val="00E35BD1"/>
    <w:rsid w:val="00E42B73"/>
    <w:rsid w:val="00E43BC3"/>
    <w:rsid w:val="00E539C0"/>
    <w:rsid w:val="00E56052"/>
    <w:rsid w:val="00E561E6"/>
    <w:rsid w:val="00E57530"/>
    <w:rsid w:val="00E57695"/>
    <w:rsid w:val="00E57DA7"/>
    <w:rsid w:val="00E63F5F"/>
    <w:rsid w:val="00E6401C"/>
    <w:rsid w:val="00E64552"/>
    <w:rsid w:val="00E65034"/>
    <w:rsid w:val="00E6572D"/>
    <w:rsid w:val="00E65A30"/>
    <w:rsid w:val="00E670F2"/>
    <w:rsid w:val="00E67568"/>
    <w:rsid w:val="00E709F6"/>
    <w:rsid w:val="00E70E53"/>
    <w:rsid w:val="00E7399D"/>
    <w:rsid w:val="00E75192"/>
    <w:rsid w:val="00E75AF9"/>
    <w:rsid w:val="00E75C8C"/>
    <w:rsid w:val="00E8105D"/>
    <w:rsid w:val="00E82F11"/>
    <w:rsid w:val="00E84B76"/>
    <w:rsid w:val="00E92FDE"/>
    <w:rsid w:val="00E93839"/>
    <w:rsid w:val="00E9565D"/>
    <w:rsid w:val="00E95C51"/>
    <w:rsid w:val="00E962DF"/>
    <w:rsid w:val="00E97B05"/>
    <w:rsid w:val="00EA0A76"/>
    <w:rsid w:val="00EA1533"/>
    <w:rsid w:val="00EA49AE"/>
    <w:rsid w:val="00EA5A04"/>
    <w:rsid w:val="00EA6F1B"/>
    <w:rsid w:val="00EB2455"/>
    <w:rsid w:val="00EB6BBE"/>
    <w:rsid w:val="00EC1435"/>
    <w:rsid w:val="00EC71BB"/>
    <w:rsid w:val="00EC7305"/>
    <w:rsid w:val="00EC7BD4"/>
    <w:rsid w:val="00ED2BB9"/>
    <w:rsid w:val="00ED3194"/>
    <w:rsid w:val="00ED35D8"/>
    <w:rsid w:val="00ED5C9F"/>
    <w:rsid w:val="00ED6B99"/>
    <w:rsid w:val="00ED7B3D"/>
    <w:rsid w:val="00ED7C60"/>
    <w:rsid w:val="00EE18AD"/>
    <w:rsid w:val="00EE2065"/>
    <w:rsid w:val="00EE3C0C"/>
    <w:rsid w:val="00EE5E92"/>
    <w:rsid w:val="00EF2D34"/>
    <w:rsid w:val="00EF56FD"/>
    <w:rsid w:val="00EF57C3"/>
    <w:rsid w:val="00F00FD8"/>
    <w:rsid w:val="00F04B5B"/>
    <w:rsid w:val="00F07883"/>
    <w:rsid w:val="00F13970"/>
    <w:rsid w:val="00F1620B"/>
    <w:rsid w:val="00F17FBD"/>
    <w:rsid w:val="00F200CC"/>
    <w:rsid w:val="00F21DBF"/>
    <w:rsid w:val="00F22317"/>
    <w:rsid w:val="00F270A0"/>
    <w:rsid w:val="00F34095"/>
    <w:rsid w:val="00F35A4C"/>
    <w:rsid w:val="00F369CC"/>
    <w:rsid w:val="00F37224"/>
    <w:rsid w:val="00F37602"/>
    <w:rsid w:val="00F41CB8"/>
    <w:rsid w:val="00F47D25"/>
    <w:rsid w:val="00F508E8"/>
    <w:rsid w:val="00F52B37"/>
    <w:rsid w:val="00F52D4A"/>
    <w:rsid w:val="00F560BA"/>
    <w:rsid w:val="00F56459"/>
    <w:rsid w:val="00F57136"/>
    <w:rsid w:val="00F60390"/>
    <w:rsid w:val="00F6055D"/>
    <w:rsid w:val="00F610E9"/>
    <w:rsid w:val="00F61CE0"/>
    <w:rsid w:val="00F61EEC"/>
    <w:rsid w:val="00F62D57"/>
    <w:rsid w:val="00F64628"/>
    <w:rsid w:val="00F65ACC"/>
    <w:rsid w:val="00F65C89"/>
    <w:rsid w:val="00F71BFD"/>
    <w:rsid w:val="00F7653F"/>
    <w:rsid w:val="00F76CE7"/>
    <w:rsid w:val="00F76E21"/>
    <w:rsid w:val="00F76F16"/>
    <w:rsid w:val="00F77475"/>
    <w:rsid w:val="00F81498"/>
    <w:rsid w:val="00F82DED"/>
    <w:rsid w:val="00F8312B"/>
    <w:rsid w:val="00F84AEE"/>
    <w:rsid w:val="00F85146"/>
    <w:rsid w:val="00F86653"/>
    <w:rsid w:val="00F92232"/>
    <w:rsid w:val="00F922D7"/>
    <w:rsid w:val="00F9668E"/>
    <w:rsid w:val="00F97972"/>
    <w:rsid w:val="00FA02CF"/>
    <w:rsid w:val="00FA235C"/>
    <w:rsid w:val="00FA3120"/>
    <w:rsid w:val="00FA4F0F"/>
    <w:rsid w:val="00FA6018"/>
    <w:rsid w:val="00FB0C33"/>
    <w:rsid w:val="00FB3566"/>
    <w:rsid w:val="00FB6CC5"/>
    <w:rsid w:val="00FC074B"/>
    <w:rsid w:val="00FC2D1B"/>
    <w:rsid w:val="00FC2EB0"/>
    <w:rsid w:val="00FC3C57"/>
    <w:rsid w:val="00FC5A7A"/>
    <w:rsid w:val="00FC6F02"/>
    <w:rsid w:val="00FD3F94"/>
    <w:rsid w:val="00FD598A"/>
    <w:rsid w:val="00FD6787"/>
    <w:rsid w:val="00FE6C70"/>
    <w:rsid w:val="00FE6CA7"/>
    <w:rsid w:val="00FE6CCB"/>
    <w:rsid w:val="00FF075D"/>
    <w:rsid w:val="00FF21B5"/>
    <w:rsid w:val="00FF40BA"/>
    <w:rsid w:val="00FF5532"/>
    <w:rsid w:val="00FF727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3A811"/>
  <w15:docId w15:val="{63016CED-1616-294B-B14E-5694EA6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1"/>
      </w:numPr>
      <w:tabs>
        <w:tab w:val="left" w:pos="2268"/>
      </w:tabs>
      <w:outlineLvl w:val="5"/>
    </w:pPr>
    <w:rPr>
      <w:b/>
      <w:sz w:val="24"/>
    </w:rPr>
  </w:style>
  <w:style w:type="paragraph" w:styleId="Nadpis7">
    <w:name w:val="heading 7"/>
    <w:basedOn w:val="Normln"/>
    <w:next w:val="Normln"/>
    <w:qFormat/>
    <w:pPr>
      <w:keepNext/>
      <w:numPr>
        <w:ilvl w:val="6"/>
        <w:numId w:val="1"/>
      </w:numPr>
      <w:tabs>
        <w:tab w:val="left" w:pos="7655"/>
      </w:tabs>
      <w:spacing w:before="120" w:line="200" w:lineRule="atLeast"/>
      <w:outlineLvl w:val="6"/>
    </w:pPr>
    <w:rPr>
      <w:sz w:val="28"/>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3E24FF"/>
  </w:style>
  <w:style w:type="paragraph" w:styleId="Odstavecseseznamem">
    <w:name w:val="List Paragraph"/>
    <w:basedOn w:val="Normln"/>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character" w:customStyle="1" w:styleId="WW8Num4z0">
    <w:name w:val="WW8Num4z0"/>
    <w:rsid w:val="00755C60"/>
    <w:rPr>
      <w:b/>
    </w:rPr>
  </w:style>
  <w:style w:type="character" w:customStyle="1" w:styleId="apple-converted-space">
    <w:name w:val="apple-converted-space"/>
    <w:basedOn w:val="Standardnpsmoodstavce"/>
    <w:rsid w:val="00217FC5"/>
  </w:style>
  <w:style w:type="character" w:styleId="Zdraznn">
    <w:name w:val="Emphasis"/>
    <w:basedOn w:val="Standardnpsmoodstavce"/>
    <w:uiPriority w:val="20"/>
    <w:qFormat/>
    <w:rsid w:val="000D5B42"/>
    <w:rPr>
      <w:i/>
      <w:iCs/>
    </w:rPr>
  </w:style>
  <w:style w:type="character" w:customStyle="1" w:styleId="normaltextrun">
    <w:name w:val="normaltextrun"/>
    <w:basedOn w:val="Standardnpsmoodstavce"/>
    <w:rsid w:val="00E65034"/>
  </w:style>
  <w:style w:type="character" w:customStyle="1" w:styleId="spellingerror">
    <w:name w:val="spellingerror"/>
    <w:basedOn w:val="Standardnpsmoodstavce"/>
    <w:rsid w:val="00E65034"/>
  </w:style>
  <w:style w:type="character" w:customStyle="1" w:styleId="ZkladntextChar">
    <w:name w:val="Základní text Char"/>
    <w:basedOn w:val="Standardnpsmoodstavce"/>
    <w:link w:val="Zkladntext"/>
    <w:rsid w:val="00FC6F02"/>
    <w:rPr>
      <w:rFonts w:ascii="Arial" w:hAnsi="Arial"/>
      <w:sz w:val="24"/>
    </w:rPr>
  </w:style>
  <w:style w:type="character" w:customStyle="1" w:styleId="Standardnpsmoodstavce3">
    <w:name w:val="Standardní písmo odstavce3"/>
    <w:rsid w:val="00E42B73"/>
  </w:style>
  <w:style w:type="numbering" w:customStyle="1" w:styleId="Aktulnseznam1">
    <w:name w:val="Aktuální seznam1"/>
    <w:uiPriority w:val="99"/>
    <w:rsid w:val="00F8312B"/>
    <w:pPr>
      <w:numPr>
        <w:numId w:val="28"/>
      </w:numPr>
    </w:pPr>
  </w:style>
  <w:style w:type="numbering" w:customStyle="1" w:styleId="Aktulnseznam2">
    <w:name w:val="Aktuální seznam2"/>
    <w:uiPriority w:val="99"/>
    <w:rsid w:val="001809A8"/>
    <w:pPr>
      <w:numPr>
        <w:numId w:val="29"/>
      </w:numPr>
    </w:pPr>
  </w:style>
  <w:style w:type="numbering" w:customStyle="1" w:styleId="Aktulnseznam3">
    <w:name w:val="Aktuální seznam3"/>
    <w:uiPriority w:val="99"/>
    <w:rsid w:val="001809A8"/>
    <w:pPr>
      <w:numPr>
        <w:numId w:val="30"/>
      </w:numPr>
    </w:pPr>
  </w:style>
  <w:style w:type="numbering" w:customStyle="1" w:styleId="Aktulnseznam4">
    <w:name w:val="Aktuální seznam4"/>
    <w:uiPriority w:val="99"/>
    <w:rsid w:val="001809A8"/>
    <w:pPr>
      <w:numPr>
        <w:numId w:val="31"/>
      </w:numPr>
    </w:pPr>
  </w:style>
  <w:style w:type="numbering" w:customStyle="1" w:styleId="List6">
    <w:name w:val="List 6"/>
    <w:basedOn w:val="Bezseznamu"/>
    <w:rsid w:val="000A5FB5"/>
    <w:pPr>
      <w:numPr>
        <w:numId w:val="32"/>
      </w:numPr>
    </w:pPr>
  </w:style>
  <w:style w:type="numbering" w:customStyle="1" w:styleId="Aktulnseznam5">
    <w:name w:val="Aktuální seznam5"/>
    <w:uiPriority w:val="99"/>
    <w:rsid w:val="00563D7D"/>
    <w:pPr>
      <w:numPr>
        <w:numId w:val="33"/>
      </w:numPr>
    </w:pPr>
  </w:style>
  <w:style w:type="numbering" w:customStyle="1" w:styleId="Aktulnseznam6">
    <w:name w:val="Aktuální seznam6"/>
    <w:uiPriority w:val="99"/>
    <w:rsid w:val="00563D7D"/>
    <w:pPr>
      <w:numPr>
        <w:numId w:val="34"/>
      </w:numPr>
    </w:pPr>
  </w:style>
  <w:style w:type="numbering" w:customStyle="1" w:styleId="Aktulnseznam7">
    <w:name w:val="Aktuální seznam7"/>
    <w:uiPriority w:val="99"/>
    <w:rsid w:val="00563D7D"/>
    <w:pPr>
      <w:numPr>
        <w:numId w:val="35"/>
      </w:numPr>
    </w:pPr>
  </w:style>
  <w:style w:type="numbering" w:customStyle="1" w:styleId="Aktulnseznam8">
    <w:name w:val="Aktuální seznam8"/>
    <w:uiPriority w:val="99"/>
    <w:rsid w:val="00A5284D"/>
    <w:pPr>
      <w:numPr>
        <w:numId w:val="36"/>
      </w:numPr>
    </w:pPr>
  </w:style>
  <w:style w:type="numbering" w:customStyle="1" w:styleId="Aktulnseznam9">
    <w:name w:val="Aktuální seznam9"/>
    <w:uiPriority w:val="99"/>
    <w:rsid w:val="00F77475"/>
    <w:pPr>
      <w:numPr>
        <w:numId w:val="37"/>
      </w:numPr>
    </w:pPr>
  </w:style>
  <w:style w:type="numbering" w:customStyle="1" w:styleId="Aktulnseznam10">
    <w:name w:val="Aktuální seznam10"/>
    <w:uiPriority w:val="99"/>
    <w:rsid w:val="00F77475"/>
    <w:pPr>
      <w:numPr>
        <w:numId w:val="38"/>
      </w:numPr>
    </w:pPr>
  </w:style>
  <w:style w:type="numbering" w:customStyle="1" w:styleId="Aktulnseznam11">
    <w:name w:val="Aktuální seznam11"/>
    <w:uiPriority w:val="99"/>
    <w:rsid w:val="0099676C"/>
    <w:pPr>
      <w:numPr>
        <w:numId w:val="39"/>
      </w:numPr>
    </w:pPr>
  </w:style>
  <w:style w:type="character" w:styleId="Nevyeenzmnka">
    <w:name w:val="Unresolved Mention"/>
    <w:basedOn w:val="Standardnpsmoodstavce"/>
    <w:uiPriority w:val="99"/>
    <w:semiHidden/>
    <w:unhideWhenUsed/>
    <w:rsid w:val="008E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6186">
      <w:bodyDiv w:val="1"/>
      <w:marLeft w:val="0"/>
      <w:marRight w:val="0"/>
      <w:marTop w:val="0"/>
      <w:marBottom w:val="0"/>
      <w:divBdr>
        <w:top w:val="none" w:sz="0" w:space="0" w:color="auto"/>
        <w:left w:val="none" w:sz="0" w:space="0" w:color="auto"/>
        <w:bottom w:val="none" w:sz="0" w:space="0" w:color="auto"/>
        <w:right w:val="none" w:sz="0" w:space="0" w:color="auto"/>
      </w:divBdr>
      <w:divsChild>
        <w:div w:id="405808094">
          <w:marLeft w:val="0"/>
          <w:marRight w:val="0"/>
          <w:marTop w:val="0"/>
          <w:marBottom w:val="0"/>
          <w:divBdr>
            <w:top w:val="none" w:sz="0" w:space="0" w:color="auto"/>
            <w:left w:val="none" w:sz="0" w:space="0" w:color="auto"/>
            <w:bottom w:val="none" w:sz="0" w:space="0" w:color="auto"/>
            <w:right w:val="none" w:sz="0" w:space="0" w:color="auto"/>
          </w:divBdr>
          <w:divsChild>
            <w:div w:id="1005982652">
              <w:marLeft w:val="0"/>
              <w:marRight w:val="0"/>
              <w:marTop w:val="0"/>
              <w:marBottom w:val="0"/>
              <w:divBdr>
                <w:top w:val="single" w:sz="6" w:space="0" w:color="FFFFFF"/>
                <w:left w:val="none" w:sz="0" w:space="0" w:color="auto"/>
                <w:bottom w:val="none" w:sz="0" w:space="0" w:color="auto"/>
                <w:right w:val="none" w:sz="0" w:space="0" w:color="auto"/>
              </w:divBdr>
              <w:divsChild>
                <w:div w:id="193018826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49897926">
      <w:bodyDiv w:val="1"/>
      <w:marLeft w:val="0"/>
      <w:marRight w:val="0"/>
      <w:marTop w:val="0"/>
      <w:marBottom w:val="0"/>
      <w:divBdr>
        <w:top w:val="none" w:sz="0" w:space="0" w:color="auto"/>
        <w:left w:val="none" w:sz="0" w:space="0" w:color="auto"/>
        <w:bottom w:val="none" w:sz="0" w:space="0" w:color="auto"/>
        <w:right w:val="none" w:sz="0" w:space="0" w:color="auto"/>
      </w:divBdr>
      <w:divsChild>
        <w:div w:id="523632887">
          <w:marLeft w:val="0"/>
          <w:marRight w:val="0"/>
          <w:marTop w:val="0"/>
          <w:marBottom w:val="0"/>
          <w:divBdr>
            <w:top w:val="none" w:sz="0" w:space="0" w:color="auto"/>
            <w:left w:val="none" w:sz="0" w:space="0" w:color="auto"/>
            <w:bottom w:val="none" w:sz="0" w:space="0" w:color="auto"/>
            <w:right w:val="none" w:sz="0" w:space="0" w:color="auto"/>
          </w:divBdr>
          <w:divsChild>
            <w:div w:id="1486169715">
              <w:marLeft w:val="0"/>
              <w:marRight w:val="0"/>
              <w:marTop w:val="0"/>
              <w:marBottom w:val="0"/>
              <w:divBdr>
                <w:top w:val="single" w:sz="6" w:space="0" w:color="FFFFFF"/>
                <w:left w:val="none" w:sz="0" w:space="0" w:color="auto"/>
                <w:bottom w:val="none" w:sz="0" w:space="0" w:color="auto"/>
                <w:right w:val="none" w:sz="0" w:space="0" w:color="auto"/>
              </w:divBdr>
              <w:divsChild>
                <w:div w:id="44107212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419526593">
      <w:bodyDiv w:val="1"/>
      <w:marLeft w:val="0"/>
      <w:marRight w:val="0"/>
      <w:marTop w:val="0"/>
      <w:marBottom w:val="0"/>
      <w:divBdr>
        <w:top w:val="none" w:sz="0" w:space="0" w:color="auto"/>
        <w:left w:val="none" w:sz="0" w:space="0" w:color="auto"/>
        <w:bottom w:val="none" w:sz="0" w:space="0" w:color="auto"/>
        <w:right w:val="none" w:sz="0" w:space="0" w:color="auto"/>
      </w:divBdr>
      <w:divsChild>
        <w:div w:id="257911100">
          <w:marLeft w:val="0"/>
          <w:marRight w:val="0"/>
          <w:marTop w:val="0"/>
          <w:marBottom w:val="0"/>
          <w:divBdr>
            <w:top w:val="none" w:sz="0" w:space="0" w:color="auto"/>
            <w:left w:val="none" w:sz="0" w:space="0" w:color="auto"/>
            <w:bottom w:val="none" w:sz="0" w:space="0" w:color="auto"/>
            <w:right w:val="none" w:sz="0" w:space="0" w:color="auto"/>
          </w:divBdr>
        </w:div>
      </w:divsChild>
    </w:div>
    <w:div w:id="452332051">
      <w:bodyDiv w:val="1"/>
      <w:marLeft w:val="0"/>
      <w:marRight w:val="0"/>
      <w:marTop w:val="0"/>
      <w:marBottom w:val="0"/>
      <w:divBdr>
        <w:top w:val="none" w:sz="0" w:space="0" w:color="auto"/>
        <w:left w:val="none" w:sz="0" w:space="0" w:color="auto"/>
        <w:bottom w:val="none" w:sz="0" w:space="0" w:color="auto"/>
        <w:right w:val="none" w:sz="0" w:space="0" w:color="auto"/>
      </w:divBdr>
    </w:div>
    <w:div w:id="534470323">
      <w:bodyDiv w:val="1"/>
      <w:marLeft w:val="0"/>
      <w:marRight w:val="0"/>
      <w:marTop w:val="0"/>
      <w:marBottom w:val="0"/>
      <w:divBdr>
        <w:top w:val="none" w:sz="0" w:space="0" w:color="auto"/>
        <w:left w:val="none" w:sz="0" w:space="0" w:color="auto"/>
        <w:bottom w:val="none" w:sz="0" w:space="0" w:color="auto"/>
        <w:right w:val="none" w:sz="0" w:space="0" w:color="auto"/>
      </w:divBdr>
      <w:divsChild>
        <w:div w:id="680816636">
          <w:marLeft w:val="0"/>
          <w:marRight w:val="0"/>
          <w:marTop w:val="0"/>
          <w:marBottom w:val="0"/>
          <w:divBdr>
            <w:top w:val="none" w:sz="0" w:space="0" w:color="auto"/>
            <w:left w:val="none" w:sz="0" w:space="0" w:color="auto"/>
            <w:bottom w:val="none" w:sz="0" w:space="0" w:color="auto"/>
            <w:right w:val="none" w:sz="0" w:space="0" w:color="auto"/>
          </w:divBdr>
        </w:div>
      </w:divsChild>
    </w:div>
    <w:div w:id="615987302">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357392">
      <w:bodyDiv w:val="1"/>
      <w:marLeft w:val="0"/>
      <w:marRight w:val="0"/>
      <w:marTop w:val="0"/>
      <w:marBottom w:val="0"/>
      <w:divBdr>
        <w:top w:val="none" w:sz="0" w:space="0" w:color="auto"/>
        <w:left w:val="none" w:sz="0" w:space="0" w:color="auto"/>
        <w:bottom w:val="none" w:sz="0" w:space="0" w:color="auto"/>
        <w:right w:val="none" w:sz="0" w:space="0" w:color="auto"/>
      </w:divBdr>
      <w:divsChild>
        <w:div w:id="1504278908">
          <w:marLeft w:val="0"/>
          <w:marRight w:val="0"/>
          <w:marTop w:val="0"/>
          <w:marBottom w:val="0"/>
          <w:divBdr>
            <w:top w:val="none" w:sz="0" w:space="0" w:color="auto"/>
            <w:left w:val="none" w:sz="0" w:space="0" w:color="auto"/>
            <w:bottom w:val="none" w:sz="0" w:space="0" w:color="auto"/>
            <w:right w:val="none" w:sz="0" w:space="0" w:color="auto"/>
          </w:divBdr>
          <w:divsChild>
            <w:div w:id="1468232574">
              <w:marLeft w:val="0"/>
              <w:marRight w:val="0"/>
              <w:marTop w:val="0"/>
              <w:marBottom w:val="0"/>
              <w:divBdr>
                <w:top w:val="single" w:sz="6" w:space="0" w:color="FFFFFF"/>
                <w:left w:val="none" w:sz="0" w:space="0" w:color="auto"/>
                <w:bottom w:val="none" w:sz="0" w:space="0" w:color="auto"/>
                <w:right w:val="none" w:sz="0" w:space="0" w:color="auto"/>
              </w:divBdr>
              <w:divsChild>
                <w:div w:id="101503957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59451740">
      <w:bodyDiv w:val="1"/>
      <w:marLeft w:val="0"/>
      <w:marRight w:val="0"/>
      <w:marTop w:val="0"/>
      <w:marBottom w:val="0"/>
      <w:divBdr>
        <w:top w:val="none" w:sz="0" w:space="0" w:color="auto"/>
        <w:left w:val="none" w:sz="0" w:space="0" w:color="auto"/>
        <w:bottom w:val="none" w:sz="0" w:space="0" w:color="auto"/>
        <w:right w:val="none" w:sz="0" w:space="0" w:color="auto"/>
      </w:divBdr>
      <w:divsChild>
        <w:div w:id="1509295895">
          <w:marLeft w:val="0"/>
          <w:marRight w:val="0"/>
          <w:marTop w:val="0"/>
          <w:marBottom w:val="0"/>
          <w:divBdr>
            <w:top w:val="none" w:sz="0" w:space="0" w:color="auto"/>
            <w:left w:val="none" w:sz="0" w:space="0" w:color="auto"/>
            <w:bottom w:val="none" w:sz="0" w:space="0" w:color="auto"/>
            <w:right w:val="none" w:sz="0" w:space="0" w:color="auto"/>
          </w:divBdr>
        </w:div>
      </w:divsChild>
    </w:div>
    <w:div w:id="996690582">
      <w:bodyDiv w:val="1"/>
      <w:marLeft w:val="0"/>
      <w:marRight w:val="0"/>
      <w:marTop w:val="0"/>
      <w:marBottom w:val="0"/>
      <w:divBdr>
        <w:top w:val="none" w:sz="0" w:space="0" w:color="auto"/>
        <w:left w:val="none" w:sz="0" w:space="0" w:color="auto"/>
        <w:bottom w:val="none" w:sz="0" w:space="0" w:color="auto"/>
        <w:right w:val="none" w:sz="0" w:space="0" w:color="auto"/>
      </w:divBdr>
      <w:divsChild>
        <w:div w:id="586615517">
          <w:marLeft w:val="0"/>
          <w:marRight w:val="0"/>
          <w:marTop w:val="0"/>
          <w:marBottom w:val="0"/>
          <w:divBdr>
            <w:top w:val="none" w:sz="0" w:space="0" w:color="auto"/>
            <w:left w:val="none" w:sz="0" w:space="0" w:color="auto"/>
            <w:bottom w:val="none" w:sz="0" w:space="0" w:color="auto"/>
            <w:right w:val="none" w:sz="0" w:space="0" w:color="auto"/>
          </w:divBdr>
        </w:div>
      </w:divsChild>
    </w:div>
    <w:div w:id="1476677824">
      <w:bodyDiv w:val="1"/>
      <w:marLeft w:val="0"/>
      <w:marRight w:val="0"/>
      <w:marTop w:val="0"/>
      <w:marBottom w:val="0"/>
      <w:divBdr>
        <w:top w:val="none" w:sz="0" w:space="0" w:color="auto"/>
        <w:left w:val="none" w:sz="0" w:space="0" w:color="auto"/>
        <w:bottom w:val="none" w:sz="0" w:space="0" w:color="auto"/>
        <w:right w:val="none" w:sz="0" w:space="0" w:color="auto"/>
      </w:divBdr>
    </w:div>
    <w:div w:id="2085713395">
      <w:bodyDiv w:val="1"/>
      <w:marLeft w:val="0"/>
      <w:marRight w:val="0"/>
      <w:marTop w:val="0"/>
      <w:marBottom w:val="0"/>
      <w:divBdr>
        <w:top w:val="none" w:sz="0" w:space="0" w:color="auto"/>
        <w:left w:val="none" w:sz="0" w:space="0" w:color="auto"/>
        <w:bottom w:val="none" w:sz="0" w:space="0" w:color="auto"/>
        <w:right w:val="none" w:sz="0" w:space="0" w:color="auto"/>
      </w:divBdr>
      <w:divsChild>
        <w:div w:id="1261721322">
          <w:marLeft w:val="0"/>
          <w:marRight w:val="0"/>
          <w:marTop w:val="0"/>
          <w:marBottom w:val="0"/>
          <w:divBdr>
            <w:top w:val="none" w:sz="0" w:space="0" w:color="auto"/>
            <w:left w:val="none" w:sz="0" w:space="0" w:color="auto"/>
            <w:bottom w:val="none" w:sz="0" w:space="0" w:color="auto"/>
            <w:right w:val="none" w:sz="0" w:space="0" w:color="auto"/>
          </w:divBdr>
          <w:divsChild>
            <w:div w:id="566039999">
              <w:marLeft w:val="0"/>
              <w:marRight w:val="0"/>
              <w:marTop w:val="0"/>
              <w:marBottom w:val="0"/>
              <w:divBdr>
                <w:top w:val="none" w:sz="0" w:space="0" w:color="auto"/>
                <w:left w:val="none" w:sz="0" w:space="0" w:color="auto"/>
                <w:bottom w:val="none" w:sz="0" w:space="0" w:color="auto"/>
                <w:right w:val="none" w:sz="0" w:space="0" w:color="auto"/>
              </w:divBdr>
              <w:divsChild>
                <w:div w:id="1281372584">
                  <w:marLeft w:val="0"/>
                  <w:marRight w:val="0"/>
                  <w:marTop w:val="0"/>
                  <w:marBottom w:val="0"/>
                  <w:divBdr>
                    <w:top w:val="none" w:sz="0" w:space="0" w:color="auto"/>
                    <w:left w:val="none" w:sz="0" w:space="0" w:color="auto"/>
                    <w:bottom w:val="none" w:sz="0" w:space="0" w:color="auto"/>
                    <w:right w:val="none" w:sz="0" w:space="0" w:color="auto"/>
                  </w:divBdr>
                  <w:divsChild>
                    <w:div w:id="1033846543">
                      <w:marLeft w:val="0"/>
                      <w:marRight w:val="0"/>
                      <w:marTop w:val="0"/>
                      <w:marBottom w:val="0"/>
                      <w:divBdr>
                        <w:top w:val="none" w:sz="0" w:space="0" w:color="auto"/>
                        <w:left w:val="none" w:sz="0" w:space="0" w:color="auto"/>
                        <w:bottom w:val="none" w:sz="0" w:space="0" w:color="auto"/>
                        <w:right w:val="none" w:sz="0" w:space="0" w:color="auto"/>
                      </w:divBdr>
                      <w:divsChild>
                        <w:div w:id="1550067406">
                          <w:marLeft w:val="0"/>
                          <w:marRight w:val="0"/>
                          <w:marTop w:val="0"/>
                          <w:marBottom w:val="0"/>
                          <w:divBdr>
                            <w:top w:val="none" w:sz="0" w:space="0" w:color="auto"/>
                            <w:left w:val="none" w:sz="0" w:space="0" w:color="auto"/>
                            <w:bottom w:val="none" w:sz="0" w:space="0" w:color="auto"/>
                            <w:right w:val="none" w:sz="0" w:space="0" w:color="auto"/>
                          </w:divBdr>
                          <w:divsChild>
                            <w:div w:id="1554080133">
                              <w:marLeft w:val="0"/>
                              <w:marRight w:val="0"/>
                              <w:marTop w:val="0"/>
                              <w:marBottom w:val="0"/>
                              <w:divBdr>
                                <w:top w:val="none" w:sz="0" w:space="0" w:color="auto"/>
                                <w:left w:val="none" w:sz="0" w:space="0" w:color="auto"/>
                                <w:bottom w:val="none" w:sz="0" w:space="0" w:color="auto"/>
                                <w:right w:val="none" w:sz="0" w:space="0" w:color="auto"/>
                              </w:divBdr>
                              <w:divsChild>
                                <w:div w:id="689642901">
                                  <w:marLeft w:val="0"/>
                                  <w:marRight w:val="0"/>
                                  <w:marTop w:val="0"/>
                                  <w:marBottom w:val="0"/>
                                  <w:divBdr>
                                    <w:top w:val="none" w:sz="0" w:space="0" w:color="auto"/>
                                    <w:left w:val="none" w:sz="0" w:space="0" w:color="auto"/>
                                    <w:bottom w:val="none" w:sz="0" w:space="0" w:color="auto"/>
                                    <w:right w:val="none" w:sz="0" w:space="0" w:color="auto"/>
                                  </w:divBdr>
                                  <w:divsChild>
                                    <w:div w:id="127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vanda@ckruml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DB8-0F4C-4685-86AB-6F9B36D9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9950</Words>
  <Characters>58706</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Smlouva o dílo</vt:lpstr>
    </vt:vector>
  </TitlesOfParts>
  <Manager/>
  <Company/>
  <LinksUpToDate>false</LinksUpToDate>
  <CharactersWithSpaces>68519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Česká vodohospodářská s.r.o.</dc:creator>
  <cp:keywords/>
  <dc:description/>
  <cp:lastModifiedBy>Kamil Rucký</cp:lastModifiedBy>
  <cp:revision>6</cp:revision>
  <cp:lastPrinted>2026-02-03T07:23:00Z</cp:lastPrinted>
  <dcterms:created xsi:type="dcterms:W3CDTF">2026-02-03T07:23:00Z</dcterms:created>
  <dcterms:modified xsi:type="dcterms:W3CDTF">2026-03-09T09:20:00Z</dcterms:modified>
  <cp:category/>
</cp:coreProperties>
</file>