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C72B" w14:textId="14EE6037" w:rsidR="002C1837" w:rsidRPr="009F13E5" w:rsidRDefault="002C1837" w:rsidP="00CA1525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9F13E5">
        <w:rPr>
          <w:rFonts w:ascii="Arial Narrow" w:hAnsi="Arial Narrow"/>
          <w:b/>
          <w:sz w:val="24"/>
          <w:szCs w:val="24"/>
        </w:rPr>
        <w:t>P</w:t>
      </w:r>
      <w:r w:rsidR="00BA0700" w:rsidRPr="009F13E5">
        <w:rPr>
          <w:rFonts w:ascii="Arial Narrow" w:hAnsi="Arial Narrow"/>
          <w:b/>
          <w:sz w:val="24"/>
          <w:szCs w:val="24"/>
        </w:rPr>
        <w:t>říloha</w:t>
      </w:r>
      <w:r w:rsidRPr="009F13E5">
        <w:rPr>
          <w:rFonts w:ascii="Arial Narrow" w:hAnsi="Arial Narrow"/>
          <w:b/>
          <w:sz w:val="24"/>
          <w:szCs w:val="24"/>
        </w:rPr>
        <w:t xml:space="preserve"> </w:t>
      </w:r>
      <w:r w:rsidR="00BA0700">
        <w:rPr>
          <w:rFonts w:ascii="Arial Narrow" w:hAnsi="Arial Narrow"/>
          <w:b/>
          <w:sz w:val="24"/>
          <w:szCs w:val="24"/>
        </w:rPr>
        <w:t>č</w:t>
      </w:r>
      <w:r w:rsidRPr="009F13E5">
        <w:rPr>
          <w:rFonts w:ascii="Arial Narrow" w:hAnsi="Arial Narrow"/>
          <w:b/>
          <w:sz w:val="24"/>
          <w:szCs w:val="24"/>
        </w:rPr>
        <w:t>. 1</w:t>
      </w:r>
    </w:p>
    <w:p w14:paraId="40A59350" w14:textId="50E84675" w:rsidR="002C1837" w:rsidRPr="009F13E5" w:rsidRDefault="006E2217" w:rsidP="002C1837">
      <w:pPr>
        <w:jc w:val="center"/>
        <w:rPr>
          <w:rFonts w:ascii="Arial Narrow" w:hAnsi="Arial Narrow"/>
          <w:b/>
          <w:sz w:val="24"/>
        </w:rPr>
      </w:pPr>
      <w:r w:rsidRPr="009F13E5">
        <w:rPr>
          <w:rFonts w:ascii="Arial Narrow" w:hAnsi="Arial Narrow"/>
          <w:b/>
          <w:sz w:val="24"/>
        </w:rPr>
        <w:t xml:space="preserve">Technická specifikace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5"/>
        <w:gridCol w:w="1559"/>
        <w:gridCol w:w="1418"/>
      </w:tblGrid>
      <w:tr w:rsidR="002C1837" w:rsidRPr="00320469" w14:paraId="0A6A498A" w14:textId="77777777" w:rsidTr="0092368C">
        <w:trPr>
          <w:trHeight w:val="284"/>
        </w:trPr>
        <w:tc>
          <w:tcPr>
            <w:tcW w:w="6805" w:type="dxa"/>
            <w:shd w:val="clear" w:color="auto" w:fill="A6A6A6" w:themeFill="background1" w:themeFillShade="A6"/>
            <w:vAlign w:val="center"/>
          </w:tcPr>
          <w:p w14:paraId="2B1143F9" w14:textId="77777777" w:rsidR="002C1837" w:rsidRPr="00320469" w:rsidRDefault="002C1837" w:rsidP="002C1837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20469">
              <w:rPr>
                <w:rFonts w:ascii="Arial Narrow" w:hAnsi="Arial Narrow"/>
                <w:b/>
                <w:sz w:val="24"/>
                <w:szCs w:val="24"/>
              </w:rPr>
              <w:t>Popis technického požadavku / Parametr</w:t>
            </w:r>
          </w:p>
        </w:tc>
        <w:tc>
          <w:tcPr>
            <w:tcW w:w="1559" w:type="dxa"/>
            <w:shd w:val="clear" w:color="auto" w:fill="A6A6A6" w:themeFill="background1" w:themeFillShade="A6"/>
            <w:noWrap/>
            <w:vAlign w:val="center"/>
            <w:hideMark/>
          </w:tcPr>
          <w:p w14:paraId="50696E1D" w14:textId="77777777" w:rsidR="002C1837" w:rsidRPr="00320469" w:rsidRDefault="002C1837" w:rsidP="002C183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b/>
                <w:sz w:val="24"/>
                <w:szCs w:val="24"/>
              </w:rPr>
              <w:t>Vymezení parametru</w:t>
            </w:r>
          </w:p>
        </w:tc>
        <w:tc>
          <w:tcPr>
            <w:tcW w:w="1418" w:type="dxa"/>
            <w:shd w:val="clear" w:color="auto" w:fill="A6A6A6" w:themeFill="background1" w:themeFillShade="A6"/>
            <w:noWrap/>
            <w:vAlign w:val="center"/>
            <w:hideMark/>
          </w:tcPr>
          <w:p w14:paraId="77B23363" w14:textId="77777777" w:rsidR="002C1837" w:rsidRPr="00320469" w:rsidRDefault="002C1837" w:rsidP="002C1837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20469">
              <w:rPr>
                <w:rFonts w:ascii="Arial Narrow" w:hAnsi="Arial Narrow"/>
                <w:b/>
                <w:sz w:val="24"/>
                <w:szCs w:val="24"/>
              </w:rPr>
              <w:t>Splnění parametru</w:t>
            </w:r>
          </w:p>
        </w:tc>
      </w:tr>
      <w:tr w:rsidR="002C1837" w:rsidRPr="00320469" w14:paraId="0827F328" w14:textId="77777777" w:rsidTr="006750F6">
        <w:trPr>
          <w:trHeight w:val="284"/>
        </w:trPr>
        <w:tc>
          <w:tcPr>
            <w:tcW w:w="9782" w:type="dxa"/>
            <w:gridSpan w:val="3"/>
            <w:shd w:val="clear" w:color="auto" w:fill="FFFFFF" w:themeFill="background1"/>
            <w:vAlign w:val="center"/>
          </w:tcPr>
          <w:p w14:paraId="2A93EE41" w14:textId="3D38F7CC" w:rsidR="002C1837" w:rsidRPr="00320469" w:rsidRDefault="002C1837" w:rsidP="002C1837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0469"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  <w:t>PODVOZEK:</w:t>
            </w:r>
            <w:r w:rsidRPr="00320469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="00D106C5"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6C5"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="00D106C5"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="00D106C5"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="00D106C5"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106C5"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106C5"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106C5"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106C5"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106C5"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917C97" w:rsidRPr="00320469" w14:paraId="186F6BA1" w14:textId="77777777" w:rsidTr="0024045E">
        <w:trPr>
          <w:trHeight w:val="284"/>
        </w:trPr>
        <w:tc>
          <w:tcPr>
            <w:tcW w:w="6805" w:type="dxa"/>
            <w:vAlign w:val="center"/>
          </w:tcPr>
          <w:p w14:paraId="7FA7FA34" w14:textId="560112B8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Podvozek trojosý s celkovou legislativní povolenou hmotností 26 t</w:t>
            </w:r>
          </w:p>
        </w:tc>
        <w:tc>
          <w:tcPr>
            <w:tcW w:w="1559" w:type="dxa"/>
            <w:noWrap/>
            <w:vAlign w:val="center"/>
          </w:tcPr>
          <w:p w14:paraId="6A369154" w14:textId="3AEC0429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4A7227D8" w14:textId="77777777" w:rsidR="00917C97" w:rsidRPr="00320469" w:rsidRDefault="00917C97" w:rsidP="00917C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917C97" w:rsidRPr="00320469" w14:paraId="3D568D27" w14:textId="77777777" w:rsidTr="0024045E">
        <w:trPr>
          <w:trHeight w:val="284"/>
        </w:trPr>
        <w:tc>
          <w:tcPr>
            <w:tcW w:w="6805" w:type="dxa"/>
            <w:vAlign w:val="center"/>
          </w:tcPr>
          <w:p w14:paraId="0580B105" w14:textId="3727D2F2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Celkové možné technické zatížení podvozku </w:t>
            </w:r>
          </w:p>
        </w:tc>
        <w:tc>
          <w:tcPr>
            <w:tcW w:w="1559" w:type="dxa"/>
            <w:noWrap/>
            <w:vAlign w:val="center"/>
          </w:tcPr>
          <w:p w14:paraId="3513C2C4" w14:textId="40D86A0A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min.</w:t>
            </w:r>
            <w:r w:rsidRPr="00320469">
              <w:rPr>
                <w:rFonts w:ascii="Arial Narrow" w:hAnsi="Arial Narrow"/>
                <w:color w:val="FF0000"/>
                <w:sz w:val="24"/>
                <w:szCs w:val="24"/>
              </w:rPr>
              <w:t xml:space="preserve">  </w:t>
            </w:r>
            <w:r w:rsidRPr="00320469">
              <w:rPr>
                <w:rFonts w:ascii="Arial Narrow" w:hAnsi="Arial Narrow"/>
                <w:color w:val="000000" w:themeColor="text1"/>
                <w:sz w:val="24"/>
                <w:szCs w:val="24"/>
              </w:rPr>
              <w:t>28 t</w:t>
            </w:r>
          </w:p>
        </w:tc>
        <w:tc>
          <w:tcPr>
            <w:tcW w:w="1418" w:type="dxa"/>
            <w:noWrap/>
            <w:vAlign w:val="center"/>
          </w:tcPr>
          <w:p w14:paraId="5223AAA6" w14:textId="45A82FA2" w:rsidR="00917C97" w:rsidRPr="00320469" w:rsidRDefault="00917C97" w:rsidP="00917C97">
            <w:pPr>
              <w:spacing w:after="0"/>
              <w:rPr>
                <w:rFonts w:ascii="Arial Narrow" w:hAnsi="Arial Narrow"/>
                <w:sz w:val="24"/>
                <w:szCs w:val="24"/>
                <w:highlight w:val="lightGray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t</w:t>
            </w:r>
          </w:p>
        </w:tc>
      </w:tr>
      <w:tr w:rsidR="00F20ED9" w:rsidRPr="00320469" w14:paraId="52D4FFD1" w14:textId="77777777" w:rsidTr="00917C97">
        <w:trPr>
          <w:trHeight w:val="284"/>
        </w:trPr>
        <w:tc>
          <w:tcPr>
            <w:tcW w:w="6805" w:type="dxa"/>
          </w:tcPr>
          <w:p w14:paraId="371F0A03" w14:textId="53E1B83D" w:rsidR="00F20ED9" w:rsidRPr="00320469" w:rsidRDefault="00F20ED9" w:rsidP="00917C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Průjezdná výška vozidla s nástavbou</w:t>
            </w:r>
          </w:p>
        </w:tc>
        <w:tc>
          <w:tcPr>
            <w:tcW w:w="1559" w:type="dxa"/>
            <w:noWrap/>
            <w:vAlign w:val="center"/>
          </w:tcPr>
          <w:p w14:paraId="3CCFED81" w14:textId="6D13C09C" w:rsidR="00F20ED9" w:rsidRPr="00320469" w:rsidRDefault="00F20ED9" w:rsidP="00917C9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max. 3450 mm</w:t>
            </w:r>
          </w:p>
        </w:tc>
        <w:tc>
          <w:tcPr>
            <w:tcW w:w="1418" w:type="dxa"/>
            <w:noWrap/>
            <w:vAlign w:val="center"/>
          </w:tcPr>
          <w:p w14:paraId="0FD75498" w14:textId="3B04A15B" w:rsidR="00F20ED9" w:rsidRPr="00320469" w:rsidRDefault="00F20ED9" w:rsidP="00917C97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mm</w:t>
            </w:r>
          </w:p>
        </w:tc>
      </w:tr>
      <w:tr w:rsidR="00917C97" w:rsidRPr="00320469" w14:paraId="6FA184BD" w14:textId="77777777" w:rsidTr="00917C97">
        <w:trPr>
          <w:trHeight w:val="284"/>
        </w:trPr>
        <w:tc>
          <w:tcPr>
            <w:tcW w:w="6805" w:type="dxa"/>
          </w:tcPr>
          <w:p w14:paraId="3C71EBC2" w14:textId="28DF5CD1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Rozvor mezi přední a 1. zadní nápravou</w:t>
            </w:r>
          </w:p>
        </w:tc>
        <w:tc>
          <w:tcPr>
            <w:tcW w:w="1559" w:type="dxa"/>
            <w:noWrap/>
            <w:vAlign w:val="center"/>
          </w:tcPr>
          <w:p w14:paraId="796E3C1A" w14:textId="46D4F477" w:rsidR="00917C97" w:rsidRPr="00320469" w:rsidRDefault="00223959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max.</w:t>
            </w:r>
            <w:r w:rsidR="00917C97" w:rsidRPr="0032046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43E42">
              <w:rPr>
                <w:rFonts w:ascii="Arial Narrow" w:hAnsi="Arial Narrow"/>
                <w:sz w:val="24"/>
                <w:szCs w:val="24"/>
              </w:rPr>
              <w:t>40</w:t>
            </w:r>
            <w:r w:rsidR="00917C97" w:rsidRPr="00320469">
              <w:rPr>
                <w:rFonts w:ascii="Arial Narrow" w:hAnsi="Arial Narrow"/>
                <w:sz w:val="24"/>
                <w:szCs w:val="24"/>
              </w:rPr>
              <w:t>00 mm</w:t>
            </w:r>
          </w:p>
        </w:tc>
        <w:tc>
          <w:tcPr>
            <w:tcW w:w="1418" w:type="dxa"/>
            <w:noWrap/>
            <w:vAlign w:val="center"/>
          </w:tcPr>
          <w:p w14:paraId="1504AE5B" w14:textId="3E65709E" w:rsidR="00917C97" w:rsidRPr="00320469" w:rsidRDefault="00917C97" w:rsidP="00917C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mm</w:t>
            </w:r>
          </w:p>
        </w:tc>
      </w:tr>
      <w:tr w:rsidR="00917C97" w:rsidRPr="00320469" w14:paraId="1B987F1B" w14:textId="77777777" w:rsidTr="00917C97">
        <w:trPr>
          <w:trHeight w:val="284"/>
        </w:trPr>
        <w:tc>
          <w:tcPr>
            <w:tcW w:w="6805" w:type="dxa"/>
          </w:tcPr>
          <w:p w14:paraId="226E42E5" w14:textId="26C13B78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Přední náprava řízená s mechanickým odpružením</w:t>
            </w:r>
          </w:p>
        </w:tc>
        <w:tc>
          <w:tcPr>
            <w:tcW w:w="1559" w:type="dxa"/>
            <w:noWrap/>
            <w:vAlign w:val="center"/>
          </w:tcPr>
          <w:p w14:paraId="7B0904F5" w14:textId="52B40E8C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24102CEE" w14:textId="794D357C" w:rsidR="00917C97" w:rsidRPr="00320469" w:rsidRDefault="00917C97" w:rsidP="00917C97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</w:p>
        </w:tc>
      </w:tr>
      <w:tr w:rsidR="00917C97" w:rsidRPr="00320469" w14:paraId="018692A9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4450DDB7" w14:textId="217207D0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Technické zatížení přední nápravy </w:t>
            </w:r>
          </w:p>
        </w:tc>
        <w:tc>
          <w:tcPr>
            <w:tcW w:w="1559" w:type="dxa"/>
            <w:noWrap/>
            <w:vAlign w:val="center"/>
          </w:tcPr>
          <w:p w14:paraId="6D568414" w14:textId="4DEECC0F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min. 8 000 kg</w:t>
            </w:r>
          </w:p>
        </w:tc>
        <w:tc>
          <w:tcPr>
            <w:tcW w:w="1418" w:type="dxa"/>
            <w:noWrap/>
          </w:tcPr>
          <w:p w14:paraId="2B15E1DD" w14:textId="17348C49" w:rsidR="00917C97" w:rsidRPr="00320469" w:rsidRDefault="00917C97" w:rsidP="00917C97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="00D51EE2" w:rsidRPr="00320469">
              <w:rPr>
                <w:rFonts w:ascii="Arial Narrow" w:hAnsi="Arial Narrow"/>
                <w:noProof/>
                <w:sz w:val="24"/>
                <w:szCs w:val="24"/>
              </w:rPr>
              <w:t>kg</w:t>
            </w:r>
          </w:p>
        </w:tc>
      </w:tr>
      <w:tr w:rsidR="00917C97" w:rsidRPr="00320469" w14:paraId="5EE44C3B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22B519CA" w14:textId="7B3FF91E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1. zadní náprava hnaná se vzduchovým odpružením </w:t>
            </w:r>
          </w:p>
        </w:tc>
        <w:tc>
          <w:tcPr>
            <w:tcW w:w="1559" w:type="dxa"/>
            <w:noWrap/>
            <w:vAlign w:val="center"/>
          </w:tcPr>
          <w:p w14:paraId="18AB1D4C" w14:textId="5D9532DD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778FB373" w14:textId="4A9CC421" w:rsidR="00917C97" w:rsidRPr="00320469" w:rsidRDefault="00917C97" w:rsidP="00917C97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</w:p>
        </w:tc>
      </w:tr>
      <w:tr w:rsidR="00917C97" w:rsidRPr="00320469" w14:paraId="4C0C5911" w14:textId="77777777" w:rsidTr="0024045E">
        <w:trPr>
          <w:trHeight w:val="284"/>
        </w:trPr>
        <w:tc>
          <w:tcPr>
            <w:tcW w:w="6805" w:type="dxa"/>
            <w:vAlign w:val="center"/>
          </w:tcPr>
          <w:p w14:paraId="774D68FE" w14:textId="3BA188C8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Technické zatížení 1. zadní nápravy </w:t>
            </w:r>
          </w:p>
        </w:tc>
        <w:tc>
          <w:tcPr>
            <w:tcW w:w="1559" w:type="dxa"/>
            <w:noWrap/>
            <w:vAlign w:val="center"/>
          </w:tcPr>
          <w:p w14:paraId="6FC1D840" w14:textId="3FCA8772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min. 13 000 kg</w:t>
            </w:r>
          </w:p>
        </w:tc>
        <w:tc>
          <w:tcPr>
            <w:tcW w:w="1418" w:type="dxa"/>
            <w:noWrap/>
            <w:vAlign w:val="center"/>
          </w:tcPr>
          <w:p w14:paraId="7A91F260" w14:textId="5DF75AA2" w:rsidR="00917C97" w:rsidRPr="00320469" w:rsidRDefault="00917C97" w:rsidP="00917C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kg</w:t>
            </w:r>
          </w:p>
        </w:tc>
      </w:tr>
      <w:tr w:rsidR="00917C97" w:rsidRPr="00320469" w14:paraId="5DB53357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10C1B553" w14:textId="6112E06D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color w:val="000000"/>
                <w:sz w:val="24"/>
                <w:szCs w:val="24"/>
              </w:rPr>
              <w:t>Uzávěrka diferenciálu 1. zadní nápravy</w:t>
            </w:r>
          </w:p>
        </w:tc>
        <w:tc>
          <w:tcPr>
            <w:tcW w:w="1559" w:type="dxa"/>
            <w:noWrap/>
            <w:vAlign w:val="center"/>
          </w:tcPr>
          <w:p w14:paraId="7255E3F3" w14:textId="3C83D140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6416E752" w14:textId="3171003D" w:rsidR="00917C97" w:rsidRPr="00320469" w:rsidRDefault="00917C97" w:rsidP="00917C97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917C97" w:rsidRPr="00320469" w14:paraId="668441F2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0B7F88CB" w14:textId="13F729ED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color w:val="000000"/>
                <w:sz w:val="24"/>
                <w:szCs w:val="24"/>
              </w:rPr>
              <w:t>Stabilizátor přední a 1. zadní nápravy</w:t>
            </w:r>
          </w:p>
        </w:tc>
        <w:tc>
          <w:tcPr>
            <w:tcW w:w="1559" w:type="dxa"/>
            <w:noWrap/>
            <w:vAlign w:val="center"/>
          </w:tcPr>
          <w:p w14:paraId="36AF94B6" w14:textId="08E0C004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08E8D01B" w14:textId="06E5ECA3" w:rsidR="00917C97" w:rsidRPr="00320469" w:rsidRDefault="00917C97" w:rsidP="00917C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</w:p>
        </w:tc>
      </w:tr>
      <w:tr w:rsidR="00917C97" w:rsidRPr="00320469" w14:paraId="580C887C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7AE2CC35" w14:textId="64556058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color w:val="000000"/>
                <w:sz w:val="24"/>
                <w:szCs w:val="24"/>
              </w:rPr>
              <w:t>2. zadní náprava vlečená řízená s možností zdvižení</w:t>
            </w:r>
          </w:p>
        </w:tc>
        <w:tc>
          <w:tcPr>
            <w:tcW w:w="1559" w:type="dxa"/>
            <w:noWrap/>
            <w:vAlign w:val="center"/>
          </w:tcPr>
          <w:p w14:paraId="69C111A6" w14:textId="0FF3C795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2ECF0C03" w14:textId="4472C1FA" w:rsidR="00917C97" w:rsidRPr="00320469" w:rsidRDefault="00917C97" w:rsidP="00917C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917C97" w:rsidRPr="00320469" w14:paraId="4955B44D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73DCDC21" w14:textId="42A29C0F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Technické zatížení 2. zadní nápravy </w:t>
            </w:r>
          </w:p>
        </w:tc>
        <w:tc>
          <w:tcPr>
            <w:tcW w:w="1559" w:type="dxa"/>
            <w:noWrap/>
            <w:vAlign w:val="center"/>
          </w:tcPr>
          <w:p w14:paraId="7AF5CB15" w14:textId="51CB0A61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min. </w:t>
            </w:r>
            <w:r w:rsidR="005176EA" w:rsidRPr="00320469">
              <w:rPr>
                <w:rFonts w:ascii="Arial Narrow" w:hAnsi="Arial Narrow"/>
                <w:sz w:val="24"/>
                <w:szCs w:val="24"/>
              </w:rPr>
              <w:t>8</w:t>
            </w:r>
            <w:r w:rsidRPr="00320469">
              <w:rPr>
                <w:rFonts w:ascii="Arial Narrow" w:hAnsi="Arial Narrow"/>
                <w:sz w:val="24"/>
                <w:szCs w:val="24"/>
              </w:rPr>
              <w:t> 000 kg</w:t>
            </w:r>
          </w:p>
        </w:tc>
        <w:tc>
          <w:tcPr>
            <w:tcW w:w="1418" w:type="dxa"/>
            <w:noWrap/>
          </w:tcPr>
          <w:p w14:paraId="427CD073" w14:textId="7E5790D4" w:rsidR="00917C97" w:rsidRPr="00320469" w:rsidRDefault="00917C97" w:rsidP="00917C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kg</w:t>
            </w:r>
          </w:p>
        </w:tc>
      </w:tr>
      <w:tr w:rsidR="00917C97" w:rsidRPr="00320469" w14:paraId="5ACADAE2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77F2D6B8" w14:textId="6D9E9685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Motor vznětový přeplňovaný o výkonu </w:t>
            </w:r>
          </w:p>
        </w:tc>
        <w:tc>
          <w:tcPr>
            <w:tcW w:w="1559" w:type="dxa"/>
            <w:noWrap/>
            <w:vAlign w:val="center"/>
          </w:tcPr>
          <w:p w14:paraId="3A244E80" w14:textId="7F57672F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min. 2</w:t>
            </w:r>
            <w:r w:rsidR="000654F7" w:rsidRPr="00320469">
              <w:rPr>
                <w:rFonts w:ascii="Arial Narrow" w:hAnsi="Arial Narrow"/>
                <w:sz w:val="24"/>
                <w:szCs w:val="24"/>
              </w:rPr>
              <w:t xml:space="preserve">60 </w:t>
            </w:r>
            <w:r w:rsidRPr="00320469">
              <w:rPr>
                <w:rFonts w:ascii="Arial Narrow" w:hAnsi="Arial Narrow"/>
                <w:sz w:val="24"/>
                <w:szCs w:val="24"/>
              </w:rPr>
              <w:t>kW</w:t>
            </w:r>
          </w:p>
        </w:tc>
        <w:tc>
          <w:tcPr>
            <w:tcW w:w="1418" w:type="dxa"/>
            <w:noWrap/>
          </w:tcPr>
          <w:p w14:paraId="1DE44F81" w14:textId="18C972FD" w:rsidR="00917C97" w:rsidRPr="00320469" w:rsidRDefault="00917C97" w:rsidP="00917C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kW</w:t>
            </w:r>
          </w:p>
        </w:tc>
      </w:tr>
      <w:tr w:rsidR="00FD7397" w:rsidRPr="00320469" w14:paraId="63F75133" w14:textId="77777777" w:rsidTr="00F57B4F">
        <w:trPr>
          <w:trHeight w:val="284"/>
        </w:trPr>
        <w:tc>
          <w:tcPr>
            <w:tcW w:w="6805" w:type="dxa"/>
            <w:vAlign w:val="center"/>
          </w:tcPr>
          <w:p w14:paraId="676E7763" w14:textId="629A62C2" w:rsidR="00FD7397" w:rsidRPr="00320469" w:rsidRDefault="00FD7397" w:rsidP="00FD73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FD7397">
              <w:rPr>
                <w:rFonts w:ascii="Arial Narrow" w:hAnsi="Arial Narrow"/>
                <w:sz w:val="24"/>
                <w:szCs w:val="24"/>
              </w:rPr>
              <w:t>Možnost spalování alternativních paliv B100, HVO XTL</w:t>
            </w:r>
          </w:p>
        </w:tc>
        <w:tc>
          <w:tcPr>
            <w:tcW w:w="1559" w:type="dxa"/>
            <w:noWrap/>
            <w:vAlign w:val="center"/>
          </w:tcPr>
          <w:p w14:paraId="13E6F55F" w14:textId="59EA9B80" w:rsidR="00FD7397" w:rsidRPr="00320469" w:rsidRDefault="00FD7397" w:rsidP="00FD7397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1E600046" w14:textId="2DD6A501" w:rsidR="00FD7397" w:rsidRPr="00320469" w:rsidRDefault="00FD7397" w:rsidP="00FD7397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</w:p>
        </w:tc>
      </w:tr>
      <w:tr w:rsidR="00917C97" w:rsidRPr="00320469" w14:paraId="76197012" w14:textId="77777777" w:rsidTr="0024045E">
        <w:trPr>
          <w:trHeight w:val="284"/>
        </w:trPr>
        <w:tc>
          <w:tcPr>
            <w:tcW w:w="6805" w:type="dxa"/>
            <w:vAlign w:val="center"/>
          </w:tcPr>
          <w:p w14:paraId="333BF3D5" w14:textId="69FD7871" w:rsidR="00917C97" w:rsidRPr="00FD7397" w:rsidRDefault="00917C97" w:rsidP="00917C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Krouticí moment motoru </w:t>
            </w:r>
          </w:p>
        </w:tc>
        <w:tc>
          <w:tcPr>
            <w:tcW w:w="1559" w:type="dxa"/>
            <w:noWrap/>
            <w:vAlign w:val="center"/>
          </w:tcPr>
          <w:p w14:paraId="1E060327" w14:textId="5A9975BB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min. 1</w:t>
            </w:r>
            <w:r w:rsidR="00504827" w:rsidRPr="00320469">
              <w:rPr>
                <w:rFonts w:ascii="Arial Narrow" w:hAnsi="Arial Narrow"/>
                <w:sz w:val="24"/>
                <w:szCs w:val="24"/>
              </w:rPr>
              <w:t>7</w:t>
            </w:r>
            <w:r w:rsidRPr="00320469">
              <w:rPr>
                <w:rFonts w:ascii="Arial Narrow" w:hAnsi="Arial Narrow"/>
                <w:sz w:val="24"/>
                <w:szCs w:val="24"/>
              </w:rPr>
              <w:t xml:space="preserve">00 </w:t>
            </w:r>
            <w:proofErr w:type="spellStart"/>
            <w:r w:rsidRPr="00320469">
              <w:rPr>
                <w:rFonts w:ascii="Arial Narrow" w:hAnsi="Arial Narrow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67B3C1A9" w14:textId="0099E3D0" w:rsidR="00917C97" w:rsidRPr="00320469" w:rsidRDefault="00917C97" w:rsidP="00917C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  <w:proofErr w:type="spellStart"/>
            <w:r w:rsidRPr="00320469">
              <w:rPr>
                <w:rFonts w:ascii="Arial Narrow" w:hAnsi="Arial Narrow"/>
                <w:sz w:val="24"/>
                <w:szCs w:val="24"/>
              </w:rPr>
              <w:t>Nm</w:t>
            </w:r>
            <w:proofErr w:type="spellEnd"/>
          </w:p>
        </w:tc>
      </w:tr>
      <w:tr w:rsidR="00917C97" w:rsidRPr="00320469" w14:paraId="3EE750EB" w14:textId="77777777" w:rsidTr="00917C97">
        <w:trPr>
          <w:trHeight w:val="284"/>
        </w:trPr>
        <w:tc>
          <w:tcPr>
            <w:tcW w:w="6805" w:type="dxa"/>
          </w:tcPr>
          <w:p w14:paraId="48ED5029" w14:textId="433D51A3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F79646" w:themeColor="accent6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Emisní norma </w:t>
            </w:r>
          </w:p>
        </w:tc>
        <w:tc>
          <w:tcPr>
            <w:tcW w:w="1559" w:type="dxa"/>
            <w:noWrap/>
            <w:vAlign w:val="center"/>
          </w:tcPr>
          <w:p w14:paraId="532904D8" w14:textId="1AAF745C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F79646" w:themeColor="accent6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min.  Euro VI </w:t>
            </w:r>
            <w:r w:rsidR="005176EA" w:rsidRPr="00320469"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1418" w:type="dxa"/>
            <w:noWrap/>
          </w:tcPr>
          <w:p w14:paraId="67ABA50A" w14:textId="709962C2" w:rsidR="00917C97" w:rsidRPr="00320469" w:rsidRDefault="00917C97" w:rsidP="00917C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</w:p>
        </w:tc>
      </w:tr>
      <w:tr w:rsidR="00917C97" w:rsidRPr="00320469" w14:paraId="27C7245E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4B180A82" w14:textId="7EE19115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Výfuková roura motoru vedená nahoru vlevo s koncovým kolenem</w:t>
            </w:r>
          </w:p>
        </w:tc>
        <w:tc>
          <w:tcPr>
            <w:tcW w:w="1559" w:type="dxa"/>
            <w:noWrap/>
            <w:vAlign w:val="center"/>
          </w:tcPr>
          <w:p w14:paraId="7457ED79" w14:textId="754CE419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6C3E2966" w14:textId="56E606A0" w:rsidR="00917C97" w:rsidRPr="00320469" w:rsidRDefault="00917C97" w:rsidP="00917C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</w:p>
        </w:tc>
      </w:tr>
      <w:tr w:rsidR="00917C97" w:rsidRPr="00320469" w14:paraId="73F84634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7AC8B9B6" w14:textId="2B3D0C4D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Vedlejší pohon od motoru (PTO) s trvalým krouticím momentem  </w:t>
            </w:r>
          </w:p>
        </w:tc>
        <w:tc>
          <w:tcPr>
            <w:tcW w:w="1559" w:type="dxa"/>
            <w:noWrap/>
            <w:vAlign w:val="center"/>
          </w:tcPr>
          <w:p w14:paraId="01897481" w14:textId="652075F0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min. 400 </w:t>
            </w:r>
            <w:proofErr w:type="spellStart"/>
            <w:r w:rsidRPr="00320469">
              <w:rPr>
                <w:rFonts w:ascii="Arial Narrow" w:hAnsi="Arial Narrow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1418" w:type="dxa"/>
            <w:noWrap/>
          </w:tcPr>
          <w:p w14:paraId="1147363C" w14:textId="7B2159A5" w:rsidR="00917C97" w:rsidRPr="00320469" w:rsidRDefault="00917C97" w:rsidP="00917C97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  <w:proofErr w:type="spellStart"/>
            <w:r w:rsidRPr="00320469">
              <w:rPr>
                <w:rFonts w:ascii="Arial Narrow" w:hAnsi="Arial Narrow"/>
                <w:sz w:val="24"/>
                <w:szCs w:val="24"/>
              </w:rPr>
              <w:t>Nm</w:t>
            </w:r>
            <w:proofErr w:type="spellEnd"/>
          </w:p>
        </w:tc>
      </w:tr>
      <w:tr w:rsidR="00917C97" w:rsidRPr="00320469" w14:paraId="699C6CBA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0A16960D" w14:textId="52F039B0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Převodovka s automatizovaným řadícím elementem (bez spojk</w:t>
            </w:r>
            <w:r w:rsidR="00223959" w:rsidRPr="00320469">
              <w:rPr>
                <w:rFonts w:ascii="Arial Narrow" w:hAnsi="Arial Narrow"/>
                <w:sz w:val="24"/>
                <w:szCs w:val="24"/>
              </w:rPr>
              <w:t>y)</w:t>
            </w:r>
          </w:p>
        </w:tc>
        <w:tc>
          <w:tcPr>
            <w:tcW w:w="1559" w:type="dxa"/>
            <w:noWrap/>
            <w:vAlign w:val="center"/>
          </w:tcPr>
          <w:p w14:paraId="1F8720E7" w14:textId="66AEDA0B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min. 12 stupňů</w:t>
            </w:r>
          </w:p>
        </w:tc>
        <w:tc>
          <w:tcPr>
            <w:tcW w:w="1418" w:type="dxa"/>
            <w:noWrap/>
          </w:tcPr>
          <w:p w14:paraId="1E060FE4" w14:textId="73819D01" w:rsidR="00917C97" w:rsidRPr="00320469" w:rsidRDefault="00917C97" w:rsidP="00917C97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</w:p>
        </w:tc>
      </w:tr>
      <w:tr w:rsidR="00917C97" w:rsidRPr="00320469" w14:paraId="506F4121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7EA75E3C" w14:textId="485AF34F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Sedadlo řidiče vyhřívané vzduchově odpružené </w:t>
            </w:r>
          </w:p>
        </w:tc>
        <w:tc>
          <w:tcPr>
            <w:tcW w:w="1559" w:type="dxa"/>
            <w:noWrap/>
            <w:vAlign w:val="center"/>
          </w:tcPr>
          <w:p w14:paraId="75D71E4D" w14:textId="7632261F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58B26F93" w14:textId="6F4E5416" w:rsidR="00917C97" w:rsidRPr="00320469" w:rsidRDefault="00917C97" w:rsidP="00917C97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917C97" w:rsidRPr="00320469" w14:paraId="6F2AE413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1DCAFCCC" w14:textId="5D48CEFA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Opěrka rukou pro sedadlo řidiče vpravo/vlevo</w:t>
            </w:r>
          </w:p>
        </w:tc>
        <w:tc>
          <w:tcPr>
            <w:tcW w:w="1559" w:type="dxa"/>
            <w:noWrap/>
            <w:vAlign w:val="center"/>
          </w:tcPr>
          <w:p w14:paraId="0F50DF00" w14:textId="3BA75716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2C87C204" w14:textId="79F517FA" w:rsidR="00917C97" w:rsidRPr="00320469" w:rsidRDefault="00917C97" w:rsidP="00917C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917C97" w:rsidRPr="00320469" w14:paraId="3DB8256F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5B7C97D3" w14:textId="28D701AA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Zastávková brzda pro svozové vozidlo</w:t>
            </w:r>
          </w:p>
        </w:tc>
        <w:tc>
          <w:tcPr>
            <w:tcW w:w="1559" w:type="dxa"/>
            <w:noWrap/>
            <w:vAlign w:val="center"/>
          </w:tcPr>
          <w:p w14:paraId="55D95B48" w14:textId="1DF31667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0E8FCD00" w14:textId="55D8E8F7" w:rsidR="00917C97" w:rsidRPr="00320469" w:rsidRDefault="00917C97" w:rsidP="00917C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786681" w:rsidRPr="00320469" w14:paraId="6AC69F9D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5C80E226" w14:textId="599CB247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Přídavné ovládání spínače neutrálu a zastávkové brzdy na opěrce rukou</w:t>
            </w:r>
          </w:p>
        </w:tc>
        <w:tc>
          <w:tcPr>
            <w:tcW w:w="1559" w:type="dxa"/>
            <w:noWrap/>
            <w:vAlign w:val="center"/>
          </w:tcPr>
          <w:p w14:paraId="5770A8F0" w14:textId="06CD0006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180DF6ED" w14:textId="050BCA92" w:rsidR="00917C97" w:rsidRPr="00320469" w:rsidRDefault="00917C97" w:rsidP="00917C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917C97" w:rsidRPr="00320469" w14:paraId="6EB34C4D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60E628BE" w14:textId="0C1EB1BA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Sedadlo spolujezdce pro 2 osoby (jednotlivá sedadla)</w:t>
            </w:r>
          </w:p>
        </w:tc>
        <w:tc>
          <w:tcPr>
            <w:tcW w:w="1559" w:type="dxa"/>
            <w:noWrap/>
            <w:vAlign w:val="center"/>
          </w:tcPr>
          <w:p w14:paraId="78B5F1A3" w14:textId="2199AC89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7703FAA4" w14:textId="773A4C93" w:rsidR="00917C97" w:rsidRPr="00320469" w:rsidRDefault="00917C97" w:rsidP="00917C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917C97" w:rsidRPr="00320469" w14:paraId="2FB56F7C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6F83275F" w14:textId="397288E5" w:rsidR="00917C97" w:rsidRPr="00320469" w:rsidRDefault="00917C97" w:rsidP="00917C97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Zadní stěna kabiny s oknem </w:t>
            </w:r>
          </w:p>
        </w:tc>
        <w:tc>
          <w:tcPr>
            <w:tcW w:w="1559" w:type="dxa"/>
            <w:noWrap/>
            <w:vAlign w:val="center"/>
          </w:tcPr>
          <w:p w14:paraId="158A5C07" w14:textId="12156074" w:rsidR="00917C97" w:rsidRPr="00320469" w:rsidRDefault="00917C97" w:rsidP="00917C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77F93D66" w14:textId="01486B69" w:rsidR="00917C97" w:rsidRPr="00320469" w:rsidRDefault="00917C97" w:rsidP="00917C9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285963CD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062908DE" w14:textId="3C0B7739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Střešní okno kabiny</w:t>
            </w:r>
          </w:p>
        </w:tc>
        <w:tc>
          <w:tcPr>
            <w:tcW w:w="1559" w:type="dxa"/>
            <w:noWrap/>
            <w:vAlign w:val="center"/>
          </w:tcPr>
          <w:p w14:paraId="6F45CFDD" w14:textId="23D90065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6444395C" w14:textId="56F0F663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0EC81326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1B132EAB" w14:textId="1CF8AACE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Klimatizace</w:t>
            </w:r>
          </w:p>
        </w:tc>
        <w:tc>
          <w:tcPr>
            <w:tcW w:w="1559" w:type="dxa"/>
            <w:noWrap/>
            <w:vAlign w:val="center"/>
          </w:tcPr>
          <w:p w14:paraId="49F20ADF" w14:textId="0A85E5B8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6597E20E" w14:textId="695CCD55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79DA35D4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00B48430" w14:textId="1E523BFA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Tempomat</w:t>
            </w:r>
          </w:p>
        </w:tc>
        <w:tc>
          <w:tcPr>
            <w:tcW w:w="1559" w:type="dxa"/>
            <w:noWrap/>
            <w:vAlign w:val="center"/>
          </w:tcPr>
          <w:p w14:paraId="283FC9C8" w14:textId="6D13A228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322CC04E" w14:textId="2BD311DD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3F08A455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5E82C495" w14:textId="1E3D7B1E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Rádio s barevným displejem s funkčním Bluetooth, Handsfree</w:t>
            </w:r>
            <w:r w:rsidRPr="00320469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559" w:type="dxa"/>
            <w:noWrap/>
            <w:vAlign w:val="center"/>
          </w:tcPr>
          <w:p w14:paraId="59BC6E7B" w14:textId="3EBCD030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min. 7“</w:t>
            </w:r>
          </w:p>
        </w:tc>
        <w:tc>
          <w:tcPr>
            <w:tcW w:w="1418" w:type="dxa"/>
            <w:noWrap/>
          </w:tcPr>
          <w:p w14:paraId="2CE7432B" w14:textId="64703D09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  <w:r w:rsidRPr="00320469">
              <w:rPr>
                <w:rFonts w:ascii="Arial Narrow" w:hAnsi="Arial Narrow"/>
                <w:sz w:val="24"/>
                <w:szCs w:val="24"/>
              </w:rPr>
              <w:t>“</w:t>
            </w:r>
          </w:p>
        </w:tc>
      </w:tr>
      <w:tr w:rsidR="00132405" w:rsidRPr="00320469" w14:paraId="63A1ADC8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1FAB56CF" w14:textId="59DE9C2A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Možnost sledování polohy a pohybu vozidla – GSM modul</w:t>
            </w:r>
          </w:p>
        </w:tc>
        <w:tc>
          <w:tcPr>
            <w:tcW w:w="1559" w:type="dxa"/>
            <w:noWrap/>
            <w:vAlign w:val="center"/>
          </w:tcPr>
          <w:p w14:paraId="0B2E1626" w14:textId="1DB874F4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02146635" w14:textId="486B820B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4F337355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4995374E" w14:textId="361CC8BE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Zásuvka v kabině řidiče na 12 V </w:t>
            </w:r>
            <w:r>
              <w:rPr>
                <w:rFonts w:ascii="Arial Narrow" w:hAnsi="Arial Narrow"/>
                <w:sz w:val="24"/>
                <w:szCs w:val="24"/>
              </w:rPr>
              <w:t>/ 24 V</w:t>
            </w:r>
          </w:p>
        </w:tc>
        <w:tc>
          <w:tcPr>
            <w:tcW w:w="1559" w:type="dxa"/>
            <w:noWrap/>
            <w:vAlign w:val="center"/>
          </w:tcPr>
          <w:p w14:paraId="7C7790C9" w14:textId="406C8003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11FA6CFA" w14:textId="06E2585A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0845C8F4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03DC6CC8" w14:textId="298A1454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Centrální zamykání</w:t>
            </w:r>
          </w:p>
        </w:tc>
        <w:tc>
          <w:tcPr>
            <w:tcW w:w="1559" w:type="dxa"/>
            <w:noWrap/>
            <w:vAlign w:val="center"/>
          </w:tcPr>
          <w:p w14:paraId="3A45F386" w14:textId="173FE0AC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289C1E5E" w14:textId="0251A70E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6F414AE9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783AF315" w14:textId="2FCD6AC8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Sluneční clona před předním oknem</w:t>
            </w:r>
          </w:p>
        </w:tc>
        <w:tc>
          <w:tcPr>
            <w:tcW w:w="1559" w:type="dxa"/>
            <w:noWrap/>
            <w:vAlign w:val="center"/>
          </w:tcPr>
          <w:p w14:paraId="088C608C" w14:textId="381B7EDE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0C608E57" w14:textId="563A1516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1F89CE9B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48B9DE74" w14:textId="17DD9AE9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Zrcátko na obrubník vpravo/ vlevo vyhřívané elektricky ovládané</w:t>
            </w:r>
          </w:p>
        </w:tc>
        <w:tc>
          <w:tcPr>
            <w:tcW w:w="1559" w:type="dxa"/>
            <w:noWrap/>
            <w:vAlign w:val="center"/>
          </w:tcPr>
          <w:p w14:paraId="1D97E188" w14:textId="2D2A3584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66B3ECA1" w14:textId="32AC44AA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3E014C83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36E3CC66" w14:textId="4B6D7C54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Zpětná a širokoúhlá zrcátka vyhřívaná a elektricky stavitelná </w:t>
            </w:r>
          </w:p>
        </w:tc>
        <w:tc>
          <w:tcPr>
            <w:tcW w:w="1559" w:type="dxa"/>
            <w:noWrap/>
            <w:vAlign w:val="center"/>
          </w:tcPr>
          <w:p w14:paraId="5C25335A" w14:textId="77F6DA00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1A2FFCC8" w14:textId="19B15C5E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0D0DA4D3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52E11ED9" w14:textId="4C82F4D5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Výstražný bzučák při zařazené zpátečce odpojitelný</w:t>
            </w:r>
          </w:p>
        </w:tc>
        <w:tc>
          <w:tcPr>
            <w:tcW w:w="1559" w:type="dxa"/>
            <w:noWrap/>
            <w:vAlign w:val="center"/>
          </w:tcPr>
          <w:p w14:paraId="21693BD5" w14:textId="7359FD95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5D291B6A" w14:textId="6654D99E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78B1EAD0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5F78FB08" w14:textId="6D279408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Dálkové světlomety a mlhovky s odbočovacími světly</w:t>
            </w:r>
          </w:p>
        </w:tc>
        <w:tc>
          <w:tcPr>
            <w:tcW w:w="1559" w:type="dxa"/>
            <w:noWrap/>
            <w:vAlign w:val="center"/>
          </w:tcPr>
          <w:p w14:paraId="3F434D94" w14:textId="77D52EB2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14040148" w14:textId="49466A2A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4B185BC3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5C23CA71" w14:textId="117573F0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Denní jízdní LED světlo </w:t>
            </w:r>
          </w:p>
        </w:tc>
        <w:tc>
          <w:tcPr>
            <w:tcW w:w="1559" w:type="dxa"/>
            <w:noWrap/>
            <w:vAlign w:val="center"/>
          </w:tcPr>
          <w:p w14:paraId="641A4663" w14:textId="28B5C21E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5F0B2F09" w14:textId="4B63A140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02018672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5C8A2E96" w14:textId="019604B1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Dva LED majáky na střeše kabiny </w:t>
            </w:r>
          </w:p>
        </w:tc>
        <w:tc>
          <w:tcPr>
            <w:tcW w:w="1559" w:type="dxa"/>
            <w:noWrap/>
            <w:vAlign w:val="center"/>
          </w:tcPr>
          <w:p w14:paraId="3C2A289A" w14:textId="652B3439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38647C4E" w14:textId="64F405E5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33208D61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55848AED" w14:textId="7E107703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lastRenderedPageBreak/>
              <w:t>Zadní LED světa</w:t>
            </w:r>
          </w:p>
        </w:tc>
        <w:tc>
          <w:tcPr>
            <w:tcW w:w="1559" w:type="dxa"/>
            <w:noWrap/>
            <w:vAlign w:val="center"/>
          </w:tcPr>
          <w:p w14:paraId="58D2876E" w14:textId="1AAAA41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1FA25EEE" w14:textId="2DE27E4E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0453DA4D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50D11564" w14:textId="45A36838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Řídící modul pro extérní výměnu dat s nástavbou</w:t>
            </w:r>
          </w:p>
        </w:tc>
        <w:tc>
          <w:tcPr>
            <w:tcW w:w="1559" w:type="dxa"/>
            <w:noWrap/>
            <w:vAlign w:val="center"/>
          </w:tcPr>
          <w:p w14:paraId="002E7B84" w14:textId="41B835E2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124536CC" w14:textId="551E64FF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684B32C7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1178BEE7" w14:textId="2D80A40C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Provedení bez Tachografu</w:t>
            </w:r>
          </w:p>
        </w:tc>
        <w:tc>
          <w:tcPr>
            <w:tcW w:w="1559" w:type="dxa"/>
            <w:noWrap/>
            <w:vAlign w:val="center"/>
          </w:tcPr>
          <w:p w14:paraId="60407104" w14:textId="5FD97963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233CA323" w14:textId="3512C5A0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0EADD13F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0F8F692E" w14:textId="7FFD62CC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Palivový filtr a vysoušeč vzduchu vyhřívaný</w:t>
            </w:r>
          </w:p>
        </w:tc>
        <w:tc>
          <w:tcPr>
            <w:tcW w:w="1559" w:type="dxa"/>
            <w:noWrap/>
            <w:vAlign w:val="center"/>
          </w:tcPr>
          <w:p w14:paraId="0BC2D22C" w14:textId="0B614665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4C059EE7" w14:textId="26A6F95C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06D2E976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3D4122BF" w14:textId="1EB6CCE1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Palivová nádrž s uzamykatelným víčkem</w:t>
            </w:r>
          </w:p>
        </w:tc>
        <w:tc>
          <w:tcPr>
            <w:tcW w:w="1559" w:type="dxa"/>
            <w:noWrap/>
            <w:vAlign w:val="center"/>
          </w:tcPr>
          <w:p w14:paraId="06DED075" w14:textId="4D8EF49A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min. 400 l</w:t>
            </w:r>
          </w:p>
        </w:tc>
        <w:tc>
          <w:tcPr>
            <w:tcW w:w="1418" w:type="dxa"/>
            <w:noWrap/>
          </w:tcPr>
          <w:p w14:paraId="2CEFCE87" w14:textId="13735BA3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l</w:t>
            </w:r>
          </w:p>
        </w:tc>
      </w:tr>
      <w:tr w:rsidR="00132405" w:rsidRPr="00320469" w14:paraId="0E570333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6453143B" w14:textId="2A11FFD0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Nádrž na </w:t>
            </w:r>
            <w:proofErr w:type="spellStart"/>
            <w:r w:rsidRPr="00320469">
              <w:rPr>
                <w:rFonts w:ascii="Arial Narrow" w:hAnsi="Arial Narrow"/>
                <w:sz w:val="24"/>
                <w:szCs w:val="24"/>
              </w:rPr>
              <w:t>AdBlue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14:paraId="623BF665" w14:textId="3C58D9BA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min. 50 l</w:t>
            </w:r>
          </w:p>
        </w:tc>
        <w:tc>
          <w:tcPr>
            <w:tcW w:w="1418" w:type="dxa"/>
            <w:noWrap/>
          </w:tcPr>
          <w:p w14:paraId="31686E2A" w14:textId="4DCC7A7E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l</w:t>
            </w:r>
          </w:p>
        </w:tc>
      </w:tr>
      <w:tr w:rsidR="00132405" w:rsidRPr="00320469" w14:paraId="3E332FEE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338CF7AA" w14:textId="102063F0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Akumulátory včetně kontroly stavu </w:t>
            </w:r>
          </w:p>
        </w:tc>
        <w:tc>
          <w:tcPr>
            <w:tcW w:w="1559" w:type="dxa"/>
            <w:noWrap/>
            <w:vAlign w:val="center"/>
          </w:tcPr>
          <w:p w14:paraId="4205F8B8" w14:textId="388408F8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min. 200 </w:t>
            </w:r>
            <w:proofErr w:type="spellStart"/>
            <w:r w:rsidRPr="00320469">
              <w:rPr>
                <w:rFonts w:ascii="Arial Narrow" w:hAnsi="Arial Narrow"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1418" w:type="dxa"/>
            <w:noWrap/>
          </w:tcPr>
          <w:p w14:paraId="7A237B04" w14:textId="5B526300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  <w:proofErr w:type="spellStart"/>
            <w:r w:rsidRPr="00320469">
              <w:rPr>
                <w:rFonts w:ascii="Arial Narrow" w:hAnsi="Arial Narrow"/>
                <w:sz w:val="24"/>
                <w:szCs w:val="24"/>
              </w:rPr>
              <w:t>Ah</w:t>
            </w:r>
            <w:proofErr w:type="spellEnd"/>
          </w:p>
        </w:tc>
      </w:tr>
      <w:tr w:rsidR="00132405" w:rsidRPr="00320469" w14:paraId="1306D625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1EB4A2B3" w14:textId="11991F5D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Pojistkové automaty</w:t>
            </w:r>
          </w:p>
        </w:tc>
        <w:tc>
          <w:tcPr>
            <w:tcW w:w="1559" w:type="dxa"/>
            <w:noWrap/>
            <w:vAlign w:val="center"/>
          </w:tcPr>
          <w:p w14:paraId="12D25FD5" w14:textId="2A74B5C0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2BB327B3" w14:textId="5A6D6349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668C1E65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3B226902" w14:textId="23CE715B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Odpojovač akumulátorů mechanický</w:t>
            </w:r>
          </w:p>
        </w:tc>
        <w:tc>
          <w:tcPr>
            <w:tcW w:w="1559" w:type="dxa"/>
            <w:noWrap/>
            <w:vAlign w:val="center"/>
          </w:tcPr>
          <w:p w14:paraId="32235562" w14:textId="3B317BC7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108F5A69" w14:textId="7F4E5BAB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26DE6713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140CE665" w14:textId="0CC1BB4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Výfuk vedený za kabinou s koncovým kolenem</w:t>
            </w:r>
          </w:p>
        </w:tc>
        <w:tc>
          <w:tcPr>
            <w:tcW w:w="1559" w:type="dxa"/>
            <w:noWrap/>
            <w:vAlign w:val="center"/>
          </w:tcPr>
          <w:p w14:paraId="4DEF7FF7" w14:textId="3CD2C09B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780D074F" w14:textId="7C33C648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089E8DB8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287707FF" w14:textId="344795EE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Ocelový nárazník s ochranou chladiče</w:t>
            </w:r>
          </w:p>
        </w:tc>
        <w:tc>
          <w:tcPr>
            <w:tcW w:w="1559" w:type="dxa"/>
            <w:noWrap/>
            <w:vAlign w:val="center"/>
          </w:tcPr>
          <w:p w14:paraId="797A8C69" w14:textId="1638D3B9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6D69A2FC" w14:textId="6708CFB9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0C239FC4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45AF7C2C" w14:textId="3F546ED8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Rezervní plnohodnotné kolo, zvedák hydraulický, zakládací klín</w:t>
            </w:r>
          </w:p>
        </w:tc>
        <w:tc>
          <w:tcPr>
            <w:tcW w:w="1559" w:type="dxa"/>
            <w:noWrap/>
            <w:vAlign w:val="center"/>
          </w:tcPr>
          <w:p w14:paraId="783B83E4" w14:textId="4FA14B73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1E3FAEDA" w14:textId="5B635218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2F5D3EAD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4F819664" w14:textId="020817E2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Hasicí přístroj 2 kg</w:t>
            </w:r>
          </w:p>
        </w:tc>
        <w:tc>
          <w:tcPr>
            <w:tcW w:w="1559" w:type="dxa"/>
            <w:noWrap/>
            <w:vAlign w:val="center"/>
          </w:tcPr>
          <w:p w14:paraId="397363E7" w14:textId="4D5E1A06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1ACC6C23" w14:textId="42123433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71D5D0E1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273A4306" w14:textId="20F10409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Povinná výbava vozidla dle vyhlášky č. 341/2002 Sb. a 100/2003 Sb.</w:t>
            </w:r>
          </w:p>
        </w:tc>
        <w:tc>
          <w:tcPr>
            <w:tcW w:w="1559" w:type="dxa"/>
            <w:noWrap/>
            <w:vAlign w:val="center"/>
          </w:tcPr>
          <w:p w14:paraId="0129FE4C" w14:textId="17B4DA96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430D572A" w14:textId="22CAC2AC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</w:p>
        </w:tc>
      </w:tr>
      <w:tr w:rsidR="00132405" w:rsidRPr="00320469" w14:paraId="2B5EFDAE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32BB3F40" w14:textId="5187BFCD" w:rsidR="00132405" w:rsidRPr="00320469" w:rsidRDefault="00132405" w:rsidP="00132405">
            <w:pPr>
              <w:spacing w:after="0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Barva kabiny podvozku RAL 9010</w:t>
            </w:r>
          </w:p>
        </w:tc>
        <w:tc>
          <w:tcPr>
            <w:tcW w:w="1559" w:type="dxa"/>
            <w:noWrap/>
            <w:vAlign w:val="center"/>
          </w:tcPr>
          <w:p w14:paraId="5476494C" w14:textId="78F44F1D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58E6DAA6" w14:textId="579B1501" w:rsidR="00132405" w:rsidRPr="00320469" w:rsidRDefault="00132405" w:rsidP="00132405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</w:p>
        </w:tc>
      </w:tr>
      <w:tr w:rsidR="00132405" w:rsidRPr="00320469" w14:paraId="1A650B9E" w14:textId="77777777" w:rsidTr="00966BC8">
        <w:trPr>
          <w:trHeight w:val="284"/>
        </w:trPr>
        <w:tc>
          <w:tcPr>
            <w:tcW w:w="6805" w:type="dxa"/>
            <w:vAlign w:val="center"/>
          </w:tcPr>
          <w:p w14:paraId="423A5349" w14:textId="5213239C" w:rsidR="00132405" w:rsidRPr="008E6FC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V</w:t>
            </w:r>
            <w:r w:rsidRPr="008E6FC9">
              <w:rPr>
                <w:rFonts w:ascii="Arial Narrow" w:hAnsi="Arial Narrow" w:cs="Tahoma"/>
                <w:sz w:val="24"/>
                <w:szCs w:val="24"/>
              </w:rPr>
              <w:t>ozidlo splňuje požadavky nízkoemisního vozidla specifikovaného v §3 zákona č. 360/2022 Sb</w:t>
            </w:r>
            <w:r>
              <w:rPr>
                <w:rFonts w:ascii="Arial Narrow" w:hAnsi="Arial Narrow" w:cs="Tahoma"/>
                <w:sz w:val="24"/>
                <w:szCs w:val="24"/>
              </w:rPr>
              <w:t>.</w:t>
            </w:r>
          </w:p>
        </w:tc>
        <w:tc>
          <w:tcPr>
            <w:tcW w:w="1559" w:type="dxa"/>
            <w:noWrap/>
            <w:vAlign w:val="center"/>
          </w:tcPr>
          <w:p w14:paraId="5299E140" w14:textId="5D971DA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746323E5" w14:textId="48C97406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0DFCEE1E" w14:textId="77777777" w:rsidTr="00D266AC">
        <w:trPr>
          <w:trHeight w:val="284"/>
        </w:trPr>
        <w:tc>
          <w:tcPr>
            <w:tcW w:w="9782" w:type="dxa"/>
            <w:gridSpan w:val="3"/>
            <w:shd w:val="clear" w:color="auto" w:fill="FFFFFF" w:themeFill="background1"/>
            <w:vAlign w:val="center"/>
          </w:tcPr>
          <w:p w14:paraId="3F17C568" w14:textId="513599AE" w:rsidR="00132405" w:rsidRPr="00320469" w:rsidRDefault="00132405" w:rsidP="00132405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0469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</w:t>
            </w:r>
            <w:r w:rsidRPr="00320469"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  <w:t>NÁSTAVBA:</w:t>
            </w:r>
            <w:r w:rsidRPr="00320469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3D51FD5D" w14:textId="77777777" w:rsidTr="00251935">
        <w:trPr>
          <w:trHeight w:val="284"/>
        </w:trPr>
        <w:tc>
          <w:tcPr>
            <w:tcW w:w="6805" w:type="dxa"/>
          </w:tcPr>
          <w:p w14:paraId="3B47A561" w14:textId="409DF655" w:rsidR="00132405" w:rsidRPr="00320469" w:rsidRDefault="00132405" w:rsidP="00132405">
            <w:pPr>
              <w:pStyle w:val="TableContents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Objem nástavby s lineárním stlačováním</w:t>
            </w:r>
          </w:p>
        </w:tc>
        <w:tc>
          <w:tcPr>
            <w:tcW w:w="1559" w:type="dxa"/>
            <w:noWrap/>
          </w:tcPr>
          <w:p w14:paraId="46A041B8" w14:textId="1EE60109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 xml:space="preserve">min. </w:t>
            </w:r>
            <w:r>
              <w:rPr>
                <w:rFonts w:ascii="Arial Narrow" w:hAnsi="Arial Narrow"/>
                <w:sz w:val="24"/>
                <w:szCs w:val="24"/>
              </w:rPr>
              <w:t>21</w:t>
            </w:r>
            <w:r w:rsidRPr="00320469">
              <w:rPr>
                <w:rFonts w:ascii="Arial Narrow" w:hAnsi="Arial Narrow"/>
                <w:sz w:val="24"/>
                <w:szCs w:val="24"/>
              </w:rPr>
              <w:t xml:space="preserve"> m</w:t>
            </w:r>
            <w:r w:rsidRPr="00320469">
              <w:rPr>
                <w:rFonts w:ascii="Arial Narrow" w:hAnsi="Arial Narrow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0D0614A0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  <w:r w:rsidRPr="00320469">
              <w:rPr>
                <w:rFonts w:ascii="Arial Narrow" w:hAnsi="Arial Narrow"/>
                <w:sz w:val="24"/>
                <w:szCs w:val="24"/>
              </w:rPr>
              <w:t>m</w:t>
            </w:r>
            <w:r w:rsidRPr="00320469">
              <w:rPr>
                <w:rFonts w:ascii="Arial Narrow" w:hAnsi="Arial Narrow"/>
                <w:sz w:val="24"/>
                <w:szCs w:val="24"/>
                <w:vertAlign w:val="superscript"/>
              </w:rPr>
              <w:t>3</w:t>
            </w:r>
          </w:p>
        </w:tc>
      </w:tr>
      <w:tr w:rsidR="00132405" w:rsidRPr="00320469" w14:paraId="2953985C" w14:textId="77777777" w:rsidTr="00251935">
        <w:trPr>
          <w:trHeight w:val="284"/>
        </w:trPr>
        <w:tc>
          <w:tcPr>
            <w:tcW w:w="6805" w:type="dxa"/>
          </w:tcPr>
          <w:p w14:paraId="0D71BE51" w14:textId="77777777" w:rsidR="00132405" w:rsidRPr="00320469" w:rsidRDefault="00132405" w:rsidP="00132405">
            <w:pPr>
              <w:pStyle w:val="TableContents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Boky lisovací nástavby bez žebrování z nesvařovaných dílů/ plátů</w:t>
            </w:r>
          </w:p>
        </w:tc>
        <w:tc>
          <w:tcPr>
            <w:tcW w:w="1559" w:type="dxa"/>
            <w:noWrap/>
          </w:tcPr>
          <w:p w14:paraId="5F9EE19F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6D427371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37F0949C" w14:textId="77777777" w:rsidTr="00251935">
        <w:trPr>
          <w:trHeight w:val="284"/>
        </w:trPr>
        <w:tc>
          <w:tcPr>
            <w:tcW w:w="6805" w:type="dxa"/>
          </w:tcPr>
          <w:p w14:paraId="0708C0E4" w14:textId="77777777" w:rsidR="00132405" w:rsidRPr="00320469" w:rsidRDefault="00132405" w:rsidP="00132405">
            <w:pPr>
              <w:pStyle w:val="TableContents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 xml:space="preserve">Šikmé dno nástavby se středovým jímacím žlabem a vanou na tekuté frakce </w:t>
            </w:r>
          </w:p>
        </w:tc>
        <w:tc>
          <w:tcPr>
            <w:tcW w:w="1559" w:type="dxa"/>
            <w:noWrap/>
          </w:tcPr>
          <w:p w14:paraId="75DC9888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2AD491F8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56E6E956" w14:textId="77777777" w:rsidTr="00251935">
        <w:trPr>
          <w:trHeight w:val="284"/>
        </w:trPr>
        <w:tc>
          <w:tcPr>
            <w:tcW w:w="6805" w:type="dxa"/>
          </w:tcPr>
          <w:p w14:paraId="23820362" w14:textId="77777777" w:rsidR="00132405" w:rsidRPr="00320469" w:rsidRDefault="00132405" w:rsidP="00132405">
            <w:pPr>
              <w:pStyle w:val="TableContents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 xml:space="preserve">Výpusť jímací vany </w:t>
            </w:r>
          </w:p>
        </w:tc>
        <w:tc>
          <w:tcPr>
            <w:tcW w:w="1559" w:type="dxa"/>
            <w:noWrap/>
          </w:tcPr>
          <w:p w14:paraId="4DC890DB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2269FBA0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2CA24307" w14:textId="77777777" w:rsidTr="00251935">
        <w:trPr>
          <w:trHeight w:val="284"/>
        </w:trPr>
        <w:tc>
          <w:tcPr>
            <w:tcW w:w="6805" w:type="dxa"/>
          </w:tcPr>
          <w:p w14:paraId="73927BA1" w14:textId="77777777" w:rsidR="00132405" w:rsidRPr="00320469" w:rsidRDefault="00132405" w:rsidP="00132405">
            <w:pPr>
              <w:pStyle w:val="TableContents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Utěsnění nástavby pro svoz BIO do výše</w:t>
            </w:r>
          </w:p>
        </w:tc>
        <w:tc>
          <w:tcPr>
            <w:tcW w:w="1559" w:type="dxa"/>
            <w:noWrap/>
          </w:tcPr>
          <w:p w14:paraId="559DC533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min. 25 cm</w:t>
            </w:r>
          </w:p>
        </w:tc>
        <w:tc>
          <w:tcPr>
            <w:tcW w:w="1418" w:type="dxa"/>
            <w:noWrap/>
            <w:vAlign w:val="center"/>
          </w:tcPr>
          <w:p w14:paraId="20A31D28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cm</w:t>
            </w:r>
          </w:p>
        </w:tc>
      </w:tr>
      <w:tr w:rsidR="00132405" w:rsidRPr="00320469" w14:paraId="2CFE4DD1" w14:textId="77777777" w:rsidTr="00251935">
        <w:trPr>
          <w:trHeight w:val="284"/>
        </w:trPr>
        <w:tc>
          <w:tcPr>
            <w:tcW w:w="6805" w:type="dxa"/>
          </w:tcPr>
          <w:p w14:paraId="67F21F8F" w14:textId="77777777" w:rsidR="00132405" w:rsidRPr="00320469" w:rsidRDefault="00132405" w:rsidP="00132405">
            <w:pPr>
              <w:pStyle w:val="TableContents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 xml:space="preserve">Zesílení dna, středového vedení vytlačovacího štítu, nakládací hrany </w:t>
            </w:r>
          </w:p>
        </w:tc>
        <w:tc>
          <w:tcPr>
            <w:tcW w:w="1559" w:type="dxa"/>
            <w:noWrap/>
          </w:tcPr>
          <w:p w14:paraId="4EB19DBF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0EFD7857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  <w:highlight w:val="lightGray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52619D0D" w14:textId="77777777" w:rsidTr="00251935">
        <w:trPr>
          <w:trHeight w:val="284"/>
        </w:trPr>
        <w:tc>
          <w:tcPr>
            <w:tcW w:w="6805" w:type="dxa"/>
          </w:tcPr>
          <w:p w14:paraId="32FC04D9" w14:textId="77777777" w:rsidR="00132405" w:rsidRPr="00320469" w:rsidRDefault="00132405" w:rsidP="00132405">
            <w:pPr>
              <w:pStyle w:val="TableContents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Vytlačovací štít vedený nad úrovní dna nástavby</w:t>
            </w:r>
          </w:p>
        </w:tc>
        <w:tc>
          <w:tcPr>
            <w:tcW w:w="1559" w:type="dxa"/>
            <w:noWrap/>
          </w:tcPr>
          <w:p w14:paraId="0952BBF9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4601E958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  <w:highlight w:val="lightGray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35E1EC3F" w14:textId="77777777" w:rsidTr="00251935">
        <w:trPr>
          <w:trHeight w:val="284"/>
        </w:trPr>
        <w:tc>
          <w:tcPr>
            <w:tcW w:w="6805" w:type="dxa"/>
          </w:tcPr>
          <w:p w14:paraId="05D2CB86" w14:textId="77777777" w:rsidR="00132405" w:rsidRPr="00320469" w:rsidRDefault="00132405" w:rsidP="00132405">
            <w:pPr>
              <w:pStyle w:val="TableContents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Štít z otěruvzdorné válcované oceli s hydraulickým teleskopickým válcem</w:t>
            </w:r>
          </w:p>
        </w:tc>
        <w:tc>
          <w:tcPr>
            <w:tcW w:w="1559" w:type="dxa"/>
            <w:noWrap/>
          </w:tcPr>
          <w:p w14:paraId="02D69851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7D9E1D96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69BF1D0C" w14:textId="77777777" w:rsidTr="00251935">
        <w:trPr>
          <w:trHeight w:val="284"/>
        </w:trPr>
        <w:tc>
          <w:tcPr>
            <w:tcW w:w="6805" w:type="dxa"/>
          </w:tcPr>
          <w:p w14:paraId="3730F4E5" w14:textId="77777777" w:rsidR="00132405" w:rsidRPr="00320469" w:rsidRDefault="00132405" w:rsidP="00132405">
            <w:pPr>
              <w:pStyle w:val="TableContents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Samomazné bezúdržbové vodící elementy vytlačovacího štítu</w:t>
            </w:r>
          </w:p>
        </w:tc>
        <w:tc>
          <w:tcPr>
            <w:tcW w:w="1559" w:type="dxa"/>
            <w:noWrap/>
          </w:tcPr>
          <w:p w14:paraId="6C2FBE05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7E99B4EE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6A638489" w14:textId="77777777" w:rsidTr="00251935">
        <w:trPr>
          <w:trHeight w:val="284"/>
        </w:trPr>
        <w:tc>
          <w:tcPr>
            <w:tcW w:w="6805" w:type="dxa"/>
          </w:tcPr>
          <w:p w14:paraId="63CA48AC" w14:textId="77777777" w:rsidR="00132405" w:rsidRPr="00320469" w:rsidRDefault="00132405" w:rsidP="00132405">
            <w:pPr>
              <w:pStyle w:val="TableContents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Boční utěsnění štítu bez spotřebních prvků (lišt, gumy)</w:t>
            </w:r>
          </w:p>
        </w:tc>
        <w:tc>
          <w:tcPr>
            <w:tcW w:w="1559" w:type="dxa"/>
            <w:noWrap/>
          </w:tcPr>
          <w:p w14:paraId="6252DD3A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1FFDE5BF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63687371" w14:textId="77777777" w:rsidTr="00251935">
        <w:trPr>
          <w:trHeight w:val="284"/>
        </w:trPr>
        <w:tc>
          <w:tcPr>
            <w:tcW w:w="6805" w:type="dxa"/>
          </w:tcPr>
          <w:p w14:paraId="06E065CC" w14:textId="18E0B030" w:rsidR="00132405" w:rsidRPr="00320469" w:rsidRDefault="00132405" w:rsidP="00132405">
            <w:pPr>
              <w:pStyle w:val="TableContents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Servisní a inspekční dvířka štítu v boku nástavby</w:t>
            </w:r>
          </w:p>
        </w:tc>
        <w:tc>
          <w:tcPr>
            <w:tcW w:w="1559" w:type="dxa"/>
            <w:noWrap/>
          </w:tcPr>
          <w:p w14:paraId="69ADF768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51F948BE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43FC3E98" w14:textId="77777777" w:rsidTr="00251935">
        <w:trPr>
          <w:trHeight w:val="284"/>
        </w:trPr>
        <w:tc>
          <w:tcPr>
            <w:tcW w:w="6805" w:type="dxa"/>
          </w:tcPr>
          <w:p w14:paraId="3921AEC3" w14:textId="77777777" w:rsidR="00132405" w:rsidRPr="00320469" w:rsidRDefault="00132405" w:rsidP="00132405">
            <w:pPr>
              <w:pStyle w:val="TableContents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Objem nakládací vany</w:t>
            </w:r>
          </w:p>
        </w:tc>
        <w:tc>
          <w:tcPr>
            <w:tcW w:w="1559" w:type="dxa"/>
            <w:noWrap/>
          </w:tcPr>
          <w:p w14:paraId="5C3A3A37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min. 2,5 m</w:t>
            </w:r>
            <w:r w:rsidRPr="00320469">
              <w:rPr>
                <w:rFonts w:ascii="Arial Narrow" w:hAnsi="Arial Narrow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40D845D8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  <w:r w:rsidRPr="00320469">
              <w:rPr>
                <w:rFonts w:ascii="Arial Narrow" w:hAnsi="Arial Narrow"/>
                <w:sz w:val="24"/>
                <w:szCs w:val="24"/>
              </w:rPr>
              <w:t>m</w:t>
            </w:r>
            <w:r w:rsidRPr="00320469">
              <w:rPr>
                <w:rFonts w:ascii="Arial Narrow" w:hAnsi="Arial Narrow"/>
                <w:sz w:val="24"/>
                <w:szCs w:val="24"/>
                <w:vertAlign w:val="superscript"/>
              </w:rPr>
              <w:t>3</w:t>
            </w:r>
          </w:p>
        </w:tc>
      </w:tr>
      <w:tr w:rsidR="00132405" w:rsidRPr="00320469" w14:paraId="2852A36E" w14:textId="77777777" w:rsidTr="00251935">
        <w:trPr>
          <w:trHeight w:val="284"/>
        </w:trPr>
        <w:tc>
          <w:tcPr>
            <w:tcW w:w="6805" w:type="dxa"/>
          </w:tcPr>
          <w:p w14:paraId="3EFA1FDD" w14:textId="77777777" w:rsidR="00132405" w:rsidRPr="00320469" w:rsidRDefault="00132405" w:rsidP="00132405">
            <w:pPr>
              <w:pStyle w:val="TableContents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Tloušťka dna nakládací vany z tvrzené oceli</w:t>
            </w:r>
          </w:p>
        </w:tc>
        <w:tc>
          <w:tcPr>
            <w:tcW w:w="1559" w:type="dxa"/>
            <w:noWrap/>
          </w:tcPr>
          <w:p w14:paraId="1CA5488A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min. 8 mm</w:t>
            </w:r>
          </w:p>
        </w:tc>
        <w:tc>
          <w:tcPr>
            <w:tcW w:w="1418" w:type="dxa"/>
            <w:noWrap/>
            <w:vAlign w:val="center"/>
          </w:tcPr>
          <w:p w14:paraId="0BDC9527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mm</w:t>
            </w:r>
          </w:p>
        </w:tc>
      </w:tr>
      <w:tr w:rsidR="00132405" w:rsidRPr="00320469" w14:paraId="7F222A04" w14:textId="77777777" w:rsidTr="00251935">
        <w:trPr>
          <w:trHeight w:val="284"/>
        </w:trPr>
        <w:tc>
          <w:tcPr>
            <w:tcW w:w="6805" w:type="dxa"/>
          </w:tcPr>
          <w:p w14:paraId="05547786" w14:textId="77777777" w:rsidR="00132405" w:rsidRPr="00320469" w:rsidRDefault="00132405" w:rsidP="00132405">
            <w:pPr>
              <w:pStyle w:val="TableContents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Výpusť kapalné složky z nakládací vany s ventilem vpravo</w:t>
            </w:r>
          </w:p>
        </w:tc>
        <w:tc>
          <w:tcPr>
            <w:tcW w:w="1559" w:type="dxa"/>
            <w:noWrap/>
          </w:tcPr>
          <w:p w14:paraId="147A0AE0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28FFF9E2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45B590F4" w14:textId="77777777" w:rsidTr="00251935">
        <w:trPr>
          <w:trHeight w:val="284"/>
        </w:trPr>
        <w:tc>
          <w:tcPr>
            <w:tcW w:w="6805" w:type="dxa"/>
          </w:tcPr>
          <w:p w14:paraId="5CB2D044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Inspekční okénka v bocích nakládací vany lisu vlevo/vpravo</w:t>
            </w:r>
          </w:p>
        </w:tc>
        <w:tc>
          <w:tcPr>
            <w:tcW w:w="1559" w:type="dxa"/>
            <w:noWrap/>
          </w:tcPr>
          <w:p w14:paraId="52ECA16F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5AFA0C45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4C2B1E08" w14:textId="77777777" w:rsidTr="00251935">
        <w:trPr>
          <w:trHeight w:val="284"/>
        </w:trPr>
        <w:tc>
          <w:tcPr>
            <w:tcW w:w="6805" w:type="dxa"/>
          </w:tcPr>
          <w:p w14:paraId="6186AAF8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Zajištění nakládací vany samočinnými mechanickými zámky</w:t>
            </w:r>
          </w:p>
        </w:tc>
        <w:tc>
          <w:tcPr>
            <w:tcW w:w="1559" w:type="dxa"/>
            <w:noWrap/>
          </w:tcPr>
          <w:p w14:paraId="0659CD21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3E1F2715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2C5C9B6A" w14:textId="77777777" w:rsidTr="00251935">
        <w:trPr>
          <w:trHeight w:val="284"/>
        </w:trPr>
        <w:tc>
          <w:tcPr>
            <w:tcW w:w="6805" w:type="dxa"/>
          </w:tcPr>
          <w:p w14:paraId="2D2BE4BC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 xml:space="preserve">Hydraulické válce zvedání vany na střeše nástavby </w:t>
            </w:r>
          </w:p>
        </w:tc>
        <w:tc>
          <w:tcPr>
            <w:tcW w:w="1559" w:type="dxa"/>
            <w:noWrap/>
          </w:tcPr>
          <w:p w14:paraId="07F2D33F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099ECE4A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40839753" w14:textId="77777777" w:rsidTr="00251935">
        <w:trPr>
          <w:trHeight w:val="284"/>
        </w:trPr>
        <w:tc>
          <w:tcPr>
            <w:tcW w:w="6805" w:type="dxa"/>
          </w:tcPr>
          <w:p w14:paraId="77C303A0" w14:textId="07B8BBB8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 xml:space="preserve">Hydraulické válce lisovací desky </w:t>
            </w:r>
            <w:r>
              <w:rPr>
                <w:rFonts w:ascii="Arial Narrow" w:hAnsi="Arial Narrow" w:cs="Times New Roman"/>
              </w:rPr>
              <w:t>v bocích nástavby (</w:t>
            </w:r>
            <w:r w:rsidRPr="00320469">
              <w:rPr>
                <w:rFonts w:ascii="Arial Narrow" w:hAnsi="Arial Narrow" w:cs="Times New Roman"/>
              </w:rPr>
              <w:t>mimo lisovací prostor</w:t>
            </w:r>
            <w:r>
              <w:rPr>
                <w:rFonts w:ascii="Arial Narrow" w:hAnsi="Arial Narrow" w:cs="Times New Roman"/>
              </w:rPr>
              <w:t>)</w:t>
            </w:r>
          </w:p>
        </w:tc>
        <w:tc>
          <w:tcPr>
            <w:tcW w:w="1559" w:type="dxa"/>
            <w:noWrap/>
          </w:tcPr>
          <w:p w14:paraId="0F6F1454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336B9017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60084288" w14:textId="77777777" w:rsidTr="00251935">
        <w:trPr>
          <w:trHeight w:val="284"/>
        </w:trPr>
        <w:tc>
          <w:tcPr>
            <w:tcW w:w="6805" w:type="dxa"/>
          </w:tcPr>
          <w:p w14:paraId="1351243F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Hydraulické válce lisovacího mechanismu s opačnou orientací (těla válců)</w:t>
            </w:r>
          </w:p>
        </w:tc>
        <w:tc>
          <w:tcPr>
            <w:tcW w:w="1559" w:type="dxa"/>
            <w:noWrap/>
          </w:tcPr>
          <w:p w14:paraId="2AE8373D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299BFB66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3865D703" w14:textId="77777777" w:rsidTr="00251935">
        <w:trPr>
          <w:trHeight w:val="284"/>
        </w:trPr>
        <w:tc>
          <w:tcPr>
            <w:tcW w:w="6805" w:type="dxa"/>
          </w:tcPr>
          <w:p w14:paraId="37ED4A60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Bezúdržbová samomazná kluzná pouzdra hřídele lisovacího mechanismu</w:t>
            </w:r>
          </w:p>
        </w:tc>
        <w:tc>
          <w:tcPr>
            <w:tcW w:w="1559" w:type="dxa"/>
            <w:noWrap/>
          </w:tcPr>
          <w:p w14:paraId="254B1F17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4DF48381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099878E5" w14:textId="77777777" w:rsidTr="00251935">
        <w:trPr>
          <w:trHeight w:val="284"/>
        </w:trPr>
        <w:tc>
          <w:tcPr>
            <w:tcW w:w="6805" w:type="dxa"/>
          </w:tcPr>
          <w:p w14:paraId="35F65E30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Centrální mazání při nutnosti 3 a více mazacích bodů celé nástavby</w:t>
            </w:r>
          </w:p>
        </w:tc>
        <w:tc>
          <w:tcPr>
            <w:tcW w:w="1559" w:type="dxa"/>
            <w:noWrap/>
          </w:tcPr>
          <w:p w14:paraId="478837F2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4FD716F4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484355ED" w14:textId="77777777" w:rsidTr="00251935">
        <w:trPr>
          <w:trHeight w:val="284"/>
        </w:trPr>
        <w:tc>
          <w:tcPr>
            <w:tcW w:w="6805" w:type="dxa"/>
          </w:tcPr>
          <w:p w14:paraId="39628C09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Dvoustupňové vysokotlaké hydraulické čerpadlo s přímou montáží na PTO</w:t>
            </w:r>
          </w:p>
        </w:tc>
        <w:tc>
          <w:tcPr>
            <w:tcW w:w="1559" w:type="dxa"/>
            <w:noWrap/>
          </w:tcPr>
          <w:p w14:paraId="14A2FA82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4B70FA68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1E47D782" w14:textId="77777777" w:rsidTr="00251935">
        <w:trPr>
          <w:trHeight w:val="284"/>
        </w:trPr>
        <w:tc>
          <w:tcPr>
            <w:tcW w:w="6805" w:type="dxa"/>
          </w:tcPr>
          <w:p w14:paraId="5A443F63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Hydraulický filtr v tlakovém i zpětném okruhu</w:t>
            </w:r>
          </w:p>
        </w:tc>
        <w:tc>
          <w:tcPr>
            <w:tcW w:w="1559" w:type="dxa"/>
            <w:noWrap/>
          </w:tcPr>
          <w:p w14:paraId="07408E16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5297A2A8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7B5374B4" w14:textId="77777777" w:rsidTr="00251935">
        <w:trPr>
          <w:trHeight w:val="284"/>
        </w:trPr>
        <w:tc>
          <w:tcPr>
            <w:tcW w:w="6805" w:type="dxa"/>
          </w:tcPr>
          <w:p w14:paraId="45234CD9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Proměnlivý lisovací tlak v závislosti na druhu sváženého odpadu</w:t>
            </w:r>
          </w:p>
        </w:tc>
        <w:tc>
          <w:tcPr>
            <w:tcW w:w="1559" w:type="dxa"/>
            <w:noWrap/>
          </w:tcPr>
          <w:p w14:paraId="76480AA1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44CCAE9C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4B53CF17" w14:textId="77777777" w:rsidTr="00251935">
        <w:trPr>
          <w:trHeight w:val="284"/>
        </w:trPr>
        <w:tc>
          <w:tcPr>
            <w:tcW w:w="6805" w:type="dxa"/>
          </w:tcPr>
          <w:p w14:paraId="4BB11C05" w14:textId="52B1F312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 xml:space="preserve">Výkon čerpadla při 1000 </w:t>
            </w:r>
            <w:proofErr w:type="spellStart"/>
            <w:proofErr w:type="gramStart"/>
            <w:r w:rsidRPr="00320469">
              <w:rPr>
                <w:rFonts w:ascii="Arial Narrow" w:hAnsi="Arial Narrow" w:cs="Times New Roman"/>
              </w:rPr>
              <w:t>ot</w:t>
            </w:r>
            <w:proofErr w:type="spellEnd"/>
            <w:r>
              <w:rPr>
                <w:rFonts w:ascii="Arial Narrow" w:hAnsi="Arial Narrow" w:cs="Times New Roman"/>
              </w:rPr>
              <w:t>.</w:t>
            </w:r>
            <w:r w:rsidRPr="00320469">
              <w:rPr>
                <w:rFonts w:ascii="Arial Narrow" w:hAnsi="Arial Narrow" w:cs="Times New Roman"/>
              </w:rPr>
              <w:t>/</w:t>
            </w:r>
            <w:proofErr w:type="gramEnd"/>
            <w:r w:rsidRPr="00320469">
              <w:rPr>
                <w:rFonts w:ascii="Arial Narrow" w:hAnsi="Arial Narrow" w:cs="Times New Roman"/>
              </w:rPr>
              <w:t>min motoru podvozku</w:t>
            </w:r>
          </w:p>
        </w:tc>
        <w:tc>
          <w:tcPr>
            <w:tcW w:w="1559" w:type="dxa"/>
            <w:noWrap/>
          </w:tcPr>
          <w:p w14:paraId="648CC4C1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min. 80 l</w:t>
            </w:r>
          </w:p>
        </w:tc>
        <w:tc>
          <w:tcPr>
            <w:tcW w:w="1418" w:type="dxa"/>
            <w:noWrap/>
            <w:vAlign w:val="center"/>
          </w:tcPr>
          <w:p w14:paraId="07651142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l</w:t>
            </w:r>
          </w:p>
        </w:tc>
      </w:tr>
      <w:tr w:rsidR="00132405" w:rsidRPr="00320469" w14:paraId="2979D3CD" w14:textId="77777777" w:rsidTr="00251935">
        <w:trPr>
          <w:trHeight w:val="284"/>
        </w:trPr>
        <w:tc>
          <w:tcPr>
            <w:tcW w:w="6805" w:type="dxa"/>
          </w:tcPr>
          <w:p w14:paraId="693C9572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Hydraulická nádrž s indikací hladiny na ovládacím panelu</w:t>
            </w:r>
          </w:p>
        </w:tc>
        <w:tc>
          <w:tcPr>
            <w:tcW w:w="1559" w:type="dxa"/>
            <w:noWrap/>
          </w:tcPr>
          <w:p w14:paraId="543E2C6D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703B2EA8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5AA2F8DF" w14:textId="77777777" w:rsidTr="00251935">
        <w:trPr>
          <w:trHeight w:val="284"/>
        </w:trPr>
        <w:tc>
          <w:tcPr>
            <w:tcW w:w="6805" w:type="dxa"/>
          </w:tcPr>
          <w:p w14:paraId="41BF212F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lastRenderedPageBreak/>
              <w:t>By-pass hydraulického okruhu čerpadla bez zátěže (bez spojky)</w:t>
            </w:r>
          </w:p>
        </w:tc>
        <w:tc>
          <w:tcPr>
            <w:tcW w:w="1559" w:type="dxa"/>
            <w:noWrap/>
          </w:tcPr>
          <w:p w14:paraId="5C68ED60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40676BE5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4F980FBA" w14:textId="77777777" w:rsidTr="00251935">
        <w:trPr>
          <w:trHeight w:val="284"/>
        </w:trPr>
        <w:tc>
          <w:tcPr>
            <w:tcW w:w="6805" w:type="dxa"/>
          </w:tcPr>
          <w:p w14:paraId="39326432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Kamera na zádi nástavby spojená s ovládacím panelem v kabině</w:t>
            </w:r>
          </w:p>
        </w:tc>
        <w:tc>
          <w:tcPr>
            <w:tcW w:w="1559" w:type="dxa"/>
            <w:noWrap/>
          </w:tcPr>
          <w:p w14:paraId="5D3A9C31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2C86EF53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28B943D4" w14:textId="77777777" w:rsidTr="00251935">
        <w:trPr>
          <w:trHeight w:val="284"/>
        </w:trPr>
        <w:tc>
          <w:tcPr>
            <w:tcW w:w="6805" w:type="dxa"/>
          </w:tcPr>
          <w:p w14:paraId="17A044D7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Bezpečnostní stupačky a bezpečnostní senzory dle normy ČSN EN 1501</w:t>
            </w:r>
          </w:p>
        </w:tc>
        <w:tc>
          <w:tcPr>
            <w:tcW w:w="1559" w:type="dxa"/>
            <w:noWrap/>
          </w:tcPr>
          <w:p w14:paraId="7A7D9FA7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4062C8AC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59DF4552" w14:textId="77777777" w:rsidTr="00251935">
        <w:trPr>
          <w:trHeight w:val="284"/>
        </w:trPr>
        <w:tc>
          <w:tcPr>
            <w:tcW w:w="6805" w:type="dxa"/>
          </w:tcPr>
          <w:p w14:paraId="666BF195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Dva LED výstražné majáky vlevo/vpravo včetně ochranné mřížky</w:t>
            </w:r>
          </w:p>
        </w:tc>
        <w:tc>
          <w:tcPr>
            <w:tcW w:w="1559" w:type="dxa"/>
            <w:noWrap/>
          </w:tcPr>
          <w:p w14:paraId="561FCB9A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1CD2B10F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5BAC6CC1" w14:textId="77777777" w:rsidTr="00251935">
        <w:trPr>
          <w:trHeight w:val="284"/>
        </w:trPr>
        <w:tc>
          <w:tcPr>
            <w:tcW w:w="6805" w:type="dxa"/>
          </w:tcPr>
          <w:p w14:paraId="65732F75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Dvě pracovní LED světla v prostoru nakládky</w:t>
            </w:r>
          </w:p>
        </w:tc>
        <w:tc>
          <w:tcPr>
            <w:tcW w:w="1559" w:type="dxa"/>
            <w:noWrap/>
          </w:tcPr>
          <w:p w14:paraId="0EF07F16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3B4831D4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17E79D6B" w14:textId="77777777" w:rsidTr="00251935">
        <w:trPr>
          <w:trHeight w:val="284"/>
        </w:trPr>
        <w:tc>
          <w:tcPr>
            <w:tcW w:w="6805" w:type="dxa"/>
          </w:tcPr>
          <w:p w14:paraId="00D500AF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Dvě vnější pracovní LED světla pro osvětlení ovládacích tlačítek</w:t>
            </w:r>
          </w:p>
        </w:tc>
        <w:tc>
          <w:tcPr>
            <w:tcW w:w="1559" w:type="dxa"/>
            <w:noWrap/>
          </w:tcPr>
          <w:p w14:paraId="0687E184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25E33150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4961ED5F" w14:textId="77777777" w:rsidTr="00251935">
        <w:trPr>
          <w:trHeight w:val="284"/>
        </w:trPr>
        <w:tc>
          <w:tcPr>
            <w:tcW w:w="6805" w:type="dxa"/>
          </w:tcPr>
          <w:p w14:paraId="2B8ED3C6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Jedno pracovní LED světlo v nakládací vaně</w:t>
            </w:r>
          </w:p>
        </w:tc>
        <w:tc>
          <w:tcPr>
            <w:tcW w:w="1559" w:type="dxa"/>
            <w:noWrap/>
          </w:tcPr>
          <w:p w14:paraId="215F101C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56F9D4B4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1F730BB7" w14:textId="77777777" w:rsidTr="00251935">
        <w:trPr>
          <w:trHeight w:val="284"/>
        </w:trPr>
        <w:tc>
          <w:tcPr>
            <w:tcW w:w="6805" w:type="dxa"/>
          </w:tcPr>
          <w:p w14:paraId="0174312B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hAnsi="Arial Narrow" w:cs="Times New Roman"/>
              </w:rPr>
            </w:pPr>
            <w:r w:rsidRPr="00320469">
              <w:rPr>
                <w:rFonts w:ascii="Arial Narrow" w:hAnsi="Arial Narrow" w:cs="Times New Roman"/>
              </w:rPr>
              <w:t>Dvě LED couvací světla (ve spodní části nástavby)</w:t>
            </w:r>
          </w:p>
        </w:tc>
        <w:tc>
          <w:tcPr>
            <w:tcW w:w="1559" w:type="dxa"/>
            <w:noWrap/>
          </w:tcPr>
          <w:p w14:paraId="618EEC1A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4304851A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7D63D8AA" w14:textId="77777777" w:rsidTr="00251935">
        <w:trPr>
          <w:trHeight w:val="284"/>
        </w:trPr>
        <w:tc>
          <w:tcPr>
            <w:tcW w:w="6805" w:type="dxa"/>
          </w:tcPr>
          <w:p w14:paraId="5517B34B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DIN rám pro upevnění vyklápěče</w:t>
            </w:r>
          </w:p>
        </w:tc>
        <w:tc>
          <w:tcPr>
            <w:tcW w:w="1559" w:type="dxa"/>
            <w:noWrap/>
          </w:tcPr>
          <w:p w14:paraId="094625F5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632AD615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1F57F273" w14:textId="77777777" w:rsidTr="00251935">
        <w:trPr>
          <w:trHeight w:val="284"/>
        </w:trPr>
        <w:tc>
          <w:tcPr>
            <w:tcW w:w="6805" w:type="dxa"/>
          </w:tcPr>
          <w:p w14:paraId="7A7BE751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Plně integrovaný logický systém pro CANBUS</w:t>
            </w:r>
          </w:p>
        </w:tc>
        <w:tc>
          <w:tcPr>
            <w:tcW w:w="1559" w:type="dxa"/>
            <w:noWrap/>
          </w:tcPr>
          <w:p w14:paraId="7E660E7A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2C46487F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2E2FDFF0" w14:textId="77777777" w:rsidTr="00251935">
        <w:trPr>
          <w:trHeight w:val="284"/>
        </w:trPr>
        <w:tc>
          <w:tcPr>
            <w:tcW w:w="6805" w:type="dxa"/>
          </w:tcPr>
          <w:p w14:paraId="0BFCF61B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Elektronika umístěna v uzamykatelném vodotěsném boxu</w:t>
            </w:r>
          </w:p>
        </w:tc>
        <w:tc>
          <w:tcPr>
            <w:tcW w:w="1559" w:type="dxa"/>
            <w:noWrap/>
          </w:tcPr>
          <w:p w14:paraId="027A1280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20245DD1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3D560C20" w14:textId="77777777" w:rsidTr="00251935">
        <w:trPr>
          <w:trHeight w:val="284"/>
        </w:trPr>
        <w:tc>
          <w:tcPr>
            <w:tcW w:w="6805" w:type="dxa"/>
          </w:tcPr>
          <w:p w14:paraId="7DAECFD4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Elektroinstalace nástavby odolná proti povětrnostním vlivům s krytím IP 69</w:t>
            </w:r>
          </w:p>
        </w:tc>
        <w:tc>
          <w:tcPr>
            <w:tcW w:w="1559" w:type="dxa"/>
            <w:noWrap/>
          </w:tcPr>
          <w:p w14:paraId="3667E975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4B7407A4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64946D19" w14:textId="77777777" w:rsidTr="00251935">
        <w:trPr>
          <w:trHeight w:val="284"/>
        </w:trPr>
        <w:tc>
          <w:tcPr>
            <w:tcW w:w="6805" w:type="dxa"/>
          </w:tcPr>
          <w:p w14:paraId="291BF088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Ovládací panel nástavby včetně diagnostických a chybových hlášení</w:t>
            </w:r>
          </w:p>
        </w:tc>
        <w:tc>
          <w:tcPr>
            <w:tcW w:w="1559" w:type="dxa"/>
            <w:noWrap/>
          </w:tcPr>
          <w:p w14:paraId="2FE76122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5A861304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4C43EEC1" w14:textId="77777777" w:rsidTr="006D38ED">
        <w:trPr>
          <w:trHeight w:val="284"/>
        </w:trPr>
        <w:tc>
          <w:tcPr>
            <w:tcW w:w="6805" w:type="dxa"/>
            <w:vAlign w:val="center"/>
          </w:tcPr>
          <w:p w14:paraId="7D8AA71E" w14:textId="7663F01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hAnsi="Arial Narrow" w:cs="Times New Roman"/>
              </w:rPr>
            </w:pPr>
            <w:r w:rsidRPr="00320469">
              <w:rPr>
                <w:rFonts w:ascii="Arial Narrow" w:hAnsi="Arial Narrow" w:cs="Times New Roman"/>
              </w:rPr>
              <w:t xml:space="preserve">Vzdálené online sledování všech funkcí nástavby, provozních dat a stavů </w:t>
            </w:r>
          </w:p>
        </w:tc>
        <w:tc>
          <w:tcPr>
            <w:tcW w:w="1559" w:type="dxa"/>
            <w:noWrap/>
            <w:vAlign w:val="center"/>
          </w:tcPr>
          <w:p w14:paraId="4B3A2D53" w14:textId="14E0AAB3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11E9AAA3" w14:textId="73317118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211892D4" w14:textId="77777777" w:rsidTr="006D38ED">
        <w:trPr>
          <w:trHeight w:val="284"/>
        </w:trPr>
        <w:tc>
          <w:tcPr>
            <w:tcW w:w="6805" w:type="dxa"/>
            <w:vAlign w:val="center"/>
          </w:tcPr>
          <w:p w14:paraId="45DF95F3" w14:textId="72FE9884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hAnsi="Arial Narrow" w:cs="Times New Roman"/>
              </w:rPr>
            </w:pPr>
            <w:r w:rsidRPr="00320469">
              <w:rPr>
                <w:rFonts w:ascii="Arial Narrow" w:hAnsi="Arial Narrow" w:cs="Times New Roman"/>
              </w:rPr>
              <w:t>Vzdálená servisní podpora a diagnostika prostřednictvím online webového rozhraní s možností změny a nastavení parametrů.</w:t>
            </w:r>
          </w:p>
        </w:tc>
        <w:tc>
          <w:tcPr>
            <w:tcW w:w="1559" w:type="dxa"/>
            <w:noWrap/>
            <w:vAlign w:val="center"/>
          </w:tcPr>
          <w:p w14:paraId="2D885515" w14:textId="706CB174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6234DD3F" w14:textId="4ACCA326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64595C8B" w14:textId="77777777" w:rsidTr="00251935">
        <w:trPr>
          <w:trHeight w:val="284"/>
        </w:trPr>
        <w:tc>
          <w:tcPr>
            <w:tcW w:w="6805" w:type="dxa"/>
          </w:tcPr>
          <w:p w14:paraId="2D2A4075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Zdvojené ovládání vytlačování (tzn. v kabině i vně kabiny)</w:t>
            </w:r>
          </w:p>
        </w:tc>
        <w:tc>
          <w:tcPr>
            <w:tcW w:w="1559" w:type="dxa"/>
            <w:noWrap/>
          </w:tcPr>
          <w:p w14:paraId="48F7A351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5F4139F5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37AF24D9" w14:textId="77777777" w:rsidTr="00A45443">
        <w:trPr>
          <w:trHeight w:val="284"/>
        </w:trPr>
        <w:tc>
          <w:tcPr>
            <w:tcW w:w="6805" w:type="dxa"/>
          </w:tcPr>
          <w:p w14:paraId="534039F4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Ovládání lisovacího mechanismu po obou stranách nástavby vlevo/vpravo</w:t>
            </w:r>
          </w:p>
        </w:tc>
        <w:tc>
          <w:tcPr>
            <w:tcW w:w="1559" w:type="dxa"/>
            <w:noWrap/>
          </w:tcPr>
          <w:p w14:paraId="61FC3056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22D74642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2329EE03" w14:textId="77777777" w:rsidTr="00A45443">
        <w:trPr>
          <w:trHeight w:val="284"/>
        </w:trPr>
        <w:tc>
          <w:tcPr>
            <w:tcW w:w="6805" w:type="dxa"/>
          </w:tcPr>
          <w:p w14:paraId="55256EA0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Tlačítka pro volbu režimu výkonu lisování odpadu (separace)</w:t>
            </w:r>
          </w:p>
        </w:tc>
        <w:tc>
          <w:tcPr>
            <w:tcW w:w="1559" w:type="dxa"/>
            <w:noWrap/>
          </w:tcPr>
          <w:p w14:paraId="1811C924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7D5E3BD2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77AFD012" w14:textId="77777777" w:rsidTr="00A45443">
        <w:trPr>
          <w:trHeight w:val="284"/>
        </w:trPr>
        <w:tc>
          <w:tcPr>
            <w:tcW w:w="6805" w:type="dxa"/>
          </w:tcPr>
          <w:p w14:paraId="1A9CB359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Tabulka "A" sklápěcí, 2 ks</w:t>
            </w:r>
          </w:p>
        </w:tc>
        <w:tc>
          <w:tcPr>
            <w:tcW w:w="1559" w:type="dxa"/>
            <w:noWrap/>
          </w:tcPr>
          <w:p w14:paraId="08991109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732F467B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6F7D86D0" w14:textId="77777777" w:rsidTr="00A45443">
        <w:trPr>
          <w:trHeight w:val="284"/>
        </w:trPr>
        <w:tc>
          <w:tcPr>
            <w:tcW w:w="6805" w:type="dxa"/>
          </w:tcPr>
          <w:p w14:paraId="2ECE3841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Zástěrka pod nakládací vanou, po celé šířce nástavby</w:t>
            </w:r>
          </w:p>
        </w:tc>
        <w:tc>
          <w:tcPr>
            <w:tcW w:w="1559" w:type="dxa"/>
            <w:noWrap/>
          </w:tcPr>
          <w:p w14:paraId="3850D6E0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1050313C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12F677EA" w14:textId="77777777" w:rsidTr="00A45443">
        <w:trPr>
          <w:trHeight w:val="284"/>
        </w:trPr>
        <w:tc>
          <w:tcPr>
            <w:tcW w:w="6805" w:type="dxa"/>
          </w:tcPr>
          <w:p w14:paraId="3DA9C65C" w14:textId="77777777" w:rsidR="00132405" w:rsidRPr="00320469" w:rsidRDefault="00132405" w:rsidP="00132405">
            <w:pPr>
              <w:pStyle w:val="TableContents"/>
              <w:ind w:left="-5" w:firstLine="5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Držák na koště a lopatu na přední části nástavby</w:t>
            </w:r>
          </w:p>
        </w:tc>
        <w:tc>
          <w:tcPr>
            <w:tcW w:w="1559" w:type="dxa"/>
            <w:noWrap/>
          </w:tcPr>
          <w:p w14:paraId="352B875F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61F51A15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34079ECA" w14:textId="77777777" w:rsidTr="00A45443">
        <w:trPr>
          <w:trHeight w:val="284"/>
        </w:trPr>
        <w:tc>
          <w:tcPr>
            <w:tcW w:w="6805" w:type="dxa"/>
            <w:vAlign w:val="center"/>
          </w:tcPr>
          <w:p w14:paraId="0EC6BCAD" w14:textId="48AB98D5" w:rsidR="00132405" w:rsidRPr="00320469" w:rsidRDefault="00132405" w:rsidP="00132405">
            <w:pPr>
              <w:pStyle w:val="TableContents"/>
              <w:rPr>
                <w:rFonts w:ascii="Arial Narrow" w:hAnsi="Arial Narrow" w:cs="Times New Roman"/>
              </w:rPr>
            </w:pPr>
            <w:r w:rsidRPr="00320469">
              <w:rPr>
                <w:rFonts w:ascii="Arial Narrow" w:hAnsi="Arial Narrow" w:cs="Times New Roman"/>
              </w:rPr>
              <w:t>Nápadné obrysové značení dle směrnice EU č. 76/756</w:t>
            </w:r>
          </w:p>
        </w:tc>
        <w:tc>
          <w:tcPr>
            <w:tcW w:w="1559" w:type="dxa"/>
            <w:noWrap/>
          </w:tcPr>
          <w:p w14:paraId="7940EC8C" w14:textId="5515BE89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4ABF9D70" w14:textId="3E3B6968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28369367" w14:textId="77777777" w:rsidTr="00A45443">
        <w:trPr>
          <w:trHeight w:val="284"/>
        </w:trPr>
        <w:tc>
          <w:tcPr>
            <w:tcW w:w="6805" w:type="dxa"/>
            <w:vAlign w:val="center"/>
          </w:tcPr>
          <w:p w14:paraId="14630F26" w14:textId="2D9EEDD7" w:rsidR="00132405" w:rsidRPr="00320469" w:rsidRDefault="00132405" w:rsidP="00132405">
            <w:pPr>
              <w:pStyle w:val="TableContents"/>
              <w:rPr>
                <w:rFonts w:ascii="Arial Narrow" w:eastAsia="Times New Roman" w:hAnsi="Arial Narrow" w:cs="Times New Roman"/>
                <w:color w:val="000000"/>
                <w:kern w:val="0"/>
                <w:lang w:eastAsia="cs-CZ" w:bidi="ar-SA"/>
              </w:rPr>
            </w:pPr>
            <w:r w:rsidRPr="00320469">
              <w:rPr>
                <w:rFonts w:ascii="Arial Narrow" w:hAnsi="Arial Narrow" w:cs="Times New Roman"/>
              </w:rPr>
              <w:t>Barva nástavby RAL 9010</w:t>
            </w:r>
          </w:p>
        </w:tc>
        <w:tc>
          <w:tcPr>
            <w:tcW w:w="1559" w:type="dxa"/>
            <w:noWrap/>
          </w:tcPr>
          <w:p w14:paraId="3748CEB1" w14:textId="77777777" w:rsidR="00132405" w:rsidRPr="00320469" w:rsidRDefault="00132405" w:rsidP="0013240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1418" w:type="dxa"/>
            <w:noWrap/>
          </w:tcPr>
          <w:p w14:paraId="7F2E2461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78CA0B68" w14:textId="77777777" w:rsidTr="00D266AC">
        <w:trPr>
          <w:trHeight w:val="284"/>
        </w:trPr>
        <w:tc>
          <w:tcPr>
            <w:tcW w:w="9782" w:type="dxa"/>
            <w:gridSpan w:val="3"/>
            <w:shd w:val="clear" w:color="auto" w:fill="FFFFFF" w:themeFill="background1"/>
            <w:vAlign w:val="center"/>
          </w:tcPr>
          <w:p w14:paraId="5A93F27A" w14:textId="57D3358F" w:rsidR="00132405" w:rsidRPr="00320469" w:rsidRDefault="00132405" w:rsidP="00132405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0469"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  <w:t>VYKLÁPĚČ:</w:t>
            </w:r>
            <w:r w:rsidRPr="00320469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3787315A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7A2493DB" w14:textId="2401DC39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Dělený automatický vyklápěč pro dvou a čtyř kolečkové odpadové nádoby</w:t>
            </w:r>
          </w:p>
        </w:tc>
        <w:tc>
          <w:tcPr>
            <w:tcW w:w="1559" w:type="dxa"/>
            <w:noWrap/>
            <w:vAlign w:val="center"/>
          </w:tcPr>
          <w:p w14:paraId="68493B28" w14:textId="77777777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5C6F5E72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65654B23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587D1FC9" w14:textId="7CF02CB6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 xml:space="preserve">Uchycení vyklápěče na DIN rám </w:t>
            </w:r>
          </w:p>
        </w:tc>
        <w:tc>
          <w:tcPr>
            <w:tcW w:w="1559" w:type="dxa"/>
            <w:noWrap/>
            <w:vAlign w:val="center"/>
          </w:tcPr>
          <w:p w14:paraId="533956E8" w14:textId="1FB34071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59C7E9E8" w14:textId="38FCAF16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  <w:highlight w:val="lightGray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</w:p>
        </w:tc>
      </w:tr>
      <w:tr w:rsidR="00132405" w:rsidRPr="00320469" w14:paraId="469B9890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7A006018" w14:textId="22D070C1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 xml:space="preserve">Šířka vyklápěče v místě pro obsluhu </w:t>
            </w:r>
          </w:p>
        </w:tc>
        <w:tc>
          <w:tcPr>
            <w:tcW w:w="1559" w:type="dxa"/>
            <w:noWrap/>
            <w:vAlign w:val="center"/>
          </w:tcPr>
          <w:p w14:paraId="7B736583" w14:textId="20CFE87D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min.1500 mm</w:t>
            </w:r>
          </w:p>
        </w:tc>
        <w:tc>
          <w:tcPr>
            <w:tcW w:w="1418" w:type="dxa"/>
            <w:noWrap/>
            <w:vAlign w:val="center"/>
          </w:tcPr>
          <w:p w14:paraId="150A48E8" w14:textId="7439DC90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mm</w:t>
            </w:r>
          </w:p>
        </w:tc>
      </w:tr>
      <w:tr w:rsidR="00132405" w:rsidRPr="00320469" w14:paraId="3A5F6707" w14:textId="77777777" w:rsidTr="00133A14">
        <w:trPr>
          <w:trHeight w:val="284"/>
        </w:trPr>
        <w:tc>
          <w:tcPr>
            <w:tcW w:w="6805" w:type="dxa"/>
            <w:vAlign w:val="center"/>
          </w:tcPr>
          <w:p w14:paraId="03FE38FD" w14:textId="42CE8ECA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Akumulátor kinetické energie mechanismu pro samočinné dynamické spouštění nádob bez potřeby další energie. (snížení emisí a hluku)</w:t>
            </w:r>
          </w:p>
        </w:tc>
        <w:tc>
          <w:tcPr>
            <w:tcW w:w="1559" w:type="dxa"/>
            <w:noWrap/>
            <w:vAlign w:val="center"/>
          </w:tcPr>
          <w:p w14:paraId="4ADCF935" w14:textId="2F193B37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1A51420B" w14:textId="3079DCD2" w:rsidR="00132405" w:rsidRPr="00320469" w:rsidRDefault="00132405" w:rsidP="00132405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685E7688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790058DF" w14:textId="4CB68E8C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Vyprazdňování nádob dle ČSN EN 840-1-3 a DIN 6629 (hranaté i kulaté)</w:t>
            </w:r>
          </w:p>
        </w:tc>
        <w:tc>
          <w:tcPr>
            <w:tcW w:w="1559" w:type="dxa"/>
            <w:noWrap/>
            <w:vAlign w:val="center"/>
          </w:tcPr>
          <w:p w14:paraId="1D5E6158" w14:textId="77777777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48C92A09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26002A92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0AF62264" w14:textId="45930761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Automatické rozpoznání čtyř kolečkových odpadových nádob</w:t>
            </w:r>
          </w:p>
        </w:tc>
        <w:tc>
          <w:tcPr>
            <w:tcW w:w="1559" w:type="dxa"/>
            <w:noWrap/>
            <w:vAlign w:val="center"/>
          </w:tcPr>
          <w:p w14:paraId="1F9207C8" w14:textId="77777777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40415900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1F85E7AF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7829D423" w14:textId="2392D21C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Automatická synchronizace výšky zvedacích mechanismů</w:t>
            </w:r>
          </w:p>
        </w:tc>
        <w:tc>
          <w:tcPr>
            <w:tcW w:w="1559" w:type="dxa"/>
            <w:noWrap/>
            <w:vAlign w:val="center"/>
          </w:tcPr>
          <w:p w14:paraId="77BC3B0C" w14:textId="21DB6D30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0B3230C7" w14:textId="2301DA8C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2DE31932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6F6DE725" w14:textId="0748EBAE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 xml:space="preserve">Mechanický spouštěč pro zahájení automatického zdvihu </w:t>
            </w:r>
          </w:p>
        </w:tc>
        <w:tc>
          <w:tcPr>
            <w:tcW w:w="1559" w:type="dxa"/>
            <w:noWrap/>
            <w:vAlign w:val="center"/>
          </w:tcPr>
          <w:p w14:paraId="66497AEA" w14:textId="2F81E74C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2BFD423E" w14:textId="3BEB9D6C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</w:p>
        </w:tc>
      </w:tr>
      <w:tr w:rsidR="00132405" w:rsidRPr="00320469" w14:paraId="60BD7729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7C4A5061" w14:textId="13862205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Vyprazdňovací úhel nádob (úhel vyklopení)</w:t>
            </w:r>
          </w:p>
        </w:tc>
        <w:tc>
          <w:tcPr>
            <w:tcW w:w="1559" w:type="dxa"/>
            <w:noWrap/>
            <w:vAlign w:val="center"/>
          </w:tcPr>
          <w:p w14:paraId="49FA8270" w14:textId="3E80C23E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min. 45 </w:t>
            </w: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vertAlign w:val="superscript"/>
                <w:lang w:eastAsia="cs-CZ"/>
              </w:rPr>
              <w:t>0</w:t>
            </w:r>
          </w:p>
        </w:tc>
        <w:tc>
          <w:tcPr>
            <w:tcW w:w="1418" w:type="dxa"/>
            <w:noWrap/>
          </w:tcPr>
          <w:p w14:paraId="2A6ADD6D" w14:textId="2C0B09B9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vertAlign w:val="superscript"/>
                <w:lang w:eastAsia="cs-CZ"/>
              </w:rPr>
              <w:t>0</w:t>
            </w:r>
          </w:p>
        </w:tc>
      </w:tr>
      <w:tr w:rsidR="00132405" w:rsidRPr="00320469" w14:paraId="2BCA64DD" w14:textId="77777777" w:rsidTr="00133A14">
        <w:trPr>
          <w:trHeight w:val="284"/>
        </w:trPr>
        <w:tc>
          <w:tcPr>
            <w:tcW w:w="6805" w:type="dxa"/>
            <w:vAlign w:val="center"/>
          </w:tcPr>
          <w:p w14:paraId="5F91548E" w14:textId="7188E3C8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Automatická, dělená, hydraulicky ovládaná hrazda pro oporu 2 kolečkových nádob s pružinovým akumulátorem kinetické energie</w:t>
            </w:r>
          </w:p>
        </w:tc>
        <w:tc>
          <w:tcPr>
            <w:tcW w:w="1559" w:type="dxa"/>
            <w:noWrap/>
            <w:vAlign w:val="center"/>
          </w:tcPr>
          <w:p w14:paraId="6565C4AB" w14:textId="46E29A4E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0C36C258" w14:textId="199FA8FB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</w:p>
        </w:tc>
      </w:tr>
      <w:tr w:rsidR="00132405" w:rsidRPr="00320469" w14:paraId="7396C04C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0E8C4349" w14:textId="29AB2758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Výklopná DIN ramena s automatickým mechanickým spojením</w:t>
            </w:r>
          </w:p>
        </w:tc>
        <w:tc>
          <w:tcPr>
            <w:tcW w:w="1559" w:type="dxa"/>
            <w:noWrap/>
            <w:vAlign w:val="center"/>
          </w:tcPr>
          <w:p w14:paraId="35FE088F" w14:textId="733E8330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6D9B22E6" w14:textId="4DC38E1F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</w:p>
        </w:tc>
      </w:tr>
      <w:tr w:rsidR="00132405" w:rsidRPr="00320469" w14:paraId="62988145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795C0F6E" w14:textId="33B21E1A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Zdvihací síla pro nádoby EN 840-1 a DIN 6629</w:t>
            </w:r>
          </w:p>
        </w:tc>
        <w:tc>
          <w:tcPr>
            <w:tcW w:w="1559" w:type="dxa"/>
            <w:noWrap/>
            <w:vAlign w:val="center"/>
          </w:tcPr>
          <w:p w14:paraId="5BC8D77C" w14:textId="1CF52F00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min. 1700 N</w:t>
            </w:r>
          </w:p>
        </w:tc>
        <w:tc>
          <w:tcPr>
            <w:tcW w:w="1418" w:type="dxa"/>
            <w:noWrap/>
            <w:vAlign w:val="center"/>
          </w:tcPr>
          <w:p w14:paraId="42FF98DF" w14:textId="699DB881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N</w:t>
            </w:r>
          </w:p>
        </w:tc>
      </w:tr>
      <w:tr w:rsidR="00132405" w:rsidRPr="00320469" w14:paraId="785F9571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0FA4213D" w14:textId="5339AA4E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Zdvihací síla pro nádoby EN 840-2 a 3</w:t>
            </w:r>
          </w:p>
        </w:tc>
        <w:tc>
          <w:tcPr>
            <w:tcW w:w="1559" w:type="dxa"/>
            <w:noWrap/>
            <w:vAlign w:val="center"/>
          </w:tcPr>
          <w:p w14:paraId="269BED97" w14:textId="5EADA863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min. 7500 N</w:t>
            </w:r>
          </w:p>
        </w:tc>
        <w:tc>
          <w:tcPr>
            <w:tcW w:w="1418" w:type="dxa"/>
            <w:noWrap/>
          </w:tcPr>
          <w:p w14:paraId="46F677D2" w14:textId="62BC129D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</w:t>
            </w: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132405" w:rsidRPr="00320469" w14:paraId="72C2997C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05F50E4F" w14:textId="66474A86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 xml:space="preserve">Časový cyklus vyprázdnění nádob EN 840-1 </w:t>
            </w:r>
          </w:p>
        </w:tc>
        <w:tc>
          <w:tcPr>
            <w:tcW w:w="1559" w:type="dxa"/>
            <w:noWrap/>
            <w:vAlign w:val="center"/>
          </w:tcPr>
          <w:p w14:paraId="2532A2B9" w14:textId="6C82B30B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max.  8 s</w:t>
            </w:r>
          </w:p>
        </w:tc>
        <w:tc>
          <w:tcPr>
            <w:tcW w:w="1418" w:type="dxa"/>
            <w:noWrap/>
          </w:tcPr>
          <w:p w14:paraId="22996BA0" w14:textId="6423047F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s</w:t>
            </w:r>
          </w:p>
        </w:tc>
      </w:tr>
      <w:tr w:rsidR="00132405" w:rsidRPr="00320469" w14:paraId="389895AC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2E872B60" w14:textId="5802EEDD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Časový cyklus vyprázdnění nádob EN 840-2 a 3</w:t>
            </w:r>
          </w:p>
        </w:tc>
        <w:tc>
          <w:tcPr>
            <w:tcW w:w="1559" w:type="dxa"/>
            <w:noWrap/>
            <w:vAlign w:val="center"/>
          </w:tcPr>
          <w:p w14:paraId="1297C923" w14:textId="76ECA797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max. 12 s</w:t>
            </w:r>
          </w:p>
        </w:tc>
        <w:tc>
          <w:tcPr>
            <w:tcW w:w="1418" w:type="dxa"/>
            <w:noWrap/>
          </w:tcPr>
          <w:p w14:paraId="640BED39" w14:textId="2BD7CD5B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 xml:space="preserve"> s</w:t>
            </w:r>
          </w:p>
        </w:tc>
      </w:tr>
      <w:tr w:rsidR="00132405" w:rsidRPr="00320469" w14:paraId="1D2506F7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50B2CBE3" w14:textId="33E8422B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Boční bezpečnostní sklopné závory zamezující vstup do prostoru vyklápěče</w:t>
            </w:r>
          </w:p>
        </w:tc>
        <w:tc>
          <w:tcPr>
            <w:tcW w:w="1559" w:type="dxa"/>
            <w:noWrap/>
            <w:vAlign w:val="center"/>
          </w:tcPr>
          <w:p w14:paraId="7644AC96" w14:textId="77777777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439DF0A0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7BA6931B" w14:textId="77777777" w:rsidTr="00133A14">
        <w:trPr>
          <w:trHeight w:val="284"/>
        </w:trPr>
        <w:tc>
          <w:tcPr>
            <w:tcW w:w="6805" w:type="dxa"/>
            <w:vAlign w:val="center"/>
          </w:tcPr>
          <w:p w14:paraId="3088E73B" w14:textId="259CFC05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 xml:space="preserve">Bezpečnostní elektronická závora pro vymezení funkčního pracovní prostoru (v automatickém režimu vyklápění odpadových nádob) </w:t>
            </w:r>
          </w:p>
        </w:tc>
        <w:tc>
          <w:tcPr>
            <w:tcW w:w="1559" w:type="dxa"/>
            <w:noWrap/>
            <w:vAlign w:val="center"/>
          </w:tcPr>
          <w:p w14:paraId="0F1B9070" w14:textId="77777777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2F80CF89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729A6675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406678EE" w14:textId="127D1852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lastRenderedPageBreak/>
              <w:t>Centrální mazání (všechny mazací body svedeny na jedno místo)</w:t>
            </w:r>
          </w:p>
        </w:tc>
        <w:tc>
          <w:tcPr>
            <w:tcW w:w="1559" w:type="dxa"/>
            <w:noWrap/>
            <w:vAlign w:val="center"/>
          </w:tcPr>
          <w:p w14:paraId="363A21B2" w14:textId="77777777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6F2B7E55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4DE820FB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28597FC8" w14:textId="641AC6B9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Prachová clona pro minimalizaci hladiny hluku a prašnosti</w:t>
            </w:r>
          </w:p>
        </w:tc>
        <w:tc>
          <w:tcPr>
            <w:tcW w:w="1559" w:type="dxa"/>
            <w:noWrap/>
            <w:vAlign w:val="center"/>
          </w:tcPr>
          <w:p w14:paraId="0C87D714" w14:textId="77777777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5252CF50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68A372F0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5D460CC2" w14:textId="749494D4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Displej s komunikačním rozhraním v ČJ se zobrazením provozních dat</w:t>
            </w:r>
          </w:p>
        </w:tc>
        <w:tc>
          <w:tcPr>
            <w:tcW w:w="1559" w:type="dxa"/>
            <w:noWrap/>
            <w:vAlign w:val="center"/>
          </w:tcPr>
          <w:p w14:paraId="63644491" w14:textId="77777777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18A76391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0E377D5F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1E108539" w14:textId="504C8366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 xml:space="preserve">Vzdálené online sledování všech funkcí vyklápěče, provozních dat a stavů </w:t>
            </w:r>
          </w:p>
        </w:tc>
        <w:tc>
          <w:tcPr>
            <w:tcW w:w="1559" w:type="dxa"/>
            <w:noWrap/>
            <w:vAlign w:val="center"/>
          </w:tcPr>
          <w:p w14:paraId="7AD393AD" w14:textId="4312F416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21D547FD" w14:textId="492AD0CD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4A3DF01D" w14:textId="77777777" w:rsidTr="00133A14">
        <w:trPr>
          <w:trHeight w:val="284"/>
        </w:trPr>
        <w:tc>
          <w:tcPr>
            <w:tcW w:w="6805" w:type="dxa"/>
            <w:vAlign w:val="center"/>
          </w:tcPr>
          <w:p w14:paraId="32ACE060" w14:textId="14B98493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Vzdálená servisní podpora a diagnostika prostřednictvím online webového rozhraní s možností změny a nastavení parametrů</w:t>
            </w:r>
          </w:p>
        </w:tc>
        <w:tc>
          <w:tcPr>
            <w:tcW w:w="1559" w:type="dxa"/>
            <w:noWrap/>
            <w:vAlign w:val="center"/>
          </w:tcPr>
          <w:p w14:paraId="2D288EA1" w14:textId="2FD2C7C2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07F48278" w14:textId="44462628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6F67606E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617D430B" w14:textId="167273CB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Nouzové STOP tlačítko vpravo/vlevo</w:t>
            </w:r>
          </w:p>
        </w:tc>
        <w:tc>
          <w:tcPr>
            <w:tcW w:w="1559" w:type="dxa"/>
            <w:noWrap/>
            <w:vAlign w:val="center"/>
          </w:tcPr>
          <w:p w14:paraId="1D81DF61" w14:textId="77777777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1A6352AC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5D0A2867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6BEB54E5" w14:textId="3FD0E553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Automatické uvedení vyklápěče do převozní polohy (automatický režim)</w:t>
            </w:r>
          </w:p>
        </w:tc>
        <w:tc>
          <w:tcPr>
            <w:tcW w:w="1559" w:type="dxa"/>
            <w:noWrap/>
            <w:vAlign w:val="center"/>
          </w:tcPr>
          <w:p w14:paraId="3E24B5A0" w14:textId="77777777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21588C46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76E91A37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5C6A094D" w14:textId="0F490267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Automatické uvedení vyklápěče do převozní polohy při couvání</w:t>
            </w:r>
          </w:p>
        </w:tc>
        <w:tc>
          <w:tcPr>
            <w:tcW w:w="1559" w:type="dxa"/>
            <w:noWrap/>
            <w:vAlign w:val="center"/>
          </w:tcPr>
          <w:p w14:paraId="6AF3AA28" w14:textId="0CA8D4B2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20D3C2E9" w14:textId="2C97960A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724EF086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69BCE27D" w14:textId="32C6E480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 xml:space="preserve">Tlačítko pro uvedení vyklápěče do převozní polohy vpravo/vlevo </w:t>
            </w:r>
          </w:p>
        </w:tc>
        <w:tc>
          <w:tcPr>
            <w:tcW w:w="1559" w:type="dxa"/>
            <w:noWrap/>
            <w:vAlign w:val="center"/>
          </w:tcPr>
          <w:p w14:paraId="0E49C4E8" w14:textId="77777777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3F13B68C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34422704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630ED4A2" w14:textId="0E858049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Hardwarová příprava pro dynamické vážení</w:t>
            </w:r>
          </w:p>
        </w:tc>
        <w:tc>
          <w:tcPr>
            <w:tcW w:w="1559" w:type="dxa"/>
            <w:noWrap/>
            <w:vAlign w:val="center"/>
          </w:tcPr>
          <w:p w14:paraId="4B003E9E" w14:textId="77777777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636EFF39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12A722FA" w14:textId="77777777" w:rsidTr="000C10B1">
        <w:trPr>
          <w:trHeight w:val="284"/>
        </w:trPr>
        <w:tc>
          <w:tcPr>
            <w:tcW w:w="6805" w:type="dxa"/>
            <w:vAlign w:val="center"/>
          </w:tcPr>
          <w:p w14:paraId="68DFA136" w14:textId="329719CE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 xml:space="preserve">Softwarová příprava pro dynamické vážení (CAN </w:t>
            </w:r>
            <w:proofErr w:type="spellStart"/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CleAN</w:t>
            </w:r>
            <w:proofErr w:type="spellEnd"/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 xml:space="preserve"> Open)</w:t>
            </w:r>
          </w:p>
        </w:tc>
        <w:tc>
          <w:tcPr>
            <w:tcW w:w="1559" w:type="dxa"/>
            <w:noWrap/>
            <w:vAlign w:val="center"/>
          </w:tcPr>
          <w:p w14:paraId="66388FDF" w14:textId="77777777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22F45680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273CB316" w14:textId="77777777" w:rsidTr="00DF6E2F">
        <w:trPr>
          <w:trHeight w:val="284"/>
        </w:trPr>
        <w:tc>
          <w:tcPr>
            <w:tcW w:w="6805" w:type="dxa"/>
            <w:vAlign w:val="center"/>
          </w:tcPr>
          <w:p w14:paraId="71E8BE85" w14:textId="77777777" w:rsidR="00132405" w:rsidRPr="00320469" w:rsidRDefault="00132405" w:rsidP="00132405">
            <w:pPr>
              <w:spacing w:after="0"/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</w:pPr>
            <w:r w:rsidRPr="00320469">
              <w:rPr>
                <w:rFonts w:ascii="Arial Narrow" w:eastAsia="SimSun" w:hAnsi="Arial Narrow"/>
                <w:kern w:val="3"/>
                <w:sz w:val="24"/>
                <w:szCs w:val="24"/>
                <w:lang w:eastAsia="zh-CN" w:bidi="hi-IN"/>
              </w:rPr>
              <w:t>Barva vyklápěče RAL 9010</w:t>
            </w:r>
          </w:p>
        </w:tc>
        <w:tc>
          <w:tcPr>
            <w:tcW w:w="1559" w:type="dxa"/>
            <w:noWrap/>
            <w:vAlign w:val="center"/>
          </w:tcPr>
          <w:p w14:paraId="08E1ECF4" w14:textId="77777777" w:rsidR="00132405" w:rsidRPr="00320469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320469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5E4C1133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2745AF86" w14:textId="77777777" w:rsidTr="00DF6E2F">
        <w:trPr>
          <w:trHeight w:val="284"/>
        </w:trPr>
        <w:tc>
          <w:tcPr>
            <w:tcW w:w="9782" w:type="dxa"/>
            <w:gridSpan w:val="3"/>
            <w:shd w:val="clear" w:color="auto" w:fill="FFFFFF" w:themeFill="background1"/>
            <w:vAlign w:val="center"/>
          </w:tcPr>
          <w:p w14:paraId="7A6C4951" w14:textId="3EFF1425" w:rsidR="00132405" w:rsidRPr="00320469" w:rsidRDefault="00132405" w:rsidP="00132405">
            <w:pPr>
              <w:spacing w:after="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20469"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  <w:t>V</w:t>
            </w:r>
            <w:r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  <w:t>ÁŽÍCÍ SYSTÉM</w:t>
            </w:r>
            <w:r w:rsidRPr="00320469">
              <w:rPr>
                <w:rFonts w:ascii="Arial Narrow" w:hAnsi="Arial Narrow"/>
                <w:b/>
                <w:i/>
                <w:iCs/>
                <w:color w:val="000000"/>
                <w:sz w:val="24"/>
                <w:szCs w:val="24"/>
              </w:rPr>
              <w:t>:</w:t>
            </w:r>
            <w:r w:rsidRPr="00320469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2CFF5804" w14:textId="77777777" w:rsidTr="00C50B77">
        <w:trPr>
          <w:trHeight w:val="284"/>
        </w:trPr>
        <w:tc>
          <w:tcPr>
            <w:tcW w:w="6805" w:type="dxa"/>
          </w:tcPr>
          <w:p w14:paraId="69D2557F" w14:textId="7D794C06" w:rsidR="00132405" w:rsidRPr="00A617FF" w:rsidRDefault="00132405" w:rsidP="00132405">
            <w:pPr>
              <w:spacing w:after="0"/>
              <w:rPr>
                <w:rFonts w:ascii="Arial Narrow" w:eastAsia="SimSun" w:hAnsi="Arial Narrow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 xml:space="preserve">Dynamické vážení pro dělený automatický vyklápěč s rozlišením třídy </w:t>
            </w:r>
          </w:p>
        </w:tc>
        <w:tc>
          <w:tcPr>
            <w:tcW w:w="1559" w:type="dxa"/>
            <w:noWrap/>
          </w:tcPr>
          <w:p w14:paraId="4526D436" w14:textId="31666F34" w:rsidR="00132405" w:rsidRPr="00A617FF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min. Y(b)</w:t>
            </w:r>
          </w:p>
        </w:tc>
        <w:tc>
          <w:tcPr>
            <w:tcW w:w="1418" w:type="dxa"/>
            <w:noWrap/>
          </w:tcPr>
          <w:p w14:paraId="7DA7E4BE" w14:textId="3B6E8D97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320469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35FC095B" w14:textId="77777777" w:rsidTr="00322414">
        <w:trPr>
          <w:trHeight w:val="284"/>
        </w:trPr>
        <w:tc>
          <w:tcPr>
            <w:tcW w:w="6805" w:type="dxa"/>
          </w:tcPr>
          <w:p w14:paraId="7BB5FEA5" w14:textId="41C4DC75" w:rsidR="00132405" w:rsidRPr="00A617FF" w:rsidRDefault="00132405" w:rsidP="00132405">
            <w:pPr>
              <w:spacing w:after="0"/>
              <w:rPr>
                <w:rFonts w:ascii="Arial Narrow" w:eastAsia="SimSun" w:hAnsi="Arial Narrow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 xml:space="preserve">Komunikace systému vážení pomocí sběrnic CAN. Komunikace vyklápěče a váhy pomocí rozhraní </w:t>
            </w:r>
            <w:proofErr w:type="spellStart"/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CleAN</w:t>
            </w:r>
            <w:proofErr w:type="spellEnd"/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, Open</w:t>
            </w:r>
          </w:p>
        </w:tc>
        <w:tc>
          <w:tcPr>
            <w:tcW w:w="1559" w:type="dxa"/>
            <w:noWrap/>
            <w:vAlign w:val="center"/>
          </w:tcPr>
          <w:p w14:paraId="0FF6FBA7" w14:textId="384A41AE" w:rsidR="00132405" w:rsidRPr="00A617FF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1120E4F3" w14:textId="331C933E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512497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2497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512497">
              <w:rPr>
                <w:rFonts w:ascii="Arial Narrow" w:hAnsi="Arial Narrow"/>
                <w:noProof/>
                <w:sz w:val="24"/>
                <w:szCs w:val="24"/>
              </w:rPr>
            </w:r>
            <w:r w:rsidRPr="00512497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51249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1249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1249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1249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1249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12497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7138B0D9" w14:textId="77777777" w:rsidTr="00322414">
        <w:trPr>
          <w:trHeight w:val="284"/>
        </w:trPr>
        <w:tc>
          <w:tcPr>
            <w:tcW w:w="6805" w:type="dxa"/>
          </w:tcPr>
          <w:p w14:paraId="0D9C2B01" w14:textId="13C68D80" w:rsidR="00132405" w:rsidRPr="00A617FF" w:rsidRDefault="00132405" w:rsidP="00132405">
            <w:pPr>
              <w:spacing w:after="0"/>
              <w:rPr>
                <w:rFonts w:ascii="Arial Narrow" w:eastAsia="SimSun" w:hAnsi="Arial Narrow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Sada senzorických vážních buněk umístěná pod ramenem zadního vyklápěče, na který se zavěšují jednotlivé odpadní nádoby</w:t>
            </w:r>
          </w:p>
        </w:tc>
        <w:tc>
          <w:tcPr>
            <w:tcW w:w="1559" w:type="dxa"/>
            <w:noWrap/>
            <w:vAlign w:val="center"/>
          </w:tcPr>
          <w:p w14:paraId="3B2A71DF" w14:textId="432F2072" w:rsidR="00132405" w:rsidRPr="00A617FF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665F4DCD" w14:textId="6A49770E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512497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2497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512497">
              <w:rPr>
                <w:rFonts w:ascii="Arial Narrow" w:hAnsi="Arial Narrow"/>
                <w:noProof/>
                <w:sz w:val="24"/>
                <w:szCs w:val="24"/>
              </w:rPr>
            </w:r>
            <w:r w:rsidRPr="00512497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51249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1249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1249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1249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1249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12497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0BAEDE90" w14:textId="77777777" w:rsidTr="00C50B77">
        <w:trPr>
          <w:trHeight w:val="284"/>
        </w:trPr>
        <w:tc>
          <w:tcPr>
            <w:tcW w:w="6805" w:type="dxa"/>
          </w:tcPr>
          <w:p w14:paraId="45BCEC5D" w14:textId="01FC910E" w:rsidR="00132405" w:rsidRPr="00A617FF" w:rsidRDefault="00132405" w:rsidP="00132405">
            <w:pPr>
              <w:spacing w:after="0"/>
              <w:rPr>
                <w:rFonts w:ascii="Arial Narrow" w:eastAsia="SimSun" w:hAnsi="Arial Narrow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Zatížení jednotlivých tenzometrů (na každý zvedací mechanismus)</w:t>
            </w:r>
          </w:p>
        </w:tc>
        <w:tc>
          <w:tcPr>
            <w:tcW w:w="1559" w:type="dxa"/>
            <w:noWrap/>
          </w:tcPr>
          <w:p w14:paraId="7BC484F2" w14:textId="51557F2E" w:rsidR="00132405" w:rsidRPr="00A617FF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min. 2000 kg</w:t>
            </w:r>
          </w:p>
        </w:tc>
        <w:tc>
          <w:tcPr>
            <w:tcW w:w="1418" w:type="dxa"/>
            <w:noWrap/>
          </w:tcPr>
          <w:p w14:paraId="3D2D3DF6" w14:textId="5C6B741F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DC20F7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5E401B72" w14:textId="77777777" w:rsidTr="00C50B77">
        <w:trPr>
          <w:trHeight w:val="284"/>
        </w:trPr>
        <w:tc>
          <w:tcPr>
            <w:tcW w:w="6805" w:type="dxa"/>
          </w:tcPr>
          <w:p w14:paraId="3EAA43E2" w14:textId="57FCF149" w:rsidR="00132405" w:rsidRPr="00A617FF" w:rsidRDefault="00132405" w:rsidP="00132405">
            <w:pPr>
              <w:spacing w:after="0"/>
              <w:rPr>
                <w:rFonts w:ascii="Arial Narrow" w:eastAsia="SimSun" w:hAnsi="Arial Narrow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Rozlišení jednotlivého zvedacího mechanismu</w:t>
            </w:r>
          </w:p>
        </w:tc>
        <w:tc>
          <w:tcPr>
            <w:tcW w:w="1559" w:type="dxa"/>
            <w:noWrap/>
          </w:tcPr>
          <w:p w14:paraId="24FB1DC7" w14:textId="16141C6A" w:rsidR="00132405" w:rsidRPr="00A617FF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min. 1 kg</w:t>
            </w:r>
          </w:p>
        </w:tc>
        <w:tc>
          <w:tcPr>
            <w:tcW w:w="1418" w:type="dxa"/>
            <w:noWrap/>
          </w:tcPr>
          <w:p w14:paraId="50B22B9E" w14:textId="2152BE9A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DC20F7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5F4558BA" w14:textId="77777777" w:rsidTr="00C50B77">
        <w:trPr>
          <w:trHeight w:val="284"/>
        </w:trPr>
        <w:tc>
          <w:tcPr>
            <w:tcW w:w="6805" w:type="dxa"/>
          </w:tcPr>
          <w:p w14:paraId="07D7629E" w14:textId="204F12EB" w:rsidR="00132405" w:rsidRPr="00A617FF" w:rsidRDefault="00132405" w:rsidP="00132405">
            <w:pPr>
              <w:spacing w:after="0"/>
              <w:rPr>
                <w:rFonts w:ascii="Arial Narrow" w:eastAsia="SimSun" w:hAnsi="Arial Narrow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Rozlišení spojených zvedacích mechanismů</w:t>
            </w:r>
          </w:p>
        </w:tc>
        <w:tc>
          <w:tcPr>
            <w:tcW w:w="1559" w:type="dxa"/>
            <w:noWrap/>
          </w:tcPr>
          <w:p w14:paraId="6CEF0CB4" w14:textId="48648CF9" w:rsidR="00132405" w:rsidRPr="00A617FF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min. 5 kg</w:t>
            </w:r>
          </w:p>
        </w:tc>
        <w:tc>
          <w:tcPr>
            <w:tcW w:w="1418" w:type="dxa"/>
            <w:noWrap/>
          </w:tcPr>
          <w:p w14:paraId="29C75645" w14:textId="7E66DEA7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DC20F7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DC20F7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4B1080D6" w14:textId="77777777" w:rsidTr="00322414">
        <w:trPr>
          <w:trHeight w:val="284"/>
        </w:trPr>
        <w:tc>
          <w:tcPr>
            <w:tcW w:w="6805" w:type="dxa"/>
          </w:tcPr>
          <w:p w14:paraId="57D8755E" w14:textId="491D078D" w:rsidR="00132405" w:rsidRPr="00A617FF" w:rsidRDefault="00132405" w:rsidP="00132405">
            <w:pPr>
              <w:spacing w:after="0"/>
              <w:rPr>
                <w:rFonts w:ascii="Arial Narrow" w:eastAsia="SimSun" w:hAnsi="Arial Narrow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Řídící jednotka pro sběr signálů z jednotlivých vážních buněk a pro komunikaci s operační jednotkou</w:t>
            </w:r>
          </w:p>
        </w:tc>
        <w:tc>
          <w:tcPr>
            <w:tcW w:w="1559" w:type="dxa"/>
            <w:noWrap/>
            <w:vAlign w:val="center"/>
          </w:tcPr>
          <w:p w14:paraId="261B7E7A" w14:textId="79B7792C" w:rsidR="00132405" w:rsidRPr="00A617FF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07CFD44F" w14:textId="476EC026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E13FE4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42C15F1C" w14:textId="77777777" w:rsidTr="00322414">
        <w:trPr>
          <w:trHeight w:val="284"/>
        </w:trPr>
        <w:tc>
          <w:tcPr>
            <w:tcW w:w="6805" w:type="dxa"/>
          </w:tcPr>
          <w:p w14:paraId="2CE0806A" w14:textId="0EB07BBB" w:rsidR="00132405" w:rsidRPr="00A617FF" w:rsidRDefault="00132405" w:rsidP="00132405">
            <w:pPr>
              <w:spacing w:after="0"/>
              <w:rPr>
                <w:rFonts w:ascii="Arial Narrow" w:eastAsia="SimSun" w:hAnsi="Arial Narrow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Paměťová jednotka pro komunikační display (slouží k ukládání dat z vážního a identifikačního systému)</w:t>
            </w:r>
          </w:p>
        </w:tc>
        <w:tc>
          <w:tcPr>
            <w:tcW w:w="1559" w:type="dxa"/>
            <w:noWrap/>
            <w:vAlign w:val="center"/>
          </w:tcPr>
          <w:p w14:paraId="3BAB38AD" w14:textId="23877A65" w:rsidR="00132405" w:rsidRPr="00A617FF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32AA1A58" w14:textId="7ECE5289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E13FE4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1F1489E8" w14:textId="77777777" w:rsidTr="00322414">
        <w:trPr>
          <w:trHeight w:val="284"/>
        </w:trPr>
        <w:tc>
          <w:tcPr>
            <w:tcW w:w="6805" w:type="dxa"/>
          </w:tcPr>
          <w:p w14:paraId="4C8ADF5B" w14:textId="1F6F36C8" w:rsidR="00132405" w:rsidRPr="00A617FF" w:rsidRDefault="00132405" w:rsidP="00132405">
            <w:pPr>
              <w:spacing w:after="0"/>
              <w:rPr>
                <w:rFonts w:ascii="Arial Narrow" w:eastAsia="SimSun" w:hAnsi="Arial Narrow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Senzor hlídající polohu náklonu hydraulické pístnice v zadním ramenu vyklápěče propojený s řídící jednotkou</w:t>
            </w:r>
          </w:p>
        </w:tc>
        <w:tc>
          <w:tcPr>
            <w:tcW w:w="1559" w:type="dxa"/>
            <w:noWrap/>
            <w:vAlign w:val="center"/>
          </w:tcPr>
          <w:p w14:paraId="06A78DFD" w14:textId="08955214" w:rsidR="00132405" w:rsidRPr="00A617FF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64FED3E9" w14:textId="4C413EB7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E13FE4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430EFF61" w14:textId="77777777" w:rsidTr="00322414">
        <w:trPr>
          <w:trHeight w:val="284"/>
        </w:trPr>
        <w:tc>
          <w:tcPr>
            <w:tcW w:w="6805" w:type="dxa"/>
          </w:tcPr>
          <w:p w14:paraId="307E86B5" w14:textId="637A7E50" w:rsidR="00132405" w:rsidRPr="00A617FF" w:rsidRDefault="00132405" w:rsidP="00132405">
            <w:pPr>
              <w:spacing w:after="0"/>
              <w:rPr>
                <w:rFonts w:ascii="Arial Narrow" w:eastAsia="SimSun" w:hAnsi="Arial Narrow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Displej s navigačním systémem pro komunikaci s vozidlem s řídícím centrem</w:t>
            </w:r>
          </w:p>
        </w:tc>
        <w:tc>
          <w:tcPr>
            <w:tcW w:w="1559" w:type="dxa"/>
            <w:noWrap/>
            <w:vAlign w:val="center"/>
          </w:tcPr>
          <w:p w14:paraId="01028D72" w14:textId="6D4CB3FA" w:rsidR="00132405" w:rsidRPr="00A617FF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59F91106" w14:textId="7E0FD083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E13FE4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78565970" w14:textId="77777777" w:rsidTr="00322414">
        <w:trPr>
          <w:trHeight w:val="284"/>
        </w:trPr>
        <w:tc>
          <w:tcPr>
            <w:tcW w:w="6805" w:type="dxa"/>
          </w:tcPr>
          <w:p w14:paraId="30301ABA" w14:textId="32A173C2" w:rsidR="00132405" w:rsidRPr="00A617FF" w:rsidRDefault="00132405" w:rsidP="00132405">
            <w:pPr>
              <w:spacing w:after="0"/>
              <w:rPr>
                <w:rFonts w:ascii="Arial Narrow" w:eastAsia="SimSun" w:hAnsi="Arial Narrow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Senzor pro hlídání náklonu vozidla, propojený s hlavní řídící jednotkou pro vyhodnocení tlaku na jednotlivé vážní buňky při náklonu.</w:t>
            </w:r>
          </w:p>
        </w:tc>
        <w:tc>
          <w:tcPr>
            <w:tcW w:w="1559" w:type="dxa"/>
            <w:noWrap/>
            <w:vAlign w:val="center"/>
          </w:tcPr>
          <w:p w14:paraId="407E0FE9" w14:textId="76E2AFB7" w:rsidR="00132405" w:rsidRPr="00A617FF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  <w:vAlign w:val="center"/>
          </w:tcPr>
          <w:p w14:paraId="3F353C48" w14:textId="3FBF3038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E13FE4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E13FE4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5C59167A" w14:textId="77777777" w:rsidTr="00C50B77">
        <w:trPr>
          <w:trHeight w:val="284"/>
        </w:trPr>
        <w:tc>
          <w:tcPr>
            <w:tcW w:w="6805" w:type="dxa"/>
          </w:tcPr>
          <w:p w14:paraId="0B4032CA" w14:textId="717C024D" w:rsidR="00132405" w:rsidRPr="00A617FF" w:rsidRDefault="00132405" w:rsidP="00132405">
            <w:pPr>
              <w:spacing w:after="0"/>
              <w:rPr>
                <w:rFonts w:ascii="Arial Narrow" w:eastAsia="SimSun" w:hAnsi="Arial Narrow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Kompletní instalace vážního systému na vozidlo, naprogramování.</w:t>
            </w:r>
          </w:p>
        </w:tc>
        <w:tc>
          <w:tcPr>
            <w:tcW w:w="1559" w:type="dxa"/>
            <w:noWrap/>
          </w:tcPr>
          <w:p w14:paraId="38E918AB" w14:textId="3D7149DF" w:rsidR="00132405" w:rsidRPr="00A617FF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6164352E" w14:textId="07DA072B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B71C9B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212C6F7C" w14:textId="77777777" w:rsidTr="00C50B77">
        <w:trPr>
          <w:trHeight w:val="284"/>
        </w:trPr>
        <w:tc>
          <w:tcPr>
            <w:tcW w:w="6805" w:type="dxa"/>
          </w:tcPr>
          <w:p w14:paraId="095AFB53" w14:textId="3E2BBA44" w:rsidR="00132405" w:rsidRPr="00A617FF" w:rsidRDefault="00132405" w:rsidP="00132405">
            <w:pPr>
              <w:spacing w:after="0"/>
              <w:rPr>
                <w:rFonts w:ascii="Arial Narrow" w:eastAsia="SimSun" w:hAnsi="Arial Narrow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Úředně ověřená kalibrace vážního systému</w:t>
            </w:r>
          </w:p>
        </w:tc>
        <w:tc>
          <w:tcPr>
            <w:tcW w:w="1559" w:type="dxa"/>
            <w:noWrap/>
          </w:tcPr>
          <w:p w14:paraId="02685F85" w14:textId="2E959CC5" w:rsidR="00132405" w:rsidRPr="00A617FF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792525EA" w14:textId="5251A78E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B71C9B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32FA4C98" w14:textId="77777777" w:rsidTr="00C50B77">
        <w:trPr>
          <w:trHeight w:val="284"/>
        </w:trPr>
        <w:tc>
          <w:tcPr>
            <w:tcW w:w="6805" w:type="dxa"/>
          </w:tcPr>
          <w:p w14:paraId="35A44057" w14:textId="3CABF1C8" w:rsidR="00132405" w:rsidRPr="00A617FF" w:rsidRDefault="00132405" w:rsidP="00132405">
            <w:pPr>
              <w:spacing w:after="0"/>
              <w:rPr>
                <w:rFonts w:ascii="Arial Narrow" w:eastAsia="SimSun" w:hAnsi="Arial Narrow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Propojení hardware se softwarem, a propojení softwaru vozidla s kanceláří</w:t>
            </w:r>
          </w:p>
        </w:tc>
        <w:tc>
          <w:tcPr>
            <w:tcW w:w="1559" w:type="dxa"/>
            <w:noWrap/>
          </w:tcPr>
          <w:p w14:paraId="794514E8" w14:textId="2B6752AF" w:rsidR="00132405" w:rsidRPr="00A617FF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6A3FF72C" w14:textId="2195CF80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B71C9B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57627A8A" w14:textId="77777777" w:rsidTr="00C50B77">
        <w:trPr>
          <w:trHeight w:val="284"/>
        </w:trPr>
        <w:tc>
          <w:tcPr>
            <w:tcW w:w="6805" w:type="dxa"/>
          </w:tcPr>
          <w:p w14:paraId="25621658" w14:textId="35DBD2ED" w:rsidR="00132405" w:rsidRPr="00A617FF" w:rsidRDefault="00132405" w:rsidP="00132405">
            <w:pPr>
              <w:spacing w:after="0"/>
              <w:rPr>
                <w:rFonts w:ascii="Arial Narrow" w:eastAsia="SimSun" w:hAnsi="Arial Narrow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Sledování GPS polohy výsypu odpadových nádob</w:t>
            </w:r>
          </w:p>
        </w:tc>
        <w:tc>
          <w:tcPr>
            <w:tcW w:w="1559" w:type="dxa"/>
            <w:noWrap/>
          </w:tcPr>
          <w:p w14:paraId="3EFFE365" w14:textId="4D378F49" w:rsidR="00132405" w:rsidRPr="00A617FF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79C360B8" w14:textId="0B461DF8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B71C9B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132405" w:rsidRPr="00320469" w14:paraId="42A4AEFD" w14:textId="77777777" w:rsidTr="00DF6E2F">
        <w:trPr>
          <w:trHeight w:val="284"/>
        </w:trPr>
        <w:tc>
          <w:tcPr>
            <w:tcW w:w="6805" w:type="dxa"/>
          </w:tcPr>
          <w:p w14:paraId="2BAA6AE1" w14:textId="77777777" w:rsidR="00132405" w:rsidRPr="00A617FF" w:rsidRDefault="00132405" w:rsidP="00132405">
            <w:pPr>
              <w:spacing w:after="0"/>
              <w:rPr>
                <w:rFonts w:ascii="Arial Narrow" w:eastAsia="SimSun" w:hAnsi="Arial Narrow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617FF">
              <w:rPr>
                <w:rFonts w:ascii="Arial Narrow" w:eastAsia="Times New Roman" w:hAnsi="Arial Narrow" w:cs="Tahoma"/>
                <w:color w:val="000000" w:themeColor="text1"/>
                <w:sz w:val="24"/>
                <w:szCs w:val="24"/>
                <w:lang w:eastAsia="cs-CZ"/>
              </w:rPr>
              <w:t>Softwarová licence map pro ČR</w:t>
            </w:r>
          </w:p>
        </w:tc>
        <w:tc>
          <w:tcPr>
            <w:tcW w:w="1559" w:type="dxa"/>
            <w:noWrap/>
          </w:tcPr>
          <w:p w14:paraId="43D2FD06" w14:textId="77777777" w:rsidR="00132405" w:rsidRPr="00A617FF" w:rsidRDefault="00132405" w:rsidP="00132405">
            <w:pPr>
              <w:spacing w:after="0"/>
              <w:jc w:val="center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</w:pPr>
            <w:r w:rsidRPr="00A617FF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1418" w:type="dxa"/>
            <w:noWrap/>
          </w:tcPr>
          <w:p w14:paraId="1041AD5E" w14:textId="77777777" w:rsidR="00132405" w:rsidRPr="00320469" w:rsidRDefault="00132405" w:rsidP="00132405">
            <w:pPr>
              <w:spacing w:after="0"/>
              <w:rPr>
                <w:rFonts w:ascii="Arial Narrow" w:hAnsi="Arial Narrow"/>
                <w:noProof/>
                <w:sz w:val="24"/>
                <w:szCs w:val="24"/>
              </w:rPr>
            </w:pPr>
            <w:r w:rsidRPr="00B71C9B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B71C9B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</w:tbl>
    <w:p w14:paraId="24B8FB53" w14:textId="77777777" w:rsidR="00A45443" w:rsidRPr="00D274AA" w:rsidRDefault="00A45443" w:rsidP="00A45443">
      <w:pPr>
        <w:rPr>
          <w:rFonts w:ascii="Times New Roman" w:hAnsi="Times New Roman"/>
          <w:b/>
          <w:sz w:val="24"/>
        </w:rPr>
      </w:pPr>
    </w:p>
    <w:p w14:paraId="5C689B5D" w14:textId="2FAF8CEA" w:rsidR="002D4584" w:rsidRPr="00584FCB" w:rsidRDefault="00E71F7B" w:rsidP="00D274AA">
      <w:pPr>
        <w:ind w:left="-284"/>
        <w:jc w:val="both"/>
        <w:rPr>
          <w:rFonts w:ascii="Arial Narrow" w:hAnsi="Arial Narrow"/>
          <w:b/>
          <w:bCs/>
          <w:color w:val="000000"/>
        </w:rPr>
      </w:pPr>
      <w:r w:rsidRPr="00584FCB">
        <w:rPr>
          <w:rFonts w:ascii="Arial Narrow" w:hAnsi="Arial Narrow"/>
          <w:b/>
          <w:bCs/>
          <w:color w:val="000000"/>
        </w:rPr>
        <w:t>Údaj</w:t>
      </w:r>
      <w:r w:rsidR="00A45443" w:rsidRPr="00584FCB">
        <w:rPr>
          <w:rFonts w:ascii="Arial Narrow" w:hAnsi="Arial Narrow"/>
          <w:b/>
          <w:bCs/>
          <w:color w:val="000000"/>
        </w:rPr>
        <w:t xml:space="preserve"> ANO vyjadřuj</w:t>
      </w:r>
      <w:r w:rsidRPr="00584FCB">
        <w:rPr>
          <w:rFonts w:ascii="Arial Narrow" w:hAnsi="Arial Narrow"/>
          <w:b/>
          <w:bCs/>
          <w:color w:val="000000"/>
        </w:rPr>
        <w:t>e</w:t>
      </w:r>
      <w:r w:rsidR="00A45443" w:rsidRPr="00584FCB">
        <w:rPr>
          <w:rFonts w:ascii="Arial Narrow" w:hAnsi="Arial Narrow"/>
          <w:b/>
          <w:bCs/>
          <w:color w:val="000000"/>
        </w:rPr>
        <w:t xml:space="preserve"> splnění požadavků technic</w:t>
      </w:r>
      <w:r w:rsidR="00D266AC" w:rsidRPr="00584FCB">
        <w:rPr>
          <w:rFonts w:ascii="Arial Narrow" w:hAnsi="Arial Narrow"/>
          <w:b/>
          <w:bCs/>
          <w:color w:val="000000"/>
        </w:rPr>
        <w:t>ké</w:t>
      </w:r>
      <w:r w:rsidR="00A45443" w:rsidRPr="00584FCB">
        <w:rPr>
          <w:rFonts w:ascii="Arial Narrow" w:hAnsi="Arial Narrow"/>
          <w:b/>
          <w:bCs/>
          <w:color w:val="000000"/>
        </w:rPr>
        <w:t xml:space="preserve"> specifikac</w:t>
      </w:r>
      <w:r w:rsidR="00D266AC" w:rsidRPr="00584FCB">
        <w:rPr>
          <w:rFonts w:ascii="Arial Narrow" w:hAnsi="Arial Narrow"/>
          <w:b/>
          <w:bCs/>
          <w:color w:val="000000"/>
        </w:rPr>
        <w:t>e</w:t>
      </w:r>
      <w:r w:rsidR="00A45443" w:rsidRPr="00584FCB">
        <w:rPr>
          <w:rFonts w:ascii="Arial Narrow" w:hAnsi="Arial Narrow"/>
          <w:b/>
          <w:bCs/>
          <w:color w:val="000000"/>
        </w:rPr>
        <w:t xml:space="preserve">. </w:t>
      </w:r>
      <w:r w:rsidR="00D266AC" w:rsidRPr="00584FCB">
        <w:rPr>
          <w:rFonts w:ascii="Arial Narrow" w:hAnsi="Arial Narrow"/>
          <w:b/>
          <w:bCs/>
          <w:color w:val="000000"/>
        </w:rPr>
        <w:t>Následně</w:t>
      </w:r>
      <w:r w:rsidR="00A45443" w:rsidRPr="00584FCB">
        <w:rPr>
          <w:rFonts w:ascii="Arial Narrow" w:hAnsi="Arial Narrow"/>
          <w:b/>
          <w:bCs/>
          <w:color w:val="000000"/>
        </w:rPr>
        <w:t>, kde je požadováno, vyplní ÚČASTNÍK</w:t>
      </w:r>
      <w:r w:rsidR="00D266AC" w:rsidRPr="00584FCB">
        <w:rPr>
          <w:rFonts w:ascii="Arial Narrow" w:hAnsi="Arial Narrow"/>
          <w:b/>
          <w:bCs/>
          <w:color w:val="000000"/>
        </w:rPr>
        <w:t xml:space="preserve"> do pole </w:t>
      </w:r>
      <w:r w:rsidR="00D266AC" w:rsidRPr="00584FCB">
        <w:rPr>
          <w:rFonts w:ascii="Arial Narrow" w:hAnsi="Arial Narrow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66AC" w:rsidRPr="00584FCB">
        <w:rPr>
          <w:rFonts w:ascii="Arial Narrow" w:hAnsi="Arial Narrow"/>
          <w:noProof/>
          <w:sz w:val="24"/>
          <w:szCs w:val="24"/>
        </w:rPr>
        <w:instrText xml:space="preserve"> FORMTEXT </w:instrText>
      </w:r>
      <w:r w:rsidR="00D266AC" w:rsidRPr="00584FCB">
        <w:rPr>
          <w:rFonts w:ascii="Arial Narrow" w:hAnsi="Arial Narrow"/>
          <w:noProof/>
          <w:sz w:val="24"/>
          <w:szCs w:val="24"/>
        </w:rPr>
      </w:r>
      <w:r w:rsidR="00D266AC" w:rsidRPr="00584FCB">
        <w:rPr>
          <w:rFonts w:ascii="Arial Narrow" w:hAnsi="Arial Narrow"/>
          <w:noProof/>
          <w:sz w:val="24"/>
          <w:szCs w:val="24"/>
        </w:rPr>
        <w:fldChar w:fldCharType="separate"/>
      </w:r>
      <w:r w:rsidR="00D266AC" w:rsidRPr="00584FCB">
        <w:rPr>
          <w:rFonts w:ascii="Arial Narrow" w:hAnsi="Arial Narrow"/>
          <w:noProof/>
          <w:sz w:val="24"/>
          <w:szCs w:val="24"/>
        </w:rPr>
        <w:t> </w:t>
      </w:r>
      <w:r w:rsidR="00D266AC" w:rsidRPr="00584FCB">
        <w:rPr>
          <w:rFonts w:ascii="Arial Narrow" w:hAnsi="Arial Narrow"/>
          <w:noProof/>
          <w:sz w:val="24"/>
          <w:szCs w:val="24"/>
        </w:rPr>
        <w:t> </w:t>
      </w:r>
      <w:r w:rsidR="00D266AC" w:rsidRPr="00584FCB">
        <w:rPr>
          <w:rFonts w:ascii="Arial Narrow" w:hAnsi="Arial Narrow"/>
          <w:noProof/>
          <w:sz w:val="24"/>
          <w:szCs w:val="24"/>
        </w:rPr>
        <w:t> </w:t>
      </w:r>
      <w:r w:rsidR="00D266AC" w:rsidRPr="00584FCB">
        <w:rPr>
          <w:rFonts w:ascii="Arial Narrow" w:hAnsi="Arial Narrow"/>
          <w:noProof/>
          <w:sz w:val="24"/>
          <w:szCs w:val="24"/>
        </w:rPr>
        <w:t> </w:t>
      </w:r>
      <w:r w:rsidR="00D266AC" w:rsidRPr="00584FCB">
        <w:rPr>
          <w:rFonts w:ascii="Arial Narrow" w:hAnsi="Arial Narrow"/>
          <w:noProof/>
          <w:sz w:val="24"/>
          <w:szCs w:val="24"/>
        </w:rPr>
        <w:t> </w:t>
      </w:r>
      <w:r w:rsidR="00D266AC" w:rsidRPr="00584FCB">
        <w:rPr>
          <w:rFonts w:ascii="Arial Narrow" w:hAnsi="Arial Narrow"/>
          <w:noProof/>
          <w:sz w:val="24"/>
          <w:szCs w:val="24"/>
        </w:rPr>
        <w:fldChar w:fldCharType="end"/>
      </w:r>
      <w:r w:rsidR="00A45443" w:rsidRPr="00584FCB">
        <w:rPr>
          <w:rFonts w:ascii="Arial Narrow" w:hAnsi="Arial Narrow"/>
          <w:b/>
          <w:bCs/>
          <w:color w:val="000000"/>
        </w:rPr>
        <w:t xml:space="preserve"> nabízenou HODNOTU. Neuvedení hodnot představuje neurčitou nabídku a tato</w:t>
      </w:r>
      <w:r w:rsidRPr="00584FCB">
        <w:rPr>
          <w:rFonts w:ascii="Arial Narrow" w:hAnsi="Arial Narrow"/>
          <w:b/>
          <w:bCs/>
          <w:color w:val="000000"/>
        </w:rPr>
        <w:t xml:space="preserve"> nabídka</w:t>
      </w:r>
      <w:r w:rsidR="00A45443" w:rsidRPr="00584FCB">
        <w:rPr>
          <w:rFonts w:ascii="Arial Narrow" w:hAnsi="Arial Narrow"/>
          <w:b/>
          <w:bCs/>
          <w:color w:val="000000"/>
        </w:rPr>
        <w:t xml:space="preserve"> může být ze zadávacího řízení vyřazena.</w:t>
      </w:r>
    </w:p>
    <w:sectPr w:rsidR="002D4584" w:rsidRPr="00584FCB" w:rsidSect="00132405">
      <w:headerReference w:type="default" r:id="rId8"/>
      <w:pgSz w:w="11906" w:h="16838" w:code="9"/>
      <w:pgMar w:top="567" w:right="992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3DC0" w14:textId="77777777" w:rsidR="00394710" w:rsidRDefault="00394710" w:rsidP="00BF79ED">
      <w:pPr>
        <w:spacing w:after="0" w:line="240" w:lineRule="auto"/>
      </w:pPr>
      <w:r>
        <w:separator/>
      </w:r>
    </w:p>
  </w:endnote>
  <w:endnote w:type="continuationSeparator" w:id="0">
    <w:p w14:paraId="70C359C0" w14:textId="77777777" w:rsidR="00394710" w:rsidRDefault="00394710" w:rsidP="00BF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28AE" w14:textId="77777777" w:rsidR="00394710" w:rsidRDefault="00394710" w:rsidP="00BF79ED">
      <w:pPr>
        <w:spacing w:after="0" w:line="240" w:lineRule="auto"/>
      </w:pPr>
      <w:r>
        <w:separator/>
      </w:r>
    </w:p>
  </w:footnote>
  <w:footnote w:type="continuationSeparator" w:id="0">
    <w:p w14:paraId="1EBA83C6" w14:textId="77777777" w:rsidR="00394710" w:rsidRDefault="00394710" w:rsidP="00BF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93EB" w14:textId="77777777" w:rsidR="000654F7" w:rsidRDefault="000654F7" w:rsidP="00422F91">
    <w:pPr>
      <w:pStyle w:val="Zhlav"/>
    </w:pPr>
  </w:p>
  <w:p w14:paraId="2E8E4782" w14:textId="77777777" w:rsidR="000654F7" w:rsidRDefault="000654F7" w:rsidP="00422F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98C"/>
    <w:multiLevelType w:val="hybridMultilevel"/>
    <w:tmpl w:val="3110A65E"/>
    <w:lvl w:ilvl="0" w:tplc="07046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718E9"/>
    <w:multiLevelType w:val="hybridMultilevel"/>
    <w:tmpl w:val="620E33E8"/>
    <w:lvl w:ilvl="0" w:tplc="CD46A8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18980512">
    <w:abstractNumId w:val="1"/>
  </w:num>
  <w:num w:numId="2" w16cid:durableId="204613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20"/>
    <w:rsid w:val="00000F0D"/>
    <w:rsid w:val="000015E1"/>
    <w:rsid w:val="00012DB2"/>
    <w:rsid w:val="000246F0"/>
    <w:rsid w:val="000346BC"/>
    <w:rsid w:val="0004068D"/>
    <w:rsid w:val="00056AB0"/>
    <w:rsid w:val="0006149A"/>
    <w:rsid w:val="00063FE9"/>
    <w:rsid w:val="000654F7"/>
    <w:rsid w:val="000673FF"/>
    <w:rsid w:val="00090F03"/>
    <w:rsid w:val="00093F00"/>
    <w:rsid w:val="00096942"/>
    <w:rsid w:val="000A3318"/>
    <w:rsid w:val="000A4C30"/>
    <w:rsid w:val="000B15A0"/>
    <w:rsid w:val="000C10B1"/>
    <w:rsid w:val="000E592A"/>
    <w:rsid w:val="000E5CE1"/>
    <w:rsid w:val="000F55D8"/>
    <w:rsid w:val="00132405"/>
    <w:rsid w:val="00133A14"/>
    <w:rsid w:val="00155FD4"/>
    <w:rsid w:val="00177964"/>
    <w:rsid w:val="0018231C"/>
    <w:rsid w:val="00183AFB"/>
    <w:rsid w:val="001B1059"/>
    <w:rsid w:val="001E7BEB"/>
    <w:rsid w:val="001F4793"/>
    <w:rsid w:val="00202271"/>
    <w:rsid w:val="00213DEF"/>
    <w:rsid w:val="00215EBD"/>
    <w:rsid w:val="00223959"/>
    <w:rsid w:val="00232F29"/>
    <w:rsid w:val="0023459A"/>
    <w:rsid w:val="0024045E"/>
    <w:rsid w:val="00251935"/>
    <w:rsid w:val="0029489E"/>
    <w:rsid w:val="00296786"/>
    <w:rsid w:val="002C1837"/>
    <w:rsid w:val="002D4584"/>
    <w:rsid w:val="0031146F"/>
    <w:rsid w:val="00320469"/>
    <w:rsid w:val="00322414"/>
    <w:rsid w:val="00332C11"/>
    <w:rsid w:val="00337BE3"/>
    <w:rsid w:val="00344A8F"/>
    <w:rsid w:val="003472E4"/>
    <w:rsid w:val="00357B59"/>
    <w:rsid w:val="00361C00"/>
    <w:rsid w:val="00367F35"/>
    <w:rsid w:val="00375C3B"/>
    <w:rsid w:val="00381231"/>
    <w:rsid w:val="00393F6B"/>
    <w:rsid w:val="00394710"/>
    <w:rsid w:val="003F57FE"/>
    <w:rsid w:val="00415DF5"/>
    <w:rsid w:val="00422F91"/>
    <w:rsid w:val="0044468C"/>
    <w:rsid w:val="004521DF"/>
    <w:rsid w:val="00470AFB"/>
    <w:rsid w:val="004734A5"/>
    <w:rsid w:val="0049551C"/>
    <w:rsid w:val="00496C3E"/>
    <w:rsid w:val="004B1864"/>
    <w:rsid w:val="004E731A"/>
    <w:rsid w:val="00500AD0"/>
    <w:rsid w:val="00504827"/>
    <w:rsid w:val="00515B0F"/>
    <w:rsid w:val="005176EA"/>
    <w:rsid w:val="00543E42"/>
    <w:rsid w:val="00547A50"/>
    <w:rsid w:val="005765BD"/>
    <w:rsid w:val="00584FCB"/>
    <w:rsid w:val="005A590F"/>
    <w:rsid w:val="005B4C3D"/>
    <w:rsid w:val="005D3963"/>
    <w:rsid w:val="005D6D91"/>
    <w:rsid w:val="00605D89"/>
    <w:rsid w:val="00606D20"/>
    <w:rsid w:val="00626261"/>
    <w:rsid w:val="00642DB4"/>
    <w:rsid w:val="00643680"/>
    <w:rsid w:val="006750F6"/>
    <w:rsid w:val="00694508"/>
    <w:rsid w:val="00695C8B"/>
    <w:rsid w:val="006D1DD1"/>
    <w:rsid w:val="006D38ED"/>
    <w:rsid w:val="006E2217"/>
    <w:rsid w:val="006E57F9"/>
    <w:rsid w:val="006E7160"/>
    <w:rsid w:val="006F5A5F"/>
    <w:rsid w:val="00702BA0"/>
    <w:rsid w:val="0071147F"/>
    <w:rsid w:val="00724151"/>
    <w:rsid w:val="00736FB8"/>
    <w:rsid w:val="007417B1"/>
    <w:rsid w:val="00750841"/>
    <w:rsid w:val="00751FFE"/>
    <w:rsid w:val="00786681"/>
    <w:rsid w:val="007A2B64"/>
    <w:rsid w:val="007E259C"/>
    <w:rsid w:val="00811120"/>
    <w:rsid w:val="00813E59"/>
    <w:rsid w:val="00831A72"/>
    <w:rsid w:val="00841A12"/>
    <w:rsid w:val="00855587"/>
    <w:rsid w:val="00875A85"/>
    <w:rsid w:val="00885330"/>
    <w:rsid w:val="00893768"/>
    <w:rsid w:val="008B2582"/>
    <w:rsid w:val="008B2794"/>
    <w:rsid w:val="008B51C6"/>
    <w:rsid w:val="008B5BDB"/>
    <w:rsid w:val="008E0788"/>
    <w:rsid w:val="008E6FC9"/>
    <w:rsid w:val="008F246B"/>
    <w:rsid w:val="008F6A69"/>
    <w:rsid w:val="00905CBE"/>
    <w:rsid w:val="009109EB"/>
    <w:rsid w:val="00917C97"/>
    <w:rsid w:val="0092368C"/>
    <w:rsid w:val="00927259"/>
    <w:rsid w:val="00931B95"/>
    <w:rsid w:val="00934DDA"/>
    <w:rsid w:val="00953012"/>
    <w:rsid w:val="00966631"/>
    <w:rsid w:val="00972347"/>
    <w:rsid w:val="00977FC5"/>
    <w:rsid w:val="009878E2"/>
    <w:rsid w:val="009C6F3D"/>
    <w:rsid w:val="009D616C"/>
    <w:rsid w:val="009E0182"/>
    <w:rsid w:val="009E22DD"/>
    <w:rsid w:val="009F13E5"/>
    <w:rsid w:val="00A17BB6"/>
    <w:rsid w:val="00A17D7B"/>
    <w:rsid w:val="00A446D0"/>
    <w:rsid w:val="00A45443"/>
    <w:rsid w:val="00A51F28"/>
    <w:rsid w:val="00A617FF"/>
    <w:rsid w:val="00A85C9C"/>
    <w:rsid w:val="00A926A8"/>
    <w:rsid w:val="00AB6671"/>
    <w:rsid w:val="00AC2166"/>
    <w:rsid w:val="00AD11CB"/>
    <w:rsid w:val="00AD7282"/>
    <w:rsid w:val="00AF792A"/>
    <w:rsid w:val="00B54DC8"/>
    <w:rsid w:val="00B63A04"/>
    <w:rsid w:val="00B92F48"/>
    <w:rsid w:val="00B971CE"/>
    <w:rsid w:val="00BA0700"/>
    <w:rsid w:val="00BA5B92"/>
    <w:rsid w:val="00BF79ED"/>
    <w:rsid w:val="00C33DBE"/>
    <w:rsid w:val="00C467C8"/>
    <w:rsid w:val="00C5335F"/>
    <w:rsid w:val="00C54B77"/>
    <w:rsid w:val="00C62092"/>
    <w:rsid w:val="00C67C67"/>
    <w:rsid w:val="00C70037"/>
    <w:rsid w:val="00C70EF9"/>
    <w:rsid w:val="00C841A3"/>
    <w:rsid w:val="00CA1525"/>
    <w:rsid w:val="00CA24D6"/>
    <w:rsid w:val="00CA28A0"/>
    <w:rsid w:val="00CA5323"/>
    <w:rsid w:val="00CE40BF"/>
    <w:rsid w:val="00D106C5"/>
    <w:rsid w:val="00D266AC"/>
    <w:rsid w:val="00D274AA"/>
    <w:rsid w:val="00D41A60"/>
    <w:rsid w:val="00D460B1"/>
    <w:rsid w:val="00D50EBE"/>
    <w:rsid w:val="00D51EE2"/>
    <w:rsid w:val="00D55675"/>
    <w:rsid w:val="00D6430D"/>
    <w:rsid w:val="00D70590"/>
    <w:rsid w:val="00DB300A"/>
    <w:rsid w:val="00DC5A6E"/>
    <w:rsid w:val="00E0213D"/>
    <w:rsid w:val="00E06217"/>
    <w:rsid w:val="00E20DCB"/>
    <w:rsid w:val="00E2638B"/>
    <w:rsid w:val="00E61F4D"/>
    <w:rsid w:val="00E71F7B"/>
    <w:rsid w:val="00E72E7D"/>
    <w:rsid w:val="00E90AE7"/>
    <w:rsid w:val="00E9334F"/>
    <w:rsid w:val="00EA5969"/>
    <w:rsid w:val="00EB3174"/>
    <w:rsid w:val="00EC7F6D"/>
    <w:rsid w:val="00EF3DD3"/>
    <w:rsid w:val="00F20ED9"/>
    <w:rsid w:val="00F34BA4"/>
    <w:rsid w:val="00F56519"/>
    <w:rsid w:val="00F640E0"/>
    <w:rsid w:val="00F65668"/>
    <w:rsid w:val="00F805E3"/>
    <w:rsid w:val="00F82BFB"/>
    <w:rsid w:val="00F83C81"/>
    <w:rsid w:val="00F972F9"/>
    <w:rsid w:val="00FA518F"/>
    <w:rsid w:val="00FC5DB3"/>
    <w:rsid w:val="00FD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F56F0"/>
  <w15:docId w15:val="{6E8CD187-D9B8-4D5C-8D6D-3D80510D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D2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D20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F79E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F79ED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F79E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00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F0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00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F0D"/>
    <w:rPr>
      <w:rFonts w:ascii="Calibri" w:eastAsia="Calibri" w:hAnsi="Calibri" w:cs="Times New Roman"/>
    </w:rPr>
  </w:style>
  <w:style w:type="paragraph" w:customStyle="1" w:styleId="TableContents">
    <w:name w:val="Table Contents"/>
    <w:basedOn w:val="Normln"/>
    <w:rsid w:val="002C183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104DC-A6C9-446E-9157-63906D0D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1824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Turnhöfer</dc:creator>
  <cp:lastModifiedBy>Pavel Turnhofer</cp:lastModifiedBy>
  <cp:revision>4</cp:revision>
  <dcterms:created xsi:type="dcterms:W3CDTF">2026-03-09T09:17:00Z</dcterms:created>
  <dcterms:modified xsi:type="dcterms:W3CDTF">2026-03-16T09:59:00Z</dcterms:modified>
</cp:coreProperties>
</file>