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CA436" w14:textId="0B548389" w:rsidR="00907E39" w:rsidRPr="00CF0198" w:rsidRDefault="00907E39" w:rsidP="00CF0198">
      <w:pPr>
        <w:pStyle w:val="Nzev"/>
        <w:spacing w:before="120" w:line="264" w:lineRule="auto"/>
        <w:rPr>
          <w:rFonts w:ascii="Arial" w:hAnsi="Arial" w:cs="Arial"/>
          <w:sz w:val="22"/>
          <w:szCs w:val="22"/>
        </w:rPr>
      </w:pPr>
      <w:r w:rsidRPr="00CF0198">
        <w:rPr>
          <w:rFonts w:ascii="Arial" w:hAnsi="Arial" w:cs="Arial"/>
          <w:sz w:val="22"/>
          <w:szCs w:val="22"/>
        </w:rPr>
        <w:t>Smlouva o dílo</w:t>
      </w:r>
    </w:p>
    <w:p w14:paraId="617493FE" w14:textId="77777777" w:rsidR="00907E39" w:rsidRPr="00CF0198" w:rsidRDefault="00907E39" w:rsidP="00CF0198">
      <w:pPr>
        <w:spacing w:before="60" w:line="264" w:lineRule="auto"/>
        <w:jc w:val="center"/>
        <w:rPr>
          <w:rFonts w:ascii="Arial" w:hAnsi="Arial" w:cs="Arial"/>
          <w:sz w:val="22"/>
          <w:szCs w:val="22"/>
        </w:rPr>
      </w:pPr>
      <w:r w:rsidRPr="00CF0198">
        <w:rPr>
          <w:rFonts w:ascii="Arial" w:hAnsi="Arial" w:cs="Arial"/>
          <w:sz w:val="22"/>
          <w:szCs w:val="22"/>
        </w:rPr>
        <w:t xml:space="preserve">uzavřená podle </w:t>
      </w:r>
      <w:r w:rsidR="00B5324C" w:rsidRPr="00CF0198">
        <w:rPr>
          <w:rFonts w:ascii="Arial" w:hAnsi="Arial" w:cs="Arial"/>
          <w:sz w:val="22"/>
          <w:szCs w:val="22"/>
        </w:rPr>
        <w:t xml:space="preserve">§§ </w:t>
      </w:r>
      <w:r w:rsidR="004F0EFC" w:rsidRPr="00CF0198">
        <w:rPr>
          <w:rFonts w:ascii="Arial" w:hAnsi="Arial" w:cs="Arial"/>
          <w:sz w:val="22"/>
          <w:szCs w:val="22"/>
        </w:rPr>
        <w:t>2586</w:t>
      </w:r>
      <w:r w:rsidR="00B5324C" w:rsidRPr="00CF0198">
        <w:rPr>
          <w:rFonts w:ascii="Arial" w:hAnsi="Arial" w:cs="Arial"/>
          <w:sz w:val="22"/>
          <w:szCs w:val="22"/>
        </w:rPr>
        <w:t xml:space="preserve"> a násl. zákona č. </w:t>
      </w:r>
      <w:r w:rsidR="004F0EFC" w:rsidRPr="00CF0198">
        <w:rPr>
          <w:rFonts w:ascii="Arial" w:hAnsi="Arial" w:cs="Arial"/>
          <w:sz w:val="22"/>
          <w:szCs w:val="22"/>
        </w:rPr>
        <w:t>89</w:t>
      </w:r>
      <w:r w:rsidR="00B5324C" w:rsidRPr="00CF0198">
        <w:rPr>
          <w:rFonts w:ascii="Arial" w:hAnsi="Arial" w:cs="Arial"/>
          <w:sz w:val="22"/>
          <w:szCs w:val="22"/>
        </w:rPr>
        <w:t>/</w:t>
      </w:r>
      <w:r w:rsidR="004F0EFC" w:rsidRPr="00CF0198">
        <w:rPr>
          <w:rFonts w:ascii="Arial" w:hAnsi="Arial" w:cs="Arial"/>
          <w:sz w:val="22"/>
          <w:szCs w:val="22"/>
        </w:rPr>
        <w:t>2012</w:t>
      </w:r>
      <w:r w:rsidR="00B5324C" w:rsidRPr="00CF0198">
        <w:rPr>
          <w:rFonts w:ascii="Arial" w:hAnsi="Arial" w:cs="Arial"/>
          <w:sz w:val="22"/>
          <w:szCs w:val="22"/>
        </w:rPr>
        <w:t xml:space="preserve"> Sb., ob</w:t>
      </w:r>
      <w:r w:rsidR="004F0EFC" w:rsidRPr="00CF0198">
        <w:rPr>
          <w:rFonts w:ascii="Arial" w:hAnsi="Arial" w:cs="Arial"/>
          <w:sz w:val="22"/>
          <w:szCs w:val="22"/>
        </w:rPr>
        <w:t xml:space="preserve">čanský </w:t>
      </w:r>
      <w:r w:rsidR="00B5324C" w:rsidRPr="00CF0198">
        <w:rPr>
          <w:rFonts w:ascii="Arial" w:hAnsi="Arial" w:cs="Arial"/>
          <w:sz w:val="22"/>
          <w:szCs w:val="22"/>
        </w:rPr>
        <w:t>zákoník, ve znění pozd. předpisů</w:t>
      </w:r>
    </w:p>
    <w:p w14:paraId="505E5229" w14:textId="77777777" w:rsidR="00907E39" w:rsidRPr="00CF0198" w:rsidRDefault="00907E39" w:rsidP="00D22041">
      <w:pPr>
        <w:numPr>
          <w:ilvl w:val="0"/>
          <w:numId w:val="2"/>
        </w:numPr>
        <w:tabs>
          <w:tab w:val="clear" w:pos="1080"/>
        </w:tabs>
        <w:snapToGrid w:val="0"/>
        <w:spacing w:before="360" w:line="264" w:lineRule="auto"/>
        <w:ind w:left="357" w:hanging="357"/>
        <w:rPr>
          <w:rFonts w:ascii="Arial" w:hAnsi="Arial" w:cs="Arial"/>
          <w:b/>
          <w:sz w:val="22"/>
          <w:szCs w:val="22"/>
        </w:rPr>
      </w:pPr>
      <w:r w:rsidRPr="00CF0198">
        <w:rPr>
          <w:rFonts w:ascii="Arial" w:hAnsi="Arial" w:cs="Arial"/>
          <w:b/>
          <w:sz w:val="22"/>
          <w:szCs w:val="22"/>
        </w:rPr>
        <w:t>Smluvní strany</w:t>
      </w:r>
    </w:p>
    <w:p w14:paraId="4D82D565" w14:textId="77777777" w:rsidR="00907E39" w:rsidRPr="00CF0198" w:rsidRDefault="00907E39" w:rsidP="00CF0198">
      <w:pPr>
        <w:spacing w:before="120" w:line="264" w:lineRule="auto"/>
        <w:jc w:val="both"/>
        <w:rPr>
          <w:rFonts w:ascii="Arial" w:hAnsi="Arial" w:cs="Arial"/>
          <w:sz w:val="22"/>
          <w:szCs w:val="22"/>
        </w:rPr>
      </w:pPr>
      <w:r w:rsidRPr="00CF0198">
        <w:rPr>
          <w:rFonts w:ascii="Arial" w:hAnsi="Arial" w:cs="Arial"/>
          <w:sz w:val="22"/>
          <w:szCs w:val="22"/>
        </w:rPr>
        <w:t>1.Objednatel</w:t>
      </w:r>
    </w:p>
    <w:p w14:paraId="2F41701D" w14:textId="77777777" w:rsidR="00B5324C" w:rsidRPr="00CF0198" w:rsidRDefault="00B5324C" w:rsidP="00CF0198">
      <w:pPr>
        <w:snapToGrid w:val="0"/>
        <w:spacing w:before="120" w:line="264" w:lineRule="auto"/>
        <w:rPr>
          <w:rFonts w:ascii="Arial" w:hAnsi="Arial" w:cs="Arial"/>
          <w:sz w:val="22"/>
          <w:szCs w:val="22"/>
        </w:rPr>
      </w:pPr>
      <w:r w:rsidRPr="00CF0198">
        <w:rPr>
          <w:rFonts w:ascii="Arial" w:hAnsi="Arial" w:cs="Arial"/>
          <w:b/>
          <w:sz w:val="22"/>
          <w:szCs w:val="22"/>
        </w:rPr>
        <w:t xml:space="preserve">Město Český Krumlov </w:t>
      </w:r>
      <w:r w:rsidRPr="00CF0198">
        <w:rPr>
          <w:rFonts w:ascii="Arial" w:hAnsi="Arial" w:cs="Arial"/>
          <w:sz w:val="22"/>
          <w:szCs w:val="22"/>
        </w:rPr>
        <w:t>se sídlem náměstí Svornosti 1, Český Krumlov, PSČ 381 01,</w:t>
      </w:r>
    </w:p>
    <w:p w14:paraId="2B64A989" w14:textId="6152405E" w:rsidR="007D5096" w:rsidRPr="00CF0198" w:rsidRDefault="0022455E" w:rsidP="00CF0198">
      <w:pPr>
        <w:spacing w:before="60" w:line="264" w:lineRule="auto"/>
        <w:rPr>
          <w:rFonts w:ascii="Arial" w:hAnsi="Arial" w:cs="Arial"/>
          <w:sz w:val="22"/>
          <w:szCs w:val="22"/>
        </w:rPr>
      </w:pPr>
      <w:r w:rsidRPr="00CF0198">
        <w:rPr>
          <w:rFonts w:ascii="Arial" w:hAnsi="Arial" w:cs="Arial"/>
          <w:sz w:val="22"/>
          <w:szCs w:val="22"/>
        </w:rPr>
        <w:t>z</w:t>
      </w:r>
      <w:r w:rsidR="00B5324C" w:rsidRPr="00CF0198">
        <w:rPr>
          <w:rFonts w:ascii="Arial" w:hAnsi="Arial" w:cs="Arial"/>
          <w:sz w:val="22"/>
          <w:szCs w:val="22"/>
        </w:rPr>
        <w:t>astoupené</w:t>
      </w:r>
      <w:r w:rsidR="00897883" w:rsidRPr="00CF0198">
        <w:rPr>
          <w:rFonts w:ascii="Arial" w:hAnsi="Arial" w:cs="Arial"/>
          <w:sz w:val="22"/>
          <w:szCs w:val="22"/>
        </w:rPr>
        <w:t xml:space="preserve"> </w:t>
      </w:r>
    </w:p>
    <w:p w14:paraId="62A3956C" w14:textId="58D3715A" w:rsidR="007D5096" w:rsidRPr="00AE248D" w:rsidRDefault="0022455E" w:rsidP="00CF0198">
      <w:pPr>
        <w:spacing w:before="60" w:line="264" w:lineRule="auto"/>
        <w:jc w:val="both"/>
        <w:rPr>
          <w:rFonts w:ascii="Arial" w:hAnsi="Arial" w:cs="Arial"/>
          <w:sz w:val="22"/>
          <w:szCs w:val="22"/>
        </w:rPr>
      </w:pPr>
      <w:r w:rsidRPr="00CF0198">
        <w:rPr>
          <w:rFonts w:ascii="Arial" w:hAnsi="Arial" w:cs="Arial"/>
          <w:sz w:val="22"/>
          <w:szCs w:val="22"/>
        </w:rPr>
        <w:t xml:space="preserve">ve věcech smluvních </w:t>
      </w:r>
      <w:r w:rsidR="002161BE" w:rsidRPr="00CF0198">
        <w:rPr>
          <w:rFonts w:ascii="Arial" w:hAnsi="Arial" w:cs="Arial"/>
          <w:sz w:val="22"/>
          <w:szCs w:val="22"/>
        </w:rPr>
        <w:t>(j</w:t>
      </w:r>
      <w:r w:rsidR="002161BE" w:rsidRPr="00AE248D">
        <w:rPr>
          <w:rFonts w:ascii="Arial" w:hAnsi="Arial" w:cs="Arial"/>
          <w:sz w:val="22"/>
          <w:szCs w:val="22"/>
        </w:rPr>
        <w:t xml:space="preserve">méno, příjmení, </w:t>
      </w:r>
      <w:r w:rsidR="00EC7EC7" w:rsidRPr="00AE248D">
        <w:rPr>
          <w:rFonts w:ascii="Arial" w:hAnsi="Arial" w:cs="Arial"/>
          <w:sz w:val="22"/>
          <w:szCs w:val="22"/>
        </w:rPr>
        <w:t>funkce</w:t>
      </w:r>
      <w:r w:rsidR="002161BE" w:rsidRPr="00AE248D">
        <w:rPr>
          <w:rFonts w:ascii="Arial" w:hAnsi="Arial" w:cs="Arial"/>
          <w:sz w:val="22"/>
          <w:szCs w:val="22"/>
        </w:rPr>
        <w:t>)</w:t>
      </w:r>
      <w:r w:rsidR="006C0FAE" w:rsidRPr="00AE248D">
        <w:rPr>
          <w:rFonts w:ascii="Arial" w:hAnsi="Arial" w:cs="Arial"/>
          <w:sz w:val="22"/>
          <w:szCs w:val="22"/>
        </w:rPr>
        <w:t>:</w:t>
      </w:r>
      <w:r w:rsidR="000113A1" w:rsidRPr="00AE248D">
        <w:rPr>
          <w:rFonts w:ascii="Arial" w:hAnsi="Arial" w:cs="Arial"/>
          <w:sz w:val="22"/>
          <w:szCs w:val="22"/>
        </w:rPr>
        <w:t xml:space="preserve"> p. Alexandrem Nográdym, starostou města,</w:t>
      </w:r>
    </w:p>
    <w:p w14:paraId="7C76DC00" w14:textId="157A0683" w:rsidR="00B5324C" w:rsidRPr="00CF0198" w:rsidRDefault="006C0FAE" w:rsidP="00CF0198">
      <w:pPr>
        <w:spacing w:before="60" w:line="264" w:lineRule="auto"/>
        <w:jc w:val="both"/>
        <w:rPr>
          <w:rFonts w:ascii="Arial" w:hAnsi="Arial" w:cs="Arial"/>
          <w:sz w:val="22"/>
          <w:szCs w:val="22"/>
        </w:rPr>
      </w:pPr>
      <w:r w:rsidRPr="00AE248D">
        <w:rPr>
          <w:rFonts w:ascii="Arial" w:hAnsi="Arial" w:cs="Arial"/>
          <w:sz w:val="22"/>
          <w:szCs w:val="22"/>
        </w:rPr>
        <w:t>ve věcech technických:</w:t>
      </w:r>
      <w:r w:rsidR="000113A1" w:rsidRPr="00AE248D">
        <w:rPr>
          <w:rFonts w:ascii="Arial" w:hAnsi="Arial" w:cs="Arial"/>
          <w:sz w:val="22"/>
          <w:szCs w:val="22"/>
        </w:rPr>
        <w:t xml:space="preserve"> </w:t>
      </w:r>
      <w:r w:rsidR="00545954">
        <w:rPr>
          <w:rFonts w:ascii="Arial" w:hAnsi="Arial" w:cs="Arial"/>
          <w:sz w:val="22"/>
          <w:szCs w:val="22"/>
        </w:rPr>
        <w:t>Ing. Hynkem Pazderkou</w:t>
      </w:r>
      <w:r w:rsidR="008B4C3C" w:rsidRPr="0093758E">
        <w:rPr>
          <w:rFonts w:ascii="Arial" w:hAnsi="Arial" w:cs="Arial"/>
          <w:sz w:val="22"/>
          <w:szCs w:val="22"/>
        </w:rPr>
        <w:t xml:space="preserve">, </w:t>
      </w:r>
      <w:r w:rsidR="00545954">
        <w:rPr>
          <w:rFonts w:ascii="Arial" w:hAnsi="Arial" w:cs="Arial"/>
          <w:sz w:val="22"/>
          <w:szCs w:val="22"/>
        </w:rPr>
        <w:t xml:space="preserve">investičním technikem </w:t>
      </w:r>
      <w:r w:rsidR="008B4C3C" w:rsidRPr="0093758E">
        <w:rPr>
          <w:rFonts w:ascii="Arial" w:hAnsi="Arial" w:cs="Arial"/>
          <w:sz w:val="22"/>
          <w:szCs w:val="22"/>
        </w:rPr>
        <w:t xml:space="preserve">Odboru </w:t>
      </w:r>
      <w:r w:rsidR="00545954">
        <w:rPr>
          <w:rFonts w:ascii="Arial" w:hAnsi="Arial" w:cs="Arial"/>
          <w:sz w:val="22"/>
          <w:szCs w:val="22"/>
        </w:rPr>
        <w:t>správy majetku a investic</w:t>
      </w:r>
      <w:r w:rsidR="008B4C3C" w:rsidRPr="0093758E">
        <w:rPr>
          <w:rFonts w:ascii="Arial" w:hAnsi="Arial" w:cs="Arial"/>
          <w:sz w:val="22"/>
          <w:szCs w:val="22"/>
        </w:rPr>
        <w:t>, Městský úřad Český Krumlov</w:t>
      </w:r>
      <w:r w:rsidR="008B4C3C">
        <w:rPr>
          <w:rFonts w:ascii="Arial" w:hAnsi="Arial" w:cs="Arial"/>
          <w:sz w:val="22"/>
          <w:szCs w:val="22"/>
        </w:rPr>
        <w:t>,</w:t>
      </w:r>
    </w:p>
    <w:p w14:paraId="76E2F989" w14:textId="3BD7CED5" w:rsidR="00B5324C" w:rsidRPr="00CF0198" w:rsidRDefault="00B5324C" w:rsidP="00CF0198">
      <w:pPr>
        <w:pStyle w:val="Zkladntext"/>
        <w:spacing w:before="120" w:line="264" w:lineRule="auto"/>
        <w:rPr>
          <w:rFonts w:ascii="Arial" w:hAnsi="Arial" w:cs="Arial"/>
          <w:spacing w:val="-5"/>
          <w:sz w:val="22"/>
          <w:szCs w:val="22"/>
        </w:rPr>
      </w:pPr>
      <w:r w:rsidRPr="00CF0198">
        <w:rPr>
          <w:rFonts w:ascii="Arial" w:hAnsi="Arial" w:cs="Arial"/>
          <w:spacing w:val="-5"/>
          <w:sz w:val="22"/>
          <w:szCs w:val="22"/>
        </w:rPr>
        <w:t>IČ</w:t>
      </w:r>
      <w:r w:rsidR="002161BE" w:rsidRPr="00CF0198">
        <w:rPr>
          <w:rFonts w:ascii="Arial" w:hAnsi="Arial" w:cs="Arial"/>
          <w:spacing w:val="-5"/>
          <w:sz w:val="22"/>
          <w:szCs w:val="22"/>
        </w:rPr>
        <w:t>O</w:t>
      </w:r>
      <w:r w:rsidRPr="00CF0198">
        <w:rPr>
          <w:rFonts w:ascii="Arial" w:hAnsi="Arial" w:cs="Arial"/>
          <w:spacing w:val="-5"/>
          <w:sz w:val="22"/>
          <w:szCs w:val="22"/>
        </w:rPr>
        <w:t>: 00245836,</w:t>
      </w:r>
    </w:p>
    <w:p w14:paraId="7C8C019D" w14:textId="7CEF420F" w:rsidR="00B5324C" w:rsidRPr="00CF0198" w:rsidRDefault="00B5324C" w:rsidP="00CF0198">
      <w:pPr>
        <w:spacing w:before="60" w:line="264" w:lineRule="auto"/>
        <w:jc w:val="both"/>
        <w:rPr>
          <w:rFonts w:ascii="Arial" w:hAnsi="Arial" w:cs="Arial"/>
          <w:sz w:val="22"/>
          <w:szCs w:val="22"/>
        </w:rPr>
      </w:pPr>
      <w:r w:rsidRPr="00CF0198">
        <w:rPr>
          <w:rFonts w:ascii="Arial" w:hAnsi="Arial" w:cs="Arial"/>
          <w:spacing w:val="-5"/>
          <w:sz w:val="22"/>
          <w:szCs w:val="22"/>
        </w:rPr>
        <w:t xml:space="preserve">DIČ: </w:t>
      </w:r>
      <w:r w:rsidRPr="00CF0198">
        <w:rPr>
          <w:rFonts w:ascii="Arial" w:hAnsi="Arial" w:cs="Arial"/>
          <w:sz w:val="22"/>
          <w:szCs w:val="22"/>
        </w:rPr>
        <w:t xml:space="preserve">CZ00245836, </w:t>
      </w:r>
    </w:p>
    <w:p w14:paraId="01C639F5" w14:textId="0596047B" w:rsidR="002161BE" w:rsidRPr="00CF0198" w:rsidRDefault="002161BE" w:rsidP="00CF0198">
      <w:pPr>
        <w:spacing w:before="60" w:line="264" w:lineRule="auto"/>
        <w:jc w:val="both"/>
        <w:rPr>
          <w:rFonts w:ascii="Arial" w:hAnsi="Arial" w:cs="Arial"/>
          <w:spacing w:val="-5"/>
          <w:sz w:val="22"/>
          <w:szCs w:val="22"/>
        </w:rPr>
      </w:pPr>
      <w:r w:rsidRPr="00CF0198">
        <w:rPr>
          <w:rFonts w:ascii="Arial" w:hAnsi="Arial" w:cs="Arial"/>
          <w:sz w:val="22"/>
          <w:szCs w:val="22"/>
        </w:rPr>
        <w:t>ID DS: 64pbvxc</w:t>
      </w:r>
    </w:p>
    <w:p w14:paraId="2226E630" w14:textId="77777777" w:rsidR="00B5324C" w:rsidRPr="00CF0198" w:rsidRDefault="00B5324C" w:rsidP="00CF0198">
      <w:pPr>
        <w:pStyle w:val="Zkladntext"/>
        <w:spacing w:before="60" w:line="264" w:lineRule="auto"/>
        <w:rPr>
          <w:rFonts w:ascii="Arial" w:hAnsi="Arial" w:cs="Arial"/>
          <w:sz w:val="22"/>
          <w:szCs w:val="22"/>
        </w:rPr>
      </w:pPr>
      <w:r w:rsidRPr="00CF0198">
        <w:rPr>
          <w:rFonts w:ascii="Arial" w:hAnsi="Arial" w:cs="Arial"/>
          <w:sz w:val="22"/>
          <w:szCs w:val="22"/>
        </w:rPr>
        <w:t xml:space="preserve">bankovní spojení: Komerční banka, a.s., pobočka Český Krumlov, </w:t>
      </w:r>
    </w:p>
    <w:p w14:paraId="4959868B" w14:textId="4510CC25" w:rsidR="00B5324C" w:rsidRDefault="00B5324C" w:rsidP="00CF0198">
      <w:pPr>
        <w:spacing w:before="60" w:line="264" w:lineRule="auto"/>
        <w:jc w:val="both"/>
        <w:rPr>
          <w:rFonts w:ascii="Arial" w:hAnsi="Arial" w:cs="Arial"/>
          <w:sz w:val="22"/>
          <w:szCs w:val="22"/>
        </w:rPr>
      </w:pPr>
      <w:r w:rsidRPr="00CF0198">
        <w:rPr>
          <w:rFonts w:ascii="Arial" w:hAnsi="Arial" w:cs="Arial"/>
          <w:sz w:val="22"/>
          <w:szCs w:val="22"/>
        </w:rPr>
        <w:t>č.ú. 221241/0100</w:t>
      </w:r>
    </w:p>
    <w:p w14:paraId="600187EC" w14:textId="2B4CC48D" w:rsidR="00CF0198" w:rsidRDefault="00CF0198" w:rsidP="00CF0198">
      <w:pPr>
        <w:pStyle w:val="Zkladntext"/>
        <w:spacing w:before="120" w:line="264" w:lineRule="auto"/>
        <w:rPr>
          <w:rFonts w:ascii="Arial" w:hAnsi="Arial" w:cs="Arial"/>
          <w:sz w:val="22"/>
          <w:szCs w:val="22"/>
        </w:rPr>
      </w:pPr>
      <w:r>
        <w:rPr>
          <w:rFonts w:ascii="Arial" w:hAnsi="Arial" w:cs="Arial"/>
          <w:sz w:val="22"/>
          <w:szCs w:val="22"/>
        </w:rPr>
        <w:t>tel:</w:t>
      </w:r>
      <w:r w:rsidR="00145E1D">
        <w:rPr>
          <w:rFonts w:ascii="Arial" w:hAnsi="Arial" w:cs="Arial"/>
          <w:sz w:val="22"/>
          <w:szCs w:val="22"/>
        </w:rPr>
        <w:t xml:space="preserve"> 380 766 606</w:t>
      </w:r>
    </w:p>
    <w:p w14:paraId="71F4DC3D" w14:textId="040D9911" w:rsidR="00CF0198" w:rsidRPr="00CF0198" w:rsidRDefault="00CF0198" w:rsidP="00CF0198">
      <w:pPr>
        <w:pStyle w:val="Zkladntext"/>
        <w:spacing w:line="264" w:lineRule="auto"/>
        <w:rPr>
          <w:rFonts w:ascii="Arial" w:hAnsi="Arial" w:cs="Arial"/>
          <w:spacing w:val="-5"/>
          <w:sz w:val="22"/>
          <w:szCs w:val="22"/>
          <w:lang w:val="de-DE"/>
        </w:rPr>
      </w:pPr>
      <w:r>
        <w:rPr>
          <w:rFonts w:ascii="Arial" w:hAnsi="Arial" w:cs="Arial"/>
          <w:sz w:val="22"/>
          <w:szCs w:val="22"/>
        </w:rPr>
        <w:t>email:</w:t>
      </w:r>
      <w:r w:rsidR="00145E1D">
        <w:rPr>
          <w:rFonts w:ascii="Arial" w:hAnsi="Arial" w:cs="Arial"/>
          <w:sz w:val="22"/>
          <w:szCs w:val="22"/>
        </w:rPr>
        <w:t xml:space="preserve"> info@ckrumlov.cz</w:t>
      </w:r>
    </w:p>
    <w:p w14:paraId="0A8B6ACD" w14:textId="77777777" w:rsidR="00907E39" w:rsidRPr="00CF0198" w:rsidRDefault="00B5324C" w:rsidP="00CF0198">
      <w:pPr>
        <w:spacing w:before="60" w:line="264" w:lineRule="auto"/>
        <w:jc w:val="both"/>
        <w:rPr>
          <w:rFonts w:ascii="Arial" w:hAnsi="Arial" w:cs="Arial"/>
          <w:sz w:val="22"/>
          <w:szCs w:val="22"/>
        </w:rPr>
      </w:pPr>
      <w:r w:rsidRPr="00CF0198">
        <w:rPr>
          <w:rStyle w:val="Siln"/>
          <w:rFonts w:ascii="Arial" w:hAnsi="Arial" w:cs="Arial"/>
          <w:b w:val="0"/>
          <w:bCs/>
          <w:spacing w:val="-5"/>
          <w:sz w:val="22"/>
          <w:szCs w:val="22"/>
        </w:rPr>
        <w:t>(dále jen "objednatel")</w:t>
      </w:r>
    </w:p>
    <w:p w14:paraId="218CE7F5" w14:textId="671A06B6" w:rsidR="00907E39" w:rsidRPr="00CF0198" w:rsidRDefault="00907E39" w:rsidP="00CF0198">
      <w:pPr>
        <w:spacing w:before="240" w:line="264" w:lineRule="auto"/>
        <w:jc w:val="both"/>
        <w:rPr>
          <w:rFonts w:ascii="Arial" w:hAnsi="Arial" w:cs="Arial"/>
          <w:sz w:val="22"/>
          <w:szCs w:val="22"/>
        </w:rPr>
      </w:pPr>
      <w:r w:rsidRPr="00CF0198">
        <w:rPr>
          <w:rFonts w:ascii="Arial" w:hAnsi="Arial" w:cs="Arial"/>
          <w:sz w:val="22"/>
          <w:szCs w:val="22"/>
        </w:rPr>
        <w:t xml:space="preserve">2. </w:t>
      </w:r>
      <w:r w:rsidR="00DF3E6D" w:rsidRPr="00CF0198">
        <w:rPr>
          <w:rFonts w:ascii="Arial" w:hAnsi="Arial" w:cs="Arial"/>
          <w:sz w:val="22"/>
          <w:szCs w:val="22"/>
        </w:rPr>
        <w:t>Dodava</w:t>
      </w:r>
      <w:r w:rsidRPr="00CF0198">
        <w:rPr>
          <w:rFonts w:ascii="Arial" w:hAnsi="Arial" w:cs="Arial"/>
          <w:sz w:val="22"/>
          <w:szCs w:val="22"/>
        </w:rPr>
        <w:t>tel</w:t>
      </w:r>
    </w:p>
    <w:p w14:paraId="1BFB74D7" w14:textId="77777777" w:rsidR="00CF0198" w:rsidRDefault="002573AC" w:rsidP="00CF0198">
      <w:pPr>
        <w:snapToGrid w:val="0"/>
        <w:spacing w:before="120" w:line="264" w:lineRule="auto"/>
        <w:rPr>
          <w:rFonts w:ascii="Arial" w:hAnsi="Arial" w:cs="Arial"/>
          <w:b/>
          <w:sz w:val="22"/>
          <w:szCs w:val="22"/>
        </w:rPr>
      </w:pPr>
      <w:r w:rsidRPr="00CF0198">
        <w:rPr>
          <w:rFonts w:ascii="Arial" w:hAnsi="Arial" w:cs="Arial"/>
          <w:b/>
          <w:sz w:val="22"/>
          <w:szCs w:val="22"/>
        </w:rPr>
        <w:t xml:space="preserve">Název / jméno, příjemní, </w:t>
      </w:r>
    </w:p>
    <w:p w14:paraId="35AB5F4C" w14:textId="607FA575" w:rsidR="00B5324C" w:rsidRPr="00CF0198" w:rsidRDefault="002573AC" w:rsidP="00CF0198">
      <w:pPr>
        <w:snapToGrid w:val="0"/>
        <w:spacing w:before="60" w:line="264" w:lineRule="auto"/>
        <w:rPr>
          <w:rFonts w:ascii="Arial" w:hAnsi="Arial" w:cs="Arial"/>
          <w:sz w:val="22"/>
          <w:szCs w:val="22"/>
        </w:rPr>
      </w:pPr>
      <w:r w:rsidRPr="00CF0198">
        <w:rPr>
          <w:rFonts w:ascii="Arial" w:hAnsi="Arial" w:cs="Arial"/>
          <w:bCs/>
          <w:sz w:val="22"/>
          <w:szCs w:val="22"/>
        </w:rPr>
        <w:t>sídlo</w:t>
      </w:r>
    </w:p>
    <w:p w14:paraId="6A481D39" w14:textId="0C8D2F24" w:rsidR="008048F9" w:rsidRPr="00CF0198" w:rsidRDefault="008048F9" w:rsidP="00CF0198">
      <w:pPr>
        <w:spacing w:before="60" w:line="264" w:lineRule="auto"/>
        <w:jc w:val="both"/>
        <w:rPr>
          <w:rFonts w:ascii="Arial" w:hAnsi="Arial" w:cs="Arial"/>
          <w:sz w:val="22"/>
          <w:szCs w:val="22"/>
        </w:rPr>
      </w:pPr>
      <w:r w:rsidRPr="00CF0198">
        <w:rPr>
          <w:rFonts w:ascii="Arial" w:hAnsi="Arial" w:cs="Arial"/>
          <w:sz w:val="22"/>
          <w:szCs w:val="22"/>
        </w:rPr>
        <w:t>z</w:t>
      </w:r>
      <w:r w:rsidR="00B5324C" w:rsidRPr="00CF0198">
        <w:rPr>
          <w:rFonts w:ascii="Arial" w:hAnsi="Arial" w:cs="Arial"/>
          <w:sz w:val="22"/>
          <w:szCs w:val="22"/>
        </w:rPr>
        <w:t>astoupená</w:t>
      </w:r>
      <w:r w:rsidRPr="00CF0198">
        <w:rPr>
          <w:rFonts w:ascii="Arial" w:hAnsi="Arial" w:cs="Arial"/>
          <w:sz w:val="22"/>
          <w:szCs w:val="22"/>
        </w:rPr>
        <w:t xml:space="preserve"> </w:t>
      </w:r>
      <w:r w:rsidR="00D40057" w:rsidRPr="00CF0198">
        <w:rPr>
          <w:rFonts w:ascii="Arial" w:hAnsi="Arial" w:cs="Arial"/>
          <w:sz w:val="22"/>
          <w:szCs w:val="22"/>
          <w:highlight w:val="green"/>
        </w:rPr>
        <w:t>(jméno, příjmení, funkce)</w:t>
      </w:r>
    </w:p>
    <w:p w14:paraId="1343A921" w14:textId="5B80F723" w:rsidR="005D45F4" w:rsidRPr="00CF0198" w:rsidRDefault="00897883" w:rsidP="00CF0198">
      <w:pPr>
        <w:spacing w:before="60" w:line="264" w:lineRule="auto"/>
        <w:rPr>
          <w:rFonts w:ascii="Arial" w:hAnsi="Arial" w:cs="Arial"/>
          <w:sz w:val="22"/>
          <w:szCs w:val="22"/>
        </w:rPr>
      </w:pPr>
      <w:r w:rsidRPr="00CF0198">
        <w:rPr>
          <w:rFonts w:ascii="Arial" w:hAnsi="Arial" w:cs="Arial"/>
          <w:sz w:val="22"/>
          <w:szCs w:val="22"/>
        </w:rPr>
        <w:t xml:space="preserve">zápis v OR: </w:t>
      </w:r>
      <w:r w:rsidR="002573AC" w:rsidRPr="00CF0198">
        <w:rPr>
          <w:rFonts w:ascii="Arial" w:hAnsi="Arial" w:cs="Arial"/>
          <w:sz w:val="22"/>
          <w:szCs w:val="22"/>
        </w:rPr>
        <w:t xml:space="preserve">Městský soud v Praze / </w:t>
      </w:r>
      <w:r w:rsidRPr="00CF0198">
        <w:rPr>
          <w:rFonts w:ascii="Arial" w:hAnsi="Arial" w:cs="Arial"/>
          <w:sz w:val="22"/>
          <w:szCs w:val="22"/>
        </w:rPr>
        <w:t>Krajský soud v</w:t>
      </w:r>
      <w:r w:rsidR="008048F9" w:rsidRPr="00CF0198">
        <w:rPr>
          <w:rFonts w:ascii="Arial" w:hAnsi="Arial" w:cs="Arial"/>
          <w:sz w:val="22"/>
          <w:szCs w:val="22"/>
        </w:rPr>
        <w:t> </w:t>
      </w:r>
      <w:r w:rsidR="002573AC" w:rsidRPr="00CF0198">
        <w:rPr>
          <w:rFonts w:ascii="Arial" w:hAnsi="Arial" w:cs="Arial"/>
          <w:sz w:val="22"/>
          <w:szCs w:val="22"/>
          <w:highlight w:val="green"/>
        </w:rPr>
        <w:t>xxx</w:t>
      </w:r>
      <w:r w:rsidRPr="00CF0198">
        <w:rPr>
          <w:rFonts w:ascii="Arial" w:hAnsi="Arial" w:cs="Arial"/>
          <w:sz w:val="22"/>
          <w:szCs w:val="22"/>
        </w:rPr>
        <w:t>, oddíl</w:t>
      </w:r>
      <w:r w:rsidR="008048F9" w:rsidRPr="00CF0198">
        <w:rPr>
          <w:rFonts w:ascii="Arial" w:hAnsi="Arial" w:cs="Arial"/>
          <w:sz w:val="22"/>
          <w:szCs w:val="22"/>
        </w:rPr>
        <w:t xml:space="preserve"> </w:t>
      </w:r>
      <w:r w:rsidR="002573AC" w:rsidRPr="00CF0198">
        <w:rPr>
          <w:rFonts w:ascii="Arial" w:hAnsi="Arial" w:cs="Arial"/>
          <w:sz w:val="22"/>
          <w:szCs w:val="22"/>
          <w:highlight w:val="green"/>
        </w:rPr>
        <w:t>xxx</w:t>
      </w:r>
      <w:r w:rsidRPr="00CF0198">
        <w:rPr>
          <w:rFonts w:ascii="Arial" w:hAnsi="Arial" w:cs="Arial"/>
          <w:sz w:val="22"/>
          <w:szCs w:val="22"/>
        </w:rPr>
        <w:t xml:space="preserve">, vložka </w:t>
      </w:r>
      <w:r w:rsidR="002573AC" w:rsidRPr="00CF0198">
        <w:rPr>
          <w:rFonts w:ascii="Arial" w:hAnsi="Arial" w:cs="Arial"/>
          <w:sz w:val="22"/>
          <w:szCs w:val="22"/>
          <w:highlight w:val="green"/>
        </w:rPr>
        <w:t>xxx</w:t>
      </w:r>
      <w:r w:rsidR="008048F9" w:rsidRPr="00CF0198">
        <w:rPr>
          <w:rFonts w:ascii="Arial" w:hAnsi="Arial" w:cs="Arial"/>
          <w:sz w:val="22"/>
          <w:szCs w:val="22"/>
        </w:rPr>
        <w:t>,</w:t>
      </w:r>
    </w:p>
    <w:p w14:paraId="25BC0991" w14:textId="31D67043" w:rsidR="00B5324C" w:rsidRPr="00CF0198" w:rsidRDefault="00B5324C" w:rsidP="00CF0198">
      <w:pPr>
        <w:spacing w:before="120" w:line="264" w:lineRule="auto"/>
        <w:rPr>
          <w:rFonts w:ascii="Arial" w:hAnsi="Arial" w:cs="Arial"/>
          <w:sz w:val="22"/>
          <w:szCs w:val="22"/>
        </w:rPr>
      </w:pPr>
      <w:r w:rsidRPr="00CF0198">
        <w:rPr>
          <w:rFonts w:ascii="Arial" w:hAnsi="Arial" w:cs="Arial"/>
          <w:sz w:val="22"/>
          <w:szCs w:val="22"/>
        </w:rPr>
        <w:t>IČ</w:t>
      </w:r>
      <w:r w:rsidR="002161BE" w:rsidRPr="00CF0198">
        <w:rPr>
          <w:rFonts w:ascii="Arial" w:hAnsi="Arial" w:cs="Arial"/>
          <w:sz w:val="22"/>
          <w:szCs w:val="22"/>
        </w:rPr>
        <w:t>O</w:t>
      </w:r>
      <w:r w:rsidRPr="00CF0198">
        <w:rPr>
          <w:rFonts w:ascii="Arial" w:hAnsi="Arial" w:cs="Arial"/>
          <w:sz w:val="22"/>
          <w:szCs w:val="22"/>
        </w:rPr>
        <w:t>:</w:t>
      </w:r>
      <w:r w:rsidR="008048F9" w:rsidRPr="00CF0198">
        <w:rPr>
          <w:rFonts w:ascii="Arial" w:hAnsi="Arial" w:cs="Arial"/>
          <w:sz w:val="22"/>
          <w:szCs w:val="22"/>
        </w:rPr>
        <w:t xml:space="preserve"> </w:t>
      </w:r>
      <w:r w:rsidR="002573AC" w:rsidRPr="00CF0198">
        <w:rPr>
          <w:rFonts w:ascii="Arial" w:hAnsi="Arial" w:cs="Arial"/>
          <w:sz w:val="22"/>
          <w:szCs w:val="22"/>
          <w:highlight w:val="green"/>
        </w:rPr>
        <w:t>xxx</w:t>
      </w:r>
    </w:p>
    <w:p w14:paraId="3C057C28" w14:textId="10F1045D" w:rsidR="002573AC" w:rsidRPr="00CF0198" w:rsidRDefault="00B5324C" w:rsidP="00CF0198">
      <w:pPr>
        <w:spacing w:before="60" w:line="264" w:lineRule="auto"/>
        <w:rPr>
          <w:rFonts w:ascii="Arial" w:hAnsi="Arial" w:cs="Arial"/>
          <w:sz w:val="22"/>
          <w:szCs w:val="22"/>
        </w:rPr>
      </w:pPr>
      <w:r w:rsidRPr="00CF0198">
        <w:rPr>
          <w:rFonts w:ascii="Arial" w:hAnsi="Arial" w:cs="Arial"/>
          <w:sz w:val="22"/>
          <w:szCs w:val="22"/>
        </w:rPr>
        <w:t xml:space="preserve">DIČ: </w:t>
      </w:r>
      <w:r w:rsidR="008048F9" w:rsidRPr="00CF0198">
        <w:rPr>
          <w:rFonts w:ascii="Arial" w:hAnsi="Arial" w:cs="Arial"/>
          <w:sz w:val="22"/>
          <w:szCs w:val="22"/>
        </w:rPr>
        <w:t>CZ</w:t>
      </w:r>
      <w:r w:rsidR="002573AC" w:rsidRPr="00CF0198">
        <w:rPr>
          <w:rFonts w:ascii="Arial" w:hAnsi="Arial" w:cs="Arial"/>
          <w:sz w:val="22"/>
          <w:szCs w:val="22"/>
          <w:highlight w:val="green"/>
        </w:rPr>
        <w:t xml:space="preserve"> xxx</w:t>
      </w:r>
      <w:r w:rsidR="002573AC" w:rsidRPr="00CF0198">
        <w:rPr>
          <w:rFonts w:ascii="Arial" w:hAnsi="Arial" w:cs="Arial"/>
          <w:sz w:val="22"/>
          <w:szCs w:val="22"/>
        </w:rPr>
        <w:t xml:space="preserve"> </w:t>
      </w:r>
    </w:p>
    <w:p w14:paraId="09412042" w14:textId="3D6D2312" w:rsidR="00EC7EC7" w:rsidRPr="00CF0198" w:rsidRDefault="00EC7EC7" w:rsidP="00CF0198">
      <w:pPr>
        <w:spacing w:before="60" w:line="264" w:lineRule="auto"/>
        <w:rPr>
          <w:rFonts w:ascii="Arial" w:hAnsi="Arial" w:cs="Arial"/>
          <w:sz w:val="22"/>
          <w:szCs w:val="22"/>
        </w:rPr>
      </w:pPr>
      <w:r w:rsidRPr="00CF0198">
        <w:rPr>
          <w:rFonts w:ascii="Arial" w:hAnsi="Arial" w:cs="Arial"/>
          <w:sz w:val="22"/>
          <w:szCs w:val="22"/>
        </w:rPr>
        <w:t>ID DS:</w:t>
      </w:r>
      <w:r w:rsidR="0030242F">
        <w:rPr>
          <w:rFonts w:ascii="Arial" w:hAnsi="Arial" w:cs="Arial"/>
          <w:sz w:val="22"/>
          <w:szCs w:val="22"/>
        </w:rPr>
        <w:t xml:space="preserve"> </w:t>
      </w:r>
      <w:r w:rsidR="0030242F" w:rsidRPr="00CF0198">
        <w:rPr>
          <w:rFonts w:ascii="Arial" w:hAnsi="Arial" w:cs="Arial"/>
          <w:sz w:val="22"/>
          <w:szCs w:val="22"/>
          <w:highlight w:val="green"/>
        </w:rPr>
        <w:t>xxx</w:t>
      </w:r>
    </w:p>
    <w:p w14:paraId="40AEA89F" w14:textId="6FBDEC95" w:rsidR="005D45F4" w:rsidRPr="00CF0198" w:rsidRDefault="005D45F4" w:rsidP="00CF0198">
      <w:pPr>
        <w:spacing w:before="120" w:line="264" w:lineRule="auto"/>
        <w:rPr>
          <w:rFonts w:ascii="Arial" w:hAnsi="Arial" w:cs="Arial"/>
          <w:sz w:val="22"/>
          <w:szCs w:val="22"/>
        </w:rPr>
      </w:pPr>
      <w:r w:rsidRPr="00CF0198">
        <w:rPr>
          <w:rFonts w:ascii="Arial" w:hAnsi="Arial" w:cs="Arial"/>
          <w:sz w:val="22"/>
          <w:szCs w:val="22"/>
        </w:rPr>
        <w:t xml:space="preserve">bankovní spojení: </w:t>
      </w:r>
      <w:r w:rsidR="002573AC" w:rsidRPr="00CF0198">
        <w:rPr>
          <w:rFonts w:ascii="Arial" w:hAnsi="Arial" w:cs="Arial"/>
          <w:sz w:val="22"/>
          <w:szCs w:val="22"/>
          <w:highlight w:val="green"/>
        </w:rPr>
        <w:t>xxx</w:t>
      </w:r>
    </w:p>
    <w:p w14:paraId="0787A57F" w14:textId="3D093B51" w:rsidR="005D45F4" w:rsidRDefault="005D45F4" w:rsidP="00CF0198">
      <w:pPr>
        <w:spacing w:before="60" w:line="264" w:lineRule="auto"/>
        <w:rPr>
          <w:rFonts w:ascii="Arial" w:hAnsi="Arial" w:cs="Arial"/>
          <w:sz w:val="22"/>
          <w:szCs w:val="22"/>
        </w:rPr>
      </w:pPr>
      <w:r w:rsidRPr="00CF0198">
        <w:rPr>
          <w:rFonts w:ascii="Arial" w:hAnsi="Arial" w:cs="Arial"/>
          <w:sz w:val="22"/>
          <w:szCs w:val="22"/>
        </w:rPr>
        <w:t>č.</w:t>
      </w:r>
      <w:r w:rsidR="008048F9" w:rsidRPr="00CF0198">
        <w:rPr>
          <w:rFonts w:ascii="Arial" w:hAnsi="Arial" w:cs="Arial"/>
          <w:sz w:val="22"/>
          <w:szCs w:val="22"/>
        </w:rPr>
        <w:t xml:space="preserve"> </w:t>
      </w:r>
      <w:r w:rsidRPr="00CF0198">
        <w:rPr>
          <w:rFonts w:ascii="Arial" w:hAnsi="Arial" w:cs="Arial"/>
          <w:sz w:val="22"/>
          <w:szCs w:val="22"/>
        </w:rPr>
        <w:t xml:space="preserve">ú.: </w:t>
      </w:r>
      <w:r w:rsidR="002573AC" w:rsidRPr="00CF0198">
        <w:rPr>
          <w:rFonts w:ascii="Arial" w:hAnsi="Arial" w:cs="Arial"/>
          <w:sz w:val="22"/>
          <w:szCs w:val="22"/>
          <w:highlight w:val="green"/>
        </w:rPr>
        <w:t>xxx</w:t>
      </w:r>
    </w:p>
    <w:p w14:paraId="4E4BDA18" w14:textId="2B5C4F3E" w:rsidR="00CF0198" w:rsidRDefault="00CF0198" w:rsidP="00CF0198">
      <w:pPr>
        <w:spacing w:before="120" w:line="264" w:lineRule="auto"/>
        <w:rPr>
          <w:rFonts w:ascii="Arial" w:hAnsi="Arial" w:cs="Arial"/>
          <w:sz w:val="22"/>
          <w:szCs w:val="22"/>
        </w:rPr>
      </w:pPr>
      <w:r>
        <w:rPr>
          <w:rFonts w:ascii="Arial" w:hAnsi="Arial" w:cs="Arial"/>
          <w:sz w:val="22"/>
          <w:szCs w:val="22"/>
        </w:rPr>
        <w:t>tel:</w:t>
      </w:r>
      <w:r w:rsidR="0030242F">
        <w:rPr>
          <w:rFonts w:ascii="Arial" w:hAnsi="Arial" w:cs="Arial"/>
          <w:sz w:val="22"/>
          <w:szCs w:val="22"/>
        </w:rPr>
        <w:t xml:space="preserve"> </w:t>
      </w:r>
      <w:r w:rsidR="0030242F" w:rsidRPr="00CF0198">
        <w:rPr>
          <w:rFonts w:ascii="Arial" w:hAnsi="Arial" w:cs="Arial"/>
          <w:sz w:val="22"/>
          <w:szCs w:val="22"/>
          <w:highlight w:val="green"/>
        </w:rPr>
        <w:t>xxx</w:t>
      </w:r>
    </w:p>
    <w:p w14:paraId="42F17A9C" w14:textId="4678E7F2" w:rsidR="00CF0198" w:rsidRPr="00CF0198" w:rsidRDefault="00CF0198" w:rsidP="00CF0198">
      <w:pPr>
        <w:spacing w:before="60" w:line="264" w:lineRule="auto"/>
        <w:rPr>
          <w:rFonts w:ascii="Arial" w:hAnsi="Arial" w:cs="Arial"/>
          <w:sz w:val="22"/>
          <w:szCs w:val="22"/>
        </w:rPr>
      </w:pPr>
      <w:r>
        <w:rPr>
          <w:rFonts w:ascii="Arial" w:hAnsi="Arial" w:cs="Arial"/>
          <w:sz w:val="22"/>
          <w:szCs w:val="22"/>
        </w:rPr>
        <w:t>email:</w:t>
      </w:r>
      <w:r w:rsidR="0030242F">
        <w:rPr>
          <w:rFonts w:ascii="Arial" w:hAnsi="Arial" w:cs="Arial"/>
          <w:sz w:val="22"/>
          <w:szCs w:val="22"/>
        </w:rPr>
        <w:t xml:space="preserve"> </w:t>
      </w:r>
      <w:r w:rsidR="0030242F" w:rsidRPr="00CF0198">
        <w:rPr>
          <w:rFonts w:ascii="Arial" w:hAnsi="Arial" w:cs="Arial"/>
          <w:sz w:val="22"/>
          <w:szCs w:val="22"/>
          <w:highlight w:val="green"/>
        </w:rPr>
        <w:t>xxx</w:t>
      </w:r>
    </w:p>
    <w:p w14:paraId="79E4A26B" w14:textId="15DEAC44" w:rsidR="00907E39" w:rsidRPr="00CF0198" w:rsidRDefault="00B5324C" w:rsidP="00CF0198">
      <w:pPr>
        <w:spacing w:before="60" w:line="264" w:lineRule="auto"/>
        <w:jc w:val="both"/>
        <w:rPr>
          <w:rFonts w:ascii="Arial" w:hAnsi="Arial" w:cs="Arial"/>
          <w:sz w:val="22"/>
          <w:szCs w:val="22"/>
        </w:rPr>
      </w:pPr>
      <w:r w:rsidRPr="00CF0198">
        <w:rPr>
          <w:rStyle w:val="Siln"/>
          <w:rFonts w:ascii="Arial" w:hAnsi="Arial" w:cs="Arial"/>
          <w:b w:val="0"/>
          <w:bCs/>
          <w:spacing w:val="-5"/>
          <w:sz w:val="22"/>
          <w:szCs w:val="22"/>
        </w:rPr>
        <w:t>(dále jen "</w:t>
      </w:r>
      <w:r w:rsidR="00DF3E6D" w:rsidRPr="00CF0198">
        <w:rPr>
          <w:rStyle w:val="Siln"/>
          <w:rFonts w:ascii="Arial" w:hAnsi="Arial" w:cs="Arial"/>
          <w:b w:val="0"/>
          <w:bCs/>
          <w:spacing w:val="-5"/>
          <w:sz w:val="22"/>
          <w:szCs w:val="22"/>
        </w:rPr>
        <w:t>dodava</w:t>
      </w:r>
      <w:r w:rsidRPr="00CF0198">
        <w:rPr>
          <w:rStyle w:val="Siln"/>
          <w:rFonts w:ascii="Arial" w:hAnsi="Arial" w:cs="Arial"/>
          <w:b w:val="0"/>
          <w:bCs/>
          <w:spacing w:val="-5"/>
          <w:sz w:val="22"/>
          <w:szCs w:val="22"/>
        </w:rPr>
        <w:t>tel")</w:t>
      </w:r>
    </w:p>
    <w:p w14:paraId="5337E64B" w14:textId="77777777" w:rsidR="00907E39" w:rsidRPr="00CF0198" w:rsidRDefault="00907E39" w:rsidP="00D22041">
      <w:pPr>
        <w:numPr>
          <w:ilvl w:val="0"/>
          <w:numId w:val="2"/>
        </w:numPr>
        <w:tabs>
          <w:tab w:val="clear" w:pos="1080"/>
        </w:tabs>
        <w:snapToGrid w:val="0"/>
        <w:spacing w:before="240" w:line="264" w:lineRule="auto"/>
        <w:ind w:left="480" w:hanging="480"/>
        <w:rPr>
          <w:rFonts w:ascii="Arial" w:hAnsi="Arial" w:cs="Arial"/>
          <w:b/>
          <w:sz w:val="22"/>
          <w:szCs w:val="22"/>
        </w:rPr>
      </w:pPr>
      <w:r w:rsidRPr="00CF0198">
        <w:rPr>
          <w:rFonts w:ascii="Arial" w:hAnsi="Arial" w:cs="Arial"/>
          <w:b/>
          <w:sz w:val="22"/>
          <w:szCs w:val="22"/>
        </w:rPr>
        <w:t>Předmět smlouvy</w:t>
      </w:r>
    </w:p>
    <w:p w14:paraId="228ABC2A" w14:textId="154AAF92" w:rsidR="00907E39" w:rsidRPr="006C0FAE" w:rsidRDefault="00B83163" w:rsidP="00D22041">
      <w:pPr>
        <w:pStyle w:val="Zkladntext"/>
        <w:numPr>
          <w:ilvl w:val="0"/>
          <w:numId w:val="5"/>
        </w:numPr>
        <w:tabs>
          <w:tab w:val="clear" w:pos="1080"/>
        </w:tabs>
        <w:spacing w:before="120" w:line="264" w:lineRule="auto"/>
        <w:ind w:left="284" w:hanging="284"/>
        <w:rPr>
          <w:rFonts w:ascii="Arial" w:hAnsi="Arial" w:cs="Arial"/>
          <w:bCs/>
          <w:iCs/>
          <w:sz w:val="22"/>
          <w:szCs w:val="22"/>
        </w:rPr>
      </w:pPr>
      <w:r w:rsidRPr="00CF0198">
        <w:rPr>
          <w:rFonts w:ascii="Arial" w:hAnsi="Arial" w:cs="Arial"/>
          <w:sz w:val="22"/>
          <w:szCs w:val="22"/>
        </w:rPr>
        <w:t>Název díla</w:t>
      </w:r>
      <w:r w:rsidR="00B5324C" w:rsidRPr="00CF0198">
        <w:rPr>
          <w:rFonts w:ascii="Arial" w:hAnsi="Arial" w:cs="Arial"/>
          <w:sz w:val="22"/>
          <w:szCs w:val="22"/>
        </w:rPr>
        <w:t xml:space="preserve">: </w:t>
      </w:r>
      <w:r w:rsidR="00545954" w:rsidRPr="00545954">
        <w:rPr>
          <w:rFonts w:ascii="Arial" w:hAnsi="Arial" w:cs="Arial"/>
          <w:bCs/>
          <w:sz w:val="22"/>
          <w:szCs w:val="22"/>
        </w:rPr>
        <w:t>Stavební úpravy části 2.NP objektu č.p. 1, hygienické zázemí radnice Český Krumlov</w:t>
      </w:r>
      <w:r w:rsidR="00545954">
        <w:rPr>
          <w:rFonts w:ascii="Arial" w:hAnsi="Arial" w:cs="Arial"/>
          <w:bCs/>
          <w:iCs/>
          <w:sz w:val="22"/>
          <w:szCs w:val="22"/>
        </w:rPr>
        <w:t>.</w:t>
      </w:r>
    </w:p>
    <w:p w14:paraId="3F5165E2" w14:textId="77777777" w:rsidR="00E82275" w:rsidRDefault="00907E39" w:rsidP="00D22041">
      <w:pPr>
        <w:pStyle w:val="Zkladntext"/>
        <w:numPr>
          <w:ilvl w:val="0"/>
          <w:numId w:val="5"/>
        </w:numPr>
        <w:tabs>
          <w:tab w:val="clear" w:pos="1080"/>
        </w:tabs>
        <w:spacing w:before="60" w:line="264" w:lineRule="auto"/>
        <w:ind w:left="284" w:hanging="284"/>
        <w:rPr>
          <w:rFonts w:ascii="Arial" w:hAnsi="Arial" w:cs="Arial"/>
          <w:sz w:val="22"/>
          <w:szCs w:val="22"/>
        </w:rPr>
      </w:pPr>
      <w:r w:rsidRPr="00CF0198">
        <w:rPr>
          <w:rFonts w:ascii="Arial" w:hAnsi="Arial" w:cs="Arial"/>
          <w:sz w:val="22"/>
          <w:szCs w:val="22"/>
        </w:rPr>
        <w:t>Specifikace díla</w:t>
      </w:r>
      <w:r w:rsidR="002573AC" w:rsidRPr="00CF0198">
        <w:rPr>
          <w:rFonts w:ascii="Arial" w:hAnsi="Arial" w:cs="Arial"/>
          <w:sz w:val="22"/>
          <w:szCs w:val="22"/>
        </w:rPr>
        <w:t xml:space="preserve">: </w:t>
      </w:r>
    </w:p>
    <w:p w14:paraId="113794F9" w14:textId="17EE4A69" w:rsidR="00E82275" w:rsidRPr="00145E1D" w:rsidRDefault="00E82275" w:rsidP="00E82275">
      <w:pPr>
        <w:autoSpaceDE w:val="0"/>
        <w:autoSpaceDN w:val="0"/>
        <w:adjustRightInd w:val="0"/>
        <w:spacing w:before="60" w:line="264" w:lineRule="auto"/>
        <w:ind w:left="284"/>
        <w:jc w:val="both"/>
        <w:rPr>
          <w:rFonts w:ascii="Arial" w:hAnsi="Arial" w:cs="Arial"/>
          <w:sz w:val="22"/>
          <w:szCs w:val="22"/>
        </w:rPr>
      </w:pPr>
      <w:r w:rsidRPr="00145E1D">
        <w:rPr>
          <w:rFonts w:ascii="Arial" w:hAnsi="Arial" w:cs="Arial"/>
          <w:sz w:val="22"/>
          <w:szCs w:val="22"/>
        </w:rPr>
        <w:t xml:space="preserve">Rozsah díla je dán nabídkou dodavatele, podanou v rámci zadávacího řízení veřejné zakázky </w:t>
      </w:r>
      <w:bookmarkStart w:id="0" w:name="_Hlk187737097"/>
      <w:r w:rsidR="00145E1D">
        <w:rPr>
          <w:rFonts w:ascii="Arial" w:hAnsi="Arial" w:cs="Arial"/>
          <w:sz w:val="22"/>
          <w:szCs w:val="22"/>
        </w:rPr>
        <w:t xml:space="preserve">malého rozsahu </w:t>
      </w:r>
      <w:r w:rsidR="00545954" w:rsidRPr="00545954">
        <w:rPr>
          <w:rFonts w:ascii="Arial" w:hAnsi="Arial" w:cs="Arial"/>
          <w:b/>
          <w:sz w:val="22"/>
          <w:szCs w:val="22"/>
        </w:rPr>
        <w:t>Stavební úpravy části 2.NP objektu č.p.</w:t>
      </w:r>
      <w:r w:rsidR="00545954">
        <w:rPr>
          <w:rFonts w:ascii="Arial" w:hAnsi="Arial" w:cs="Arial"/>
          <w:b/>
          <w:sz w:val="22"/>
          <w:szCs w:val="22"/>
        </w:rPr>
        <w:t xml:space="preserve"> </w:t>
      </w:r>
      <w:r w:rsidR="00545954" w:rsidRPr="00545954">
        <w:rPr>
          <w:rFonts w:ascii="Arial" w:hAnsi="Arial" w:cs="Arial"/>
          <w:b/>
          <w:sz w:val="22"/>
          <w:szCs w:val="22"/>
        </w:rPr>
        <w:t>1, hygienické zázemí radnice Český Krumlov</w:t>
      </w:r>
      <w:r w:rsidR="00545954" w:rsidRPr="00145E1D">
        <w:rPr>
          <w:rFonts w:ascii="Arial" w:hAnsi="Arial" w:cs="Arial"/>
          <w:b/>
          <w:sz w:val="22"/>
          <w:szCs w:val="22"/>
        </w:rPr>
        <w:t xml:space="preserve"> </w:t>
      </w:r>
      <w:bookmarkEnd w:id="0"/>
      <w:r w:rsidR="00145E1D">
        <w:rPr>
          <w:rFonts w:ascii="Arial" w:hAnsi="Arial" w:cs="Arial"/>
          <w:b/>
          <w:sz w:val="22"/>
          <w:szCs w:val="22"/>
        </w:rPr>
        <w:t>(VZCK 0</w:t>
      </w:r>
      <w:r w:rsidR="00545954">
        <w:rPr>
          <w:rFonts w:ascii="Arial" w:hAnsi="Arial" w:cs="Arial"/>
          <w:b/>
          <w:sz w:val="22"/>
          <w:szCs w:val="22"/>
        </w:rPr>
        <w:t>51</w:t>
      </w:r>
      <w:r w:rsidR="00145E1D">
        <w:rPr>
          <w:rFonts w:ascii="Arial" w:hAnsi="Arial" w:cs="Arial"/>
          <w:b/>
          <w:sz w:val="22"/>
          <w:szCs w:val="22"/>
        </w:rPr>
        <w:t>/2025)</w:t>
      </w:r>
      <w:r w:rsidR="00145E1D" w:rsidRPr="00145E1D">
        <w:rPr>
          <w:rFonts w:ascii="Arial" w:hAnsi="Arial" w:cs="Arial"/>
          <w:bCs/>
          <w:sz w:val="22"/>
          <w:szCs w:val="22"/>
        </w:rPr>
        <w:t>.</w:t>
      </w:r>
    </w:p>
    <w:p w14:paraId="1C5ABC3F" w14:textId="47BD982C" w:rsidR="00E82275" w:rsidRPr="00E82275" w:rsidRDefault="00E82275" w:rsidP="00E82275">
      <w:pPr>
        <w:autoSpaceDE w:val="0"/>
        <w:autoSpaceDN w:val="0"/>
        <w:adjustRightInd w:val="0"/>
        <w:spacing w:before="60" w:line="264" w:lineRule="auto"/>
        <w:ind w:left="284"/>
        <w:jc w:val="both"/>
        <w:rPr>
          <w:rFonts w:ascii="Arial" w:hAnsi="Arial" w:cs="Arial"/>
          <w:sz w:val="22"/>
          <w:szCs w:val="22"/>
        </w:rPr>
      </w:pPr>
      <w:bookmarkStart w:id="1" w:name="_Hlk204604994"/>
      <w:r w:rsidRPr="00145E1D">
        <w:rPr>
          <w:rFonts w:ascii="Arial" w:hAnsi="Arial" w:cs="Arial"/>
          <w:sz w:val="22"/>
          <w:szCs w:val="22"/>
        </w:rPr>
        <w:lastRenderedPageBreak/>
        <w:t>V rámci realizace budou provedeny stavební práce a dodávky v souvislosti s</w:t>
      </w:r>
      <w:r w:rsidR="00145E1D">
        <w:rPr>
          <w:rFonts w:ascii="Arial" w:hAnsi="Arial" w:cs="Arial"/>
          <w:sz w:val="22"/>
          <w:szCs w:val="22"/>
        </w:rPr>
        <w:t>e</w:t>
      </w:r>
      <w:r w:rsidRPr="00145E1D">
        <w:rPr>
          <w:rFonts w:ascii="Arial" w:hAnsi="Arial" w:cs="Arial"/>
          <w:sz w:val="22"/>
          <w:szCs w:val="22"/>
        </w:rPr>
        <w:t xml:space="preserve"> </w:t>
      </w:r>
      <w:r w:rsidR="00145E1D" w:rsidRPr="00145E1D">
        <w:rPr>
          <w:rStyle w:val="Siln"/>
          <w:rFonts w:ascii="Arial" w:hAnsi="Arial" w:cs="Arial"/>
          <w:b w:val="0"/>
          <w:bCs/>
          <w:sz w:val="22"/>
          <w:szCs w:val="22"/>
        </w:rPr>
        <w:t>stavební úprav</w:t>
      </w:r>
      <w:r w:rsidR="00145E1D">
        <w:rPr>
          <w:rStyle w:val="Siln"/>
          <w:rFonts w:ascii="Arial" w:hAnsi="Arial" w:cs="Arial"/>
          <w:b w:val="0"/>
          <w:bCs/>
          <w:sz w:val="22"/>
          <w:szCs w:val="22"/>
        </w:rPr>
        <w:t>ou</w:t>
      </w:r>
      <w:r w:rsidR="00145E1D" w:rsidRPr="00145E1D">
        <w:rPr>
          <w:rStyle w:val="Siln"/>
          <w:rFonts w:ascii="Arial" w:hAnsi="Arial" w:cs="Arial"/>
          <w:b w:val="0"/>
          <w:bCs/>
          <w:sz w:val="22"/>
          <w:szCs w:val="22"/>
        </w:rPr>
        <w:t xml:space="preserve"> </w:t>
      </w:r>
      <w:r w:rsidR="00545954">
        <w:rPr>
          <w:rStyle w:val="Siln"/>
          <w:rFonts w:ascii="Arial" w:hAnsi="Arial" w:cs="Arial"/>
          <w:b w:val="0"/>
          <w:bCs/>
          <w:sz w:val="22"/>
          <w:szCs w:val="22"/>
        </w:rPr>
        <w:t xml:space="preserve">části 2.NP </w:t>
      </w:r>
      <w:r w:rsidR="00145E1D" w:rsidRPr="00145E1D">
        <w:rPr>
          <w:rStyle w:val="Siln"/>
          <w:rFonts w:ascii="Arial" w:hAnsi="Arial" w:cs="Arial"/>
          <w:b w:val="0"/>
          <w:bCs/>
          <w:sz w:val="22"/>
          <w:szCs w:val="22"/>
        </w:rPr>
        <w:t>objektu č.p. 1</w:t>
      </w:r>
      <w:r w:rsidR="00545954">
        <w:rPr>
          <w:rStyle w:val="Siln"/>
          <w:rFonts w:ascii="Arial" w:hAnsi="Arial" w:cs="Arial"/>
          <w:b w:val="0"/>
          <w:bCs/>
          <w:sz w:val="22"/>
          <w:szCs w:val="22"/>
        </w:rPr>
        <w:t>, nám. Svornosti, Český Krumlov</w:t>
      </w:r>
      <w:r w:rsidR="00145E1D" w:rsidRPr="00145E1D">
        <w:rPr>
          <w:rStyle w:val="Siln"/>
          <w:rFonts w:ascii="Arial" w:hAnsi="Arial" w:cs="Arial"/>
          <w:b w:val="0"/>
          <w:bCs/>
          <w:sz w:val="22"/>
          <w:szCs w:val="22"/>
        </w:rPr>
        <w:t>, kdy dochází k</w:t>
      </w:r>
      <w:r w:rsidR="00545954">
        <w:rPr>
          <w:rStyle w:val="Siln"/>
          <w:rFonts w:ascii="Arial" w:hAnsi="Arial" w:cs="Arial"/>
          <w:b w:val="0"/>
          <w:bCs/>
          <w:sz w:val="22"/>
          <w:szCs w:val="22"/>
        </w:rPr>
        <w:t> úpravě hygienického zázemí radnice</w:t>
      </w:r>
      <w:r w:rsidRPr="00E82275">
        <w:rPr>
          <w:rFonts w:ascii="Arial" w:hAnsi="Arial" w:cs="Arial"/>
          <w:sz w:val="22"/>
          <w:szCs w:val="22"/>
        </w:rPr>
        <w:t xml:space="preserve">. </w:t>
      </w:r>
      <w:bookmarkStart w:id="2" w:name="_Hlk187994830"/>
      <w:r w:rsidRPr="00E82275">
        <w:rPr>
          <w:rFonts w:ascii="Arial" w:hAnsi="Arial" w:cs="Arial"/>
          <w:sz w:val="22"/>
          <w:szCs w:val="22"/>
        </w:rPr>
        <w:t xml:space="preserve">Rozsah stavebních prací, dodávek a služeb je </w:t>
      </w:r>
      <w:r w:rsidRPr="00145E1D">
        <w:rPr>
          <w:rFonts w:ascii="Arial" w:hAnsi="Arial" w:cs="Arial"/>
          <w:sz w:val="22"/>
          <w:szCs w:val="22"/>
        </w:rPr>
        <w:t xml:space="preserve">dán </w:t>
      </w:r>
      <w:r w:rsidR="00145E1D" w:rsidRPr="00145E1D">
        <w:rPr>
          <w:rStyle w:val="Siln"/>
          <w:rFonts w:ascii="Arial" w:hAnsi="Arial" w:cs="Arial"/>
          <w:b w:val="0"/>
          <w:bCs/>
          <w:sz w:val="22"/>
          <w:szCs w:val="22"/>
        </w:rPr>
        <w:t>projektov</w:t>
      </w:r>
      <w:r w:rsidR="00145E1D">
        <w:rPr>
          <w:rStyle w:val="Siln"/>
          <w:rFonts w:ascii="Arial" w:hAnsi="Arial" w:cs="Arial"/>
          <w:b w:val="0"/>
          <w:bCs/>
          <w:sz w:val="22"/>
          <w:szCs w:val="22"/>
        </w:rPr>
        <w:t>ou</w:t>
      </w:r>
      <w:r w:rsidR="00145E1D" w:rsidRPr="00145E1D">
        <w:rPr>
          <w:rStyle w:val="Siln"/>
          <w:rFonts w:ascii="Arial" w:hAnsi="Arial" w:cs="Arial"/>
          <w:b w:val="0"/>
          <w:bCs/>
          <w:sz w:val="22"/>
          <w:szCs w:val="22"/>
        </w:rPr>
        <w:t xml:space="preserve"> dokumentac</w:t>
      </w:r>
      <w:r w:rsidR="00145E1D">
        <w:rPr>
          <w:rStyle w:val="Siln"/>
          <w:rFonts w:ascii="Arial" w:hAnsi="Arial" w:cs="Arial"/>
          <w:b w:val="0"/>
          <w:bCs/>
          <w:sz w:val="22"/>
          <w:szCs w:val="22"/>
        </w:rPr>
        <w:t>í</w:t>
      </w:r>
      <w:r w:rsidR="00145E1D" w:rsidRPr="00145E1D">
        <w:rPr>
          <w:rStyle w:val="Siln"/>
          <w:rFonts w:ascii="Arial" w:hAnsi="Arial" w:cs="Arial"/>
          <w:b w:val="0"/>
          <w:bCs/>
          <w:sz w:val="22"/>
          <w:szCs w:val="22"/>
        </w:rPr>
        <w:t xml:space="preserve"> pro p</w:t>
      </w:r>
      <w:r w:rsidR="00545954">
        <w:rPr>
          <w:rStyle w:val="Siln"/>
          <w:rFonts w:ascii="Arial" w:hAnsi="Arial" w:cs="Arial"/>
          <w:b w:val="0"/>
          <w:bCs/>
          <w:sz w:val="22"/>
          <w:szCs w:val="22"/>
        </w:rPr>
        <w:t xml:space="preserve">ovolení </w:t>
      </w:r>
      <w:r w:rsidR="00145E1D" w:rsidRPr="00145E1D">
        <w:rPr>
          <w:rStyle w:val="Siln"/>
          <w:rFonts w:ascii="Arial" w:hAnsi="Arial" w:cs="Arial"/>
          <w:b w:val="0"/>
          <w:bCs/>
          <w:sz w:val="22"/>
          <w:szCs w:val="22"/>
        </w:rPr>
        <w:t xml:space="preserve">stavby </w:t>
      </w:r>
      <w:r w:rsidR="00545954">
        <w:rPr>
          <w:rStyle w:val="Siln"/>
          <w:rFonts w:ascii="Arial" w:hAnsi="Arial" w:cs="Arial"/>
          <w:b w:val="0"/>
          <w:bCs/>
          <w:sz w:val="22"/>
          <w:szCs w:val="22"/>
        </w:rPr>
        <w:t xml:space="preserve">„Stavební úpravy – záchody domu, Náměstí Svornosti č.p. 1, Český Krumlov. </w:t>
      </w:r>
      <w:r w:rsidR="00145E1D" w:rsidRPr="00145E1D">
        <w:rPr>
          <w:rStyle w:val="Siln"/>
          <w:rFonts w:ascii="Arial" w:hAnsi="Arial" w:cs="Arial"/>
          <w:b w:val="0"/>
          <w:bCs/>
          <w:sz w:val="22"/>
          <w:szCs w:val="22"/>
        </w:rPr>
        <w:t>zpracovan</w:t>
      </w:r>
      <w:r w:rsidR="00145E1D">
        <w:rPr>
          <w:rStyle w:val="Siln"/>
          <w:rFonts w:ascii="Arial" w:hAnsi="Arial" w:cs="Arial"/>
          <w:b w:val="0"/>
          <w:bCs/>
          <w:sz w:val="22"/>
          <w:szCs w:val="22"/>
        </w:rPr>
        <w:t>ou</w:t>
      </w:r>
      <w:r w:rsidR="00145E1D" w:rsidRPr="00145E1D">
        <w:rPr>
          <w:rStyle w:val="Siln"/>
          <w:rFonts w:ascii="Arial" w:hAnsi="Arial" w:cs="Arial"/>
          <w:b w:val="0"/>
          <w:bCs/>
          <w:sz w:val="22"/>
          <w:szCs w:val="22"/>
        </w:rPr>
        <w:t xml:space="preserve"> společností </w:t>
      </w:r>
      <w:r w:rsidR="00145E1D" w:rsidRPr="00145E1D">
        <w:rPr>
          <w:rFonts w:ascii="Arial" w:hAnsi="Arial" w:cs="Arial"/>
          <w:sz w:val="22"/>
          <w:szCs w:val="22"/>
        </w:rPr>
        <w:t>"SP STUDIO", s.r.o.,</w:t>
      </w:r>
      <w:r w:rsidR="00145E1D" w:rsidRPr="00145E1D" w:rsidDel="00EB0237">
        <w:rPr>
          <w:rFonts w:ascii="Arial" w:hAnsi="Arial" w:cs="Arial"/>
          <w:sz w:val="22"/>
          <w:szCs w:val="22"/>
        </w:rPr>
        <w:t xml:space="preserve"> </w:t>
      </w:r>
      <w:r w:rsidR="00145E1D" w:rsidRPr="00145E1D">
        <w:rPr>
          <w:rStyle w:val="Siln"/>
          <w:rFonts w:ascii="Arial" w:hAnsi="Arial" w:cs="Arial"/>
          <w:b w:val="0"/>
          <w:bCs/>
          <w:sz w:val="22"/>
          <w:szCs w:val="22"/>
        </w:rPr>
        <w:t xml:space="preserve">IČ: 48207977, datum </w:t>
      </w:r>
      <w:r w:rsidR="00545954">
        <w:rPr>
          <w:rStyle w:val="Siln"/>
          <w:rFonts w:ascii="Arial" w:hAnsi="Arial" w:cs="Arial"/>
          <w:b w:val="0"/>
          <w:bCs/>
          <w:sz w:val="22"/>
          <w:szCs w:val="22"/>
        </w:rPr>
        <w:t>09</w:t>
      </w:r>
      <w:r w:rsidR="00145E1D" w:rsidRPr="00145E1D">
        <w:rPr>
          <w:rStyle w:val="Siln"/>
          <w:rFonts w:ascii="Arial" w:hAnsi="Arial" w:cs="Arial"/>
          <w:b w:val="0"/>
          <w:bCs/>
          <w:sz w:val="22"/>
          <w:szCs w:val="22"/>
        </w:rPr>
        <w:t>/202</w:t>
      </w:r>
      <w:r w:rsidR="00545954">
        <w:rPr>
          <w:rStyle w:val="Siln"/>
          <w:rFonts w:ascii="Arial" w:hAnsi="Arial" w:cs="Arial"/>
          <w:b w:val="0"/>
          <w:bCs/>
          <w:sz w:val="22"/>
          <w:szCs w:val="22"/>
        </w:rPr>
        <w:t>4</w:t>
      </w:r>
      <w:r w:rsidR="00145E1D" w:rsidRPr="00145E1D">
        <w:rPr>
          <w:rStyle w:val="Siln"/>
          <w:rFonts w:ascii="Arial" w:hAnsi="Arial" w:cs="Arial"/>
          <w:b w:val="0"/>
          <w:bCs/>
          <w:sz w:val="22"/>
          <w:szCs w:val="22"/>
        </w:rPr>
        <w:t>, č. zakázky SP 202</w:t>
      </w:r>
      <w:r w:rsidR="00545954">
        <w:rPr>
          <w:rStyle w:val="Siln"/>
          <w:rFonts w:ascii="Arial" w:hAnsi="Arial" w:cs="Arial"/>
          <w:b w:val="0"/>
          <w:bCs/>
          <w:sz w:val="22"/>
          <w:szCs w:val="22"/>
        </w:rPr>
        <w:t>2</w:t>
      </w:r>
      <w:r w:rsidR="00145E1D" w:rsidRPr="00145E1D">
        <w:rPr>
          <w:rStyle w:val="Siln"/>
          <w:rFonts w:ascii="Arial" w:hAnsi="Arial" w:cs="Arial"/>
          <w:b w:val="0"/>
          <w:bCs/>
          <w:sz w:val="22"/>
          <w:szCs w:val="22"/>
        </w:rPr>
        <w:t>/</w:t>
      </w:r>
      <w:r w:rsidR="00545954">
        <w:rPr>
          <w:rStyle w:val="Siln"/>
          <w:rFonts w:ascii="Arial" w:hAnsi="Arial" w:cs="Arial"/>
          <w:b w:val="0"/>
          <w:bCs/>
          <w:sz w:val="22"/>
          <w:szCs w:val="22"/>
        </w:rPr>
        <w:t>20</w:t>
      </w:r>
      <w:r w:rsidR="00145E1D" w:rsidRPr="00145E1D">
        <w:rPr>
          <w:rStyle w:val="Siln"/>
          <w:rFonts w:ascii="Arial" w:hAnsi="Arial" w:cs="Arial"/>
          <w:b w:val="0"/>
          <w:bCs/>
          <w:sz w:val="22"/>
          <w:szCs w:val="22"/>
        </w:rPr>
        <w:t>, zodpovědný projektant Ing. Pavel Pecha, ČKAIT 0100060</w:t>
      </w:r>
      <w:r w:rsidR="00145E1D">
        <w:rPr>
          <w:rStyle w:val="Siln"/>
          <w:rFonts w:ascii="Arial" w:hAnsi="Arial" w:cs="Arial"/>
          <w:b w:val="0"/>
          <w:bCs/>
          <w:sz w:val="22"/>
          <w:szCs w:val="22"/>
        </w:rPr>
        <w:t xml:space="preserve"> (dále též jen „projektová dokumentace“) </w:t>
      </w:r>
      <w:bookmarkEnd w:id="1"/>
      <w:r w:rsidR="00145E1D">
        <w:rPr>
          <w:rStyle w:val="Siln"/>
          <w:rFonts w:ascii="Arial" w:hAnsi="Arial" w:cs="Arial"/>
          <w:b w:val="0"/>
          <w:bCs/>
          <w:sz w:val="22"/>
          <w:szCs w:val="22"/>
        </w:rPr>
        <w:t xml:space="preserve">a </w:t>
      </w:r>
      <w:r w:rsidRPr="00145E1D">
        <w:rPr>
          <w:rFonts w:ascii="Arial" w:hAnsi="Arial" w:cs="Arial"/>
          <w:sz w:val="22"/>
          <w:szCs w:val="22"/>
        </w:rPr>
        <w:t>položkovým</w:t>
      </w:r>
      <w:r w:rsidRPr="00E82275">
        <w:rPr>
          <w:rFonts w:ascii="Arial" w:hAnsi="Arial" w:cs="Arial"/>
          <w:sz w:val="22"/>
          <w:szCs w:val="22"/>
        </w:rPr>
        <w:t xml:space="preserve"> rozpočtem</w:t>
      </w:r>
      <w:r w:rsidR="00545954">
        <w:rPr>
          <w:rFonts w:ascii="Arial" w:hAnsi="Arial" w:cs="Arial"/>
          <w:sz w:val="22"/>
          <w:szCs w:val="22"/>
        </w:rPr>
        <w:t xml:space="preserve"> (oceněné soupisy stavebních prací, dodávek a služeb s výkazem výměr)</w:t>
      </w:r>
      <w:r w:rsidRPr="00E82275">
        <w:rPr>
          <w:rFonts w:ascii="Arial" w:hAnsi="Arial" w:cs="Arial"/>
          <w:sz w:val="22"/>
          <w:szCs w:val="22"/>
        </w:rPr>
        <w:t>, který tvoří přílohu č. 1 této smlouvy</w:t>
      </w:r>
      <w:r w:rsidR="00D23C73">
        <w:rPr>
          <w:rFonts w:ascii="Arial" w:hAnsi="Arial" w:cs="Arial"/>
          <w:sz w:val="22"/>
          <w:szCs w:val="22"/>
        </w:rPr>
        <w:t xml:space="preserve"> (dále též jen „položkový rozpočet“)</w:t>
      </w:r>
      <w:r w:rsidRPr="00E82275">
        <w:rPr>
          <w:rFonts w:ascii="Arial" w:hAnsi="Arial" w:cs="Arial"/>
          <w:sz w:val="22"/>
          <w:szCs w:val="22"/>
        </w:rPr>
        <w:t>.</w:t>
      </w:r>
      <w:bookmarkEnd w:id="2"/>
    </w:p>
    <w:p w14:paraId="20A3F0C3" w14:textId="3574838F" w:rsidR="009D5A5B" w:rsidRPr="00CF0198" w:rsidRDefault="009D5A5B" w:rsidP="00D22041">
      <w:pPr>
        <w:pStyle w:val="Zkladntext"/>
        <w:numPr>
          <w:ilvl w:val="0"/>
          <w:numId w:val="5"/>
        </w:numPr>
        <w:tabs>
          <w:tab w:val="clear" w:pos="1080"/>
        </w:tabs>
        <w:spacing w:before="60" w:line="264" w:lineRule="auto"/>
        <w:ind w:left="284" w:hanging="284"/>
        <w:rPr>
          <w:rFonts w:ascii="Arial" w:hAnsi="Arial" w:cs="Arial"/>
          <w:sz w:val="22"/>
          <w:szCs w:val="22"/>
        </w:rPr>
      </w:pPr>
      <w:r w:rsidRPr="00CF0198">
        <w:rPr>
          <w:rFonts w:ascii="Arial" w:hAnsi="Arial" w:cs="Arial"/>
          <w:sz w:val="22"/>
          <w:szCs w:val="22"/>
        </w:rPr>
        <w:t>Zhotovením díla se rozumí úplné, funkční a bezvadné provedení všech stavebních a</w:t>
      </w:r>
      <w:r w:rsidR="00AE248D">
        <w:rPr>
          <w:rFonts w:ascii="Arial" w:hAnsi="Arial" w:cs="Arial"/>
          <w:sz w:val="22"/>
          <w:szCs w:val="22"/>
        </w:rPr>
        <w:t> </w:t>
      </w:r>
      <w:r w:rsidRPr="00CF0198">
        <w:rPr>
          <w:rFonts w:ascii="Arial" w:hAnsi="Arial" w:cs="Arial"/>
          <w:sz w:val="22"/>
          <w:szCs w:val="22"/>
        </w:rPr>
        <w:t>montážních prací a konstrukcí, včetně dodávek potřebných materiálů a zařízení nezbytných pro řádné dokončení díla, dále provedení všech činností souvisejících s dodávkou stavebních a montážních prací a konstrukcí, jejichž provedení je pro řádné dokončení díla nezbytné.</w:t>
      </w:r>
    </w:p>
    <w:p w14:paraId="16B2CF79" w14:textId="77777777" w:rsidR="00907E39" w:rsidRPr="00CF0198" w:rsidRDefault="00907E39" w:rsidP="00D22041">
      <w:pPr>
        <w:numPr>
          <w:ilvl w:val="0"/>
          <w:numId w:val="2"/>
        </w:numPr>
        <w:tabs>
          <w:tab w:val="clear" w:pos="1080"/>
        </w:tabs>
        <w:snapToGrid w:val="0"/>
        <w:spacing w:before="240" w:line="264" w:lineRule="auto"/>
        <w:ind w:left="480" w:hanging="480"/>
        <w:rPr>
          <w:rFonts w:ascii="Arial" w:hAnsi="Arial" w:cs="Arial"/>
          <w:b/>
          <w:sz w:val="22"/>
          <w:szCs w:val="22"/>
        </w:rPr>
      </w:pPr>
      <w:r w:rsidRPr="00CF0198">
        <w:rPr>
          <w:rFonts w:ascii="Arial" w:hAnsi="Arial" w:cs="Arial"/>
          <w:b/>
          <w:sz w:val="22"/>
          <w:szCs w:val="22"/>
        </w:rPr>
        <w:t>Doba plnění</w:t>
      </w:r>
    </w:p>
    <w:p w14:paraId="6E85F1D4" w14:textId="78E42747" w:rsidR="00D23C73" w:rsidRPr="0089458C" w:rsidRDefault="00D23C73" w:rsidP="00D23C73">
      <w:pPr>
        <w:pStyle w:val="Zkladntext"/>
        <w:numPr>
          <w:ilvl w:val="0"/>
          <w:numId w:val="13"/>
        </w:numPr>
        <w:tabs>
          <w:tab w:val="clear" w:pos="1080"/>
        </w:tabs>
        <w:spacing w:before="120" w:line="264" w:lineRule="auto"/>
        <w:ind w:left="284" w:hanging="284"/>
        <w:rPr>
          <w:rFonts w:ascii="Arial" w:hAnsi="Arial" w:cs="Arial"/>
          <w:sz w:val="22"/>
          <w:szCs w:val="22"/>
        </w:rPr>
      </w:pPr>
      <w:r w:rsidRPr="00D23C73">
        <w:rPr>
          <w:rFonts w:ascii="Arial" w:hAnsi="Arial" w:cs="Arial"/>
          <w:sz w:val="22"/>
          <w:szCs w:val="22"/>
        </w:rPr>
        <w:t xml:space="preserve">Plnění smlouvy o dílo bude zahájeno předáním staveniště, ke kterému dojde do </w:t>
      </w:r>
      <w:r w:rsidRPr="009A31A3">
        <w:rPr>
          <w:rFonts w:ascii="Arial" w:hAnsi="Arial" w:cs="Arial"/>
          <w:b/>
          <w:bCs/>
          <w:sz w:val="22"/>
          <w:szCs w:val="22"/>
        </w:rPr>
        <w:t>7</w:t>
      </w:r>
      <w:r>
        <w:rPr>
          <w:rFonts w:ascii="Arial" w:hAnsi="Arial" w:cs="Arial"/>
          <w:sz w:val="22"/>
          <w:szCs w:val="22"/>
        </w:rPr>
        <w:t xml:space="preserve"> </w:t>
      </w:r>
      <w:r w:rsidRPr="00D23C73">
        <w:rPr>
          <w:rFonts w:ascii="Arial" w:hAnsi="Arial" w:cs="Arial"/>
          <w:sz w:val="22"/>
          <w:szCs w:val="22"/>
        </w:rPr>
        <w:t>kalendářních dnů ode dne účinnosti smlouvy o dílo na základě dohody smluvních stran, přičemž zhotovitel nesmí bezdůvodně odpírat objednateli součinnost při předání staveniště.</w:t>
      </w:r>
    </w:p>
    <w:p w14:paraId="1E36030D" w14:textId="0D1BF613" w:rsidR="00E82275" w:rsidRPr="00D23C73" w:rsidRDefault="00D23C73" w:rsidP="00D23C73">
      <w:pPr>
        <w:pStyle w:val="Zkladntext"/>
        <w:numPr>
          <w:ilvl w:val="0"/>
          <w:numId w:val="13"/>
        </w:numPr>
        <w:tabs>
          <w:tab w:val="clear" w:pos="1080"/>
        </w:tabs>
        <w:spacing w:before="60" w:line="264" w:lineRule="auto"/>
        <w:ind w:left="284" w:hanging="284"/>
        <w:rPr>
          <w:rFonts w:ascii="Arial" w:hAnsi="Arial" w:cs="Arial"/>
          <w:sz w:val="22"/>
          <w:szCs w:val="22"/>
        </w:rPr>
      </w:pPr>
      <w:r w:rsidRPr="0093758E">
        <w:rPr>
          <w:rFonts w:ascii="Arial" w:hAnsi="Arial" w:cs="Arial"/>
          <w:sz w:val="22"/>
          <w:szCs w:val="22"/>
        </w:rPr>
        <w:t xml:space="preserve">Dodavatel se zavazuje provést dílo v rozsahu uvedeném v čl. II odst. 2 </w:t>
      </w:r>
      <w:r w:rsidRPr="0089458C">
        <w:rPr>
          <w:rFonts w:ascii="Arial" w:hAnsi="Arial" w:cs="Arial"/>
          <w:bCs/>
          <w:sz w:val="22"/>
          <w:szCs w:val="22"/>
        </w:rPr>
        <w:t xml:space="preserve">do </w:t>
      </w:r>
      <w:r w:rsidR="000A7A19">
        <w:rPr>
          <w:rFonts w:ascii="Arial" w:hAnsi="Arial" w:cs="Arial"/>
          <w:b/>
          <w:sz w:val="22"/>
          <w:szCs w:val="22"/>
        </w:rPr>
        <w:t>12</w:t>
      </w:r>
      <w:r w:rsidRPr="0089458C">
        <w:rPr>
          <w:rFonts w:ascii="Arial" w:hAnsi="Arial" w:cs="Arial"/>
          <w:bCs/>
          <w:sz w:val="22"/>
          <w:szCs w:val="22"/>
        </w:rPr>
        <w:t xml:space="preserve"> </w:t>
      </w:r>
      <w:r w:rsidR="000A7A19">
        <w:rPr>
          <w:rFonts w:ascii="Arial" w:hAnsi="Arial" w:cs="Arial"/>
          <w:bCs/>
          <w:sz w:val="22"/>
          <w:szCs w:val="22"/>
        </w:rPr>
        <w:t xml:space="preserve">týdnů </w:t>
      </w:r>
      <w:r w:rsidRPr="0089458C">
        <w:rPr>
          <w:rFonts w:ascii="Arial" w:hAnsi="Arial" w:cs="Arial"/>
          <w:bCs/>
          <w:sz w:val="22"/>
          <w:szCs w:val="22"/>
        </w:rPr>
        <w:t>ode dne převzetí staveniště</w:t>
      </w:r>
      <w:r>
        <w:rPr>
          <w:rFonts w:ascii="Arial" w:hAnsi="Arial" w:cs="Arial"/>
          <w:bCs/>
          <w:sz w:val="22"/>
          <w:szCs w:val="22"/>
        </w:rPr>
        <w:t>.</w:t>
      </w:r>
    </w:p>
    <w:p w14:paraId="53340D4F" w14:textId="77777777" w:rsidR="00907E39" w:rsidRPr="00CF0198" w:rsidRDefault="00907E39" w:rsidP="00D22041">
      <w:pPr>
        <w:numPr>
          <w:ilvl w:val="0"/>
          <w:numId w:val="2"/>
        </w:numPr>
        <w:tabs>
          <w:tab w:val="clear" w:pos="1080"/>
        </w:tabs>
        <w:snapToGrid w:val="0"/>
        <w:spacing w:before="240" w:line="264" w:lineRule="auto"/>
        <w:ind w:left="480" w:hanging="480"/>
        <w:rPr>
          <w:rFonts w:ascii="Arial" w:hAnsi="Arial" w:cs="Arial"/>
          <w:b/>
          <w:sz w:val="22"/>
          <w:szCs w:val="22"/>
        </w:rPr>
      </w:pPr>
      <w:r w:rsidRPr="00CF0198">
        <w:rPr>
          <w:rFonts w:ascii="Arial" w:hAnsi="Arial" w:cs="Arial"/>
          <w:b/>
          <w:sz w:val="22"/>
          <w:szCs w:val="22"/>
        </w:rPr>
        <w:t>Cena díla</w:t>
      </w:r>
    </w:p>
    <w:p w14:paraId="0EEF718F" w14:textId="59FD6AA5" w:rsidR="00B879E5" w:rsidRPr="00CF0198" w:rsidRDefault="00B83163" w:rsidP="00D22041">
      <w:pPr>
        <w:numPr>
          <w:ilvl w:val="0"/>
          <w:numId w:val="1"/>
        </w:numPr>
        <w:tabs>
          <w:tab w:val="clear" w:pos="720"/>
          <w:tab w:val="num" w:pos="-5040"/>
        </w:tabs>
        <w:spacing w:before="120" w:line="264" w:lineRule="auto"/>
        <w:ind w:left="240" w:hanging="240"/>
        <w:jc w:val="both"/>
        <w:rPr>
          <w:rFonts w:ascii="Arial" w:hAnsi="Arial" w:cs="Arial"/>
          <w:sz w:val="22"/>
          <w:szCs w:val="22"/>
        </w:rPr>
      </w:pPr>
      <w:r w:rsidRPr="00CF0198">
        <w:rPr>
          <w:rFonts w:ascii="Arial" w:hAnsi="Arial" w:cs="Arial"/>
          <w:sz w:val="22"/>
          <w:szCs w:val="22"/>
        </w:rPr>
        <w:t>S</w:t>
      </w:r>
      <w:r w:rsidR="00907E39" w:rsidRPr="00CF0198">
        <w:rPr>
          <w:rFonts w:ascii="Arial" w:hAnsi="Arial" w:cs="Arial"/>
          <w:sz w:val="22"/>
          <w:szCs w:val="22"/>
        </w:rPr>
        <w:t>mluvní strany</w:t>
      </w:r>
      <w:r w:rsidRPr="00CF0198">
        <w:rPr>
          <w:rFonts w:ascii="Arial" w:hAnsi="Arial" w:cs="Arial"/>
          <w:sz w:val="22"/>
          <w:szCs w:val="22"/>
        </w:rPr>
        <w:t xml:space="preserve"> se</w:t>
      </w:r>
      <w:r w:rsidR="00907E39" w:rsidRPr="00CF0198">
        <w:rPr>
          <w:rFonts w:ascii="Arial" w:hAnsi="Arial" w:cs="Arial"/>
          <w:sz w:val="22"/>
          <w:szCs w:val="22"/>
        </w:rPr>
        <w:t xml:space="preserve"> dohodly na smluvní ceně za zhotovené dílo specifik</w:t>
      </w:r>
      <w:r w:rsidRPr="00CF0198">
        <w:rPr>
          <w:rFonts w:ascii="Arial" w:hAnsi="Arial" w:cs="Arial"/>
          <w:sz w:val="22"/>
          <w:szCs w:val="22"/>
        </w:rPr>
        <w:t xml:space="preserve">ované v </w:t>
      </w:r>
      <w:r w:rsidR="00A93BCE" w:rsidRPr="00CF0198">
        <w:rPr>
          <w:rFonts w:ascii="Arial" w:hAnsi="Arial" w:cs="Arial"/>
          <w:sz w:val="22"/>
          <w:szCs w:val="22"/>
        </w:rPr>
        <w:t>čl. II. smlouvy</w:t>
      </w:r>
      <w:r w:rsidR="00907E39" w:rsidRPr="00CF0198">
        <w:rPr>
          <w:rFonts w:ascii="Arial" w:hAnsi="Arial" w:cs="Arial"/>
          <w:sz w:val="22"/>
          <w:szCs w:val="22"/>
        </w:rPr>
        <w:t xml:space="preserve"> ve výši</w:t>
      </w:r>
      <w:r w:rsidR="008048F9" w:rsidRPr="00CF0198">
        <w:rPr>
          <w:rFonts w:ascii="Arial" w:hAnsi="Arial" w:cs="Arial"/>
          <w:sz w:val="22"/>
          <w:szCs w:val="22"/>
        </w:rPr>
        <w:t xml:space="preserve"> </w:t>
      </w:r>
      <w:r w:rsidR="002573AC" w:rsidRPr="00CF0198">
        <w:rPr>
          <w:rFonts w:ascii="Arial" w:hAnsi="Arial" w:cs="Arial"/>
          <w:b/>
          <w:bCs/>
          <w:sz w:val="22"/>
          <w:szCs w:val="22"/>
          <w:highlight w:val="green"/>
        </w:rPr>
        <w:t>xxx</w:t>
      </w:r>
      <w:r w:rsidR="008048F9" w:rsidRPr="00CF0198">
        <w:rPr>
          <w:rFonts w:ascii="Arial" w:hAnsi="Arial" w:cs="Arial"/>
          <w:b/>
          <w:bCs/>
          <w:sz w:val="22"/>
          <w:szCs w:val="22"/>
          <w:highlight w:val="green"/>
        </w:rPr>
        <w:t>.</w:t>
      </w:r>
      <w:r w:rsidR="002573AC" w:rsidRPr="00CF0198">
        <w:rPr>
          <w:rFonts w:ascii="Arial" w:hAnsi="Arial" w:cs="Arial"/>
          <w:b/>
          <w:bCs/>
          <w:sz w:val="22"/>
          <w:szCs w:val="22"/>
          <w:highlight w:val="green"/>
        </w:rPr>
        <w:t>xxx</w:t>
      </w:r>
      <w:r w:rsidR="008048F9" w:rsidRPr="00CF0198">
        <w:rPr>
          <w:rFonts w:ascii="Arial" w:hAnsi="Arial" w:cs="Arial"/>
          <w:b/>
          <w:bCs/>
          <w:sz w:val="22"/>
          <w:szCs w:val="22"/>
          <w:highlight w:val="green"/>
        </w:rPr>
        <w:t>,</w:t>
      </w:r>
      <w:r w:rsidR="002573AC" w:rsidRPr="00CF0198">
        <w:rPr>
          <w:rFonts w:ascii="Arial" w:hAnsi="Arial" w:cs="Arial"/>
          <w:b/>
          <w:bCs/>
          <w:sz w:val="22"/>
          <w:szCs w:val="22"/>
          <w:highlight w:val="green"/>
        </w:rPr>
        <w:t>xx</w:t>
      </w:r>
      <w:r w:rsidR="00B879E5" w:rsidRPr="00CF0198">
        <w:rPr>
          <w:rFonts w:ascii="Arial" w:hAnsi="Arial" w:cs="Arial"/>
          <w:sz w:val="22"/>
          <w:szCs w:val="22"/>
        </w:rPr>
        <w:t xml:space="preserve"> </w:t>
      </w:r>
      <w:r w:rsidR="00B879E5" w:rsidRPr="00CF0198">
        <w:rPr>
          <w:rFonts w:ascii="Arial" w:hAnsi="Arial" w:cs="Arial"/>
          <w:b/>
          <w:sz w:val="22"/>
          <w:szCs w:val="22"/>
        </w:rPr>
        <w:t>Kč bez DPH</w:t>
      </w:r>
      <w:r w:rsidR="00B879E5" w:rsidRPr="00CF0198">
        <w:rPr>
          <w:rFonts w:ascii="Arial" w:hAnsi="Arial" w:cs="Arial"/>
          <w:sz w:val="22"/>
          <w:szCs w:val="22"/>
        </w:rPr>
        <w:t xml:space="preserve">. Cena byla stanovena na základě nabídky </w:t>
      </w:r>
      <w:r w:rsidR="00DF3E6D" w:rsidRPr="00CF0198">
        <w:rPr>
          <w:rFonts w:ascii="Arial" w:hAnsi="Arial" w:cs="Arial"/>
          <w:sz w:val="22"/>
          <w:szCs w:val="22"/>
        </w:rPr>
        <w:t>dodava</w:t>
      </w:r>
      <w:r w:rsidR="00B879E5" w:rsidRPr="00CF0198">
        <w:rPr>
          <w:rFonts w:ascii="Arial" w:hAnsi="Arial" w:cs="Arial"/>
          <w:sz w:val="22"/>
          <w:szCs w:val="22"/>
        </w:rPr>
        <w:t xml:space="preserve">tele, která tvoří přílohu této smlouvy. Dohodnutá cena bez DPH je cenou pevnou a pokrývá veškeré náklady </w:t>
      </w:r>
      <w:r w:rsidR="00DF3E6D" w:rsidRPr="00CF0198">
        <w:rPr>
          <w:rFonts w:ascii="Arial" w:hAnsi="Arial" w:cs="Arial"/>
          <w:sz w:val="22"/>
          <w:szCs w:val="22"/>
        </w:rPr>
        <w:t>dodava</w:t>
      </w:r>
      <w:r w:rsidR="00B879E5" w:rsidRPr="00CF0198">
        <w:rPr>
          <w:rFonts w:ascii="Arial" w:hAnsi="Arial" w:cs="Arial"/>
          <w:sz w:val="22"/>
          <w:szCs w:val="22"/>
        </w:rPr>
        <w:t xml:space="preserve">tele spojené s provedením díla, k jejichž provedení se </w:t>
      </w:r>
      <w:r w:rsidR="00DF3E6D" w:rsidRPr="00CF0198">
        <w:rPr>
          <w:rFonts w:ascii="Arial" w:hAnsi="Arial" w:cs="Arial"/>
          <w:sz w:val="22"/>
          <w:szCs w:val="22"/>
        </w:rPr>
        <w:t>dodava</w:t>
      </w:r>
      <w:r w:rsidR="00B879E5" w:rsidRPr="00CF0198">
        <w:rPr>
          <w:rFonts w:ascii="Arial" w:hAnsi="Arial" w:cs="Arial"/>
          <w:sz w:val="22"/>
          <w:szCs w:val="22"/>
        </w:rPr>
        <w:t>tel zavazuje dle článku II. smlouvy.</w:t>
      </w:r>
    </w:p>
    <w:p w14:paraId="12E436F8" w14:textId="294DA705" w:rsidR="00B879E5" w:rsidRPr="00CF0198" w:rsidRDefault="00B879E5" w:rsidP="00D22041">
      <w:pPr>
        <w:numPr>
          <w:ilvl w:val="0"/>
          <w:numId w:val="1"/>
        </w:numPr>
        <w:tabs>
          <w:tab w:val="clear" w:pos="720"/>
          <w:tab w:val="num" w:pos="-5040"/>
        </w:tabs>
        <w:spacing w:before="60" w:line="264" w:lineRule="auto"/>
        <w:ind w:left="238" w:hanging="238"/>
        <w:jc w:val="both"/>
        <w:rPr>
          <w:rFonts w:ascii="Arial" w:hAnsi="Arial" w:cs="Arial"/>
          <w:sz w:val="22"/>
          <w:szCs w:val="22"/>
        </w:rPr>
      </w:pPr>
      <w:r w:rsidRPr="00CF0198">
        <w:rPr>
          <w:rFonts w:ascii="Arial" w:hAnsi="Arial" w:cs="Arial"/>
          <w:sz w:val="22"/>
          <w:szCs w:val="22"/>
        </w:rPr>
        <w:t>Úprava ceny je možná v případě, že bude nutno provést další práce k zajištění provedení díla, které nebyly známy stranám v době uzavírání této smlouvy, nebo objednatel požádá o rozšíření předmětu díla</w:t>
      </w:r>
      <w:r w:rsidR="000113A1" w:rsidRPr="00AE248D">
        <w:rPr>
          <w:rFonts w:ascii="Arial" w:hAnsi="Arial" w:cs="Arial"/>
          <w:sz w:val="22"/>
          <w:szCs w:val="22"/>
        </w:rPr>
        <w:t>, a to v souladu s </w:t>
      </w:r>
      <w:r w:rsidR="000113A1" w:rsidRPr="00AE248D">
        <w:rPr>
          <w:rFonts w:ascii="Arial" w:hAnsi="Arial" w:cs="Arial"/>
          <w:bCs/>
          <w:sz w:val="22"/>
          <w:szCs w:val="22"/>
        </w:rPr>
        <w:t xml:space="preserve">podmínkami pro provádění díla, které tvoří přílohu č. </w:t>
      </w:r>
      <w:r w:rsidR="000A7A19">
        <w:rPr>
          <w:rFonts w:ascii="Arial" w:hAnsi="Arial" w:cs="Arial"/>
          <w:bCs/>
          <w:sz w:val="22"/>
          <w:szCs w:val="22"/>
        </w:rPr>
        <w:t>2</w:t>
      </w:r>
      <w:r w:rsidR="000113A1" w:rsidRPr="00AE248D">
        <w:rPr>
          <w:rFonts w:ascii="Arial" w:hAnsi="Arial" w:cs="Arial"/>
          <w:bCs/>
          <w:sz w:val="22"/>
          <w:szCs w:val="22"/>
        </w:rPr>
        <w:t xml:space="preserve"> této smlouvy</w:t>
      </w:r>
      <w:r w:rsidRPr="00AE248D">
        <w:rPr>
          <w:rFonts w:ascii="Arial" w:hAnsi="Arial" w:cs="Arial"/>
          <w:sz w:val="22"/>
          <w:szCs w:val="22"/>
        </w:rPr>
        <w:t>.</w:t>
      </w:r>
      <w:r w:rsidR="000113A1">
        <w:rPr>
          <w:rFonts w:ascii="Arial" w:hAnsi="Arial" w:cs="Arial"/>
          <w:sz w:val="22"/>
          <w:szCs w:val="22"/>
        </w:rPr>
        <w:t xml:space="preserve"> </w:t>
      </w:r>
    </w:p>
    <w:p w14:paraId="581D8E86" w14:textId="312688AF" w:rsidR="00907E39" w:rsidRPr="00CF0198" w:rsidRDefault="00B879E5" w:rsidP="00D22041">
      <w:pPr>
        <w:numPr>
          <w:ilvl w:val="0"/>
          <w:numId w:val="1"/>
        </w:numPr>
        <w:tabs>
          <w:tab w:val="clear" w:pos="720"/>
          <w:tab w:val="num" w:pos="-5040"/>
        </w:tabs>
        <w:spacing w:before="60" w:line="264" w:lineRule="auto"/>
        <w:ind w:left="238" w:hanging="238"/>
        <w:jc w:val="both"/>
        <w:rPr>
          <w:rFonts w:ascii="Arial" w:hAnsi="Arial" w:cs="Arial"/>
          <w:sz w:val="22"/>
          <w:szCs w:val="22"/>
        </w:rPr>
      </w:pPr>
      <w:r w:rsidRPr="00CF0198">
        <w:rPr>
          <w:rFonts w:ascii="Arial" w:hAnsi="Arial" w:cs="Arial"/>
          <w:sz w:val="22"/>
          <w:szCs w:val="22"/>
        </w:rPr>
        <w:t>Daň z přidané hodnoty (dále jen "DPH") bude účtována a uváděna při fakturaci zdanitelného plnění ve výši v souladu se zákonem č. 235/2004 Sb., o dani z přidané hodnoty, ve znění pozd. předpisů (dále jen "zákon o DPH"). Ke dni podpisu smlouvy činí základní sazba DPH 21</w:t>
      </w:r>
      <w:r w:rsidR="00E17E5A" w:rsidRPr="00CF0198">
        <w:rPr>
          <w:rFonts w:ascii="Arial" w:hAnsi="Arial" w:cs="Arial"/>
          <w:sz w:val="22"/>
          <w:szCs w:val="22"/>
        </w:rPr>
        <w:t xml:space="preserve"> </w:t>
      </w:r>
      <w:r w:rsidRPr="00CF0198">
        <w:rPr>
          <w:rFonts w:ascii="Arial" w:hAnsi="Arial" w:cs="Arial"/>
          <w:sz w:val="22"/>
          <w:szCs w:val="22"/>
        </w:rPr>
        <w:t>%.</w:t>
      </w:r>
    </w:p>
    <w:p w14:paraId="00F1A0FF" w14:textId="77777777" w:rsidR="00A93BCE" w:rsidRPr="00CF0198" w:rsidRDefault="00907E39" w:rsidP="00D22041">
      <w:pPr>
        <w:numPr>
          <w:ilvl w:val="0"/>
          <w:numId w:val="2"/>
        </w:numPr>
        <w:tabs>
          <w:tab w:val="clear" w:pos="1080"/>
        </w:tabs>
        <w:snapToGrid w:val="0"/>
        <w:spacing w:before="240" w:line="264" w:lineRule="auto"/>
        <w:ind w:left="480" w:hanging="480"/>
        <w:rPr>
          <w:rFonts w:ascii="Arial" w:hAnsi="Arial" w:cs="Arial"/>
          <w:b/>
          <w:sz w:val="22"/>
          <w:szCs w:val="22"/>
        </w:rPr>
      </w:pPr>
      <w:r w:rsidRPr="00CF0198">
        <w:rPr>
          <w:rFonts w:ascii="Arial" w:hAnsi="Arial" w:cs="Arial"/>
          <w:b/>
          <w:sz w:val="22"/>
          <w:szCs w:val="22"/>
        </w:rPr>
        <w:t>Platební podmínky</w:t>
      </w:r>
    </w:p>
    <w:p w14:paraId="068331EC" w14:textId="77777777" w:rsidR="00E65A96" w:rsidRPr="0061011F" w:rsidRDefault="00E65A96" w:rsidP="00D22041">
      <w:pPr>
        <w:numPr>
          <w:ilvl w:val="0"/>
          <w:numId w:val="9"/>
        </w:numPr>
        <w:tabs>
          <w:tab w:val="clear" w:pos="720"/>
        </w:tabs>
        <w:spacing w:before="60" w:line="264" w:lineRule="auto"/>
        <w:ind w:left="284" w:hanging="284"/>
        <w:jc w:val="both"/>
        <w:rPr>
          <w:rFonts w:ascii="Arial" w:hAnsi="Arial" w:cs="Arial"/>
          <w:bCs/>
          <w:sz w:val="22"/>
          <w:szCs w:val="22"/>
        </w:rPr>
      </w:pPr>
      <w:r w:rsidRPr="0061011F">
        <w:rPr>
          <w:rFonts w:ascii="Arial" w:hAnsi="Arial" w:cs="Arial"/>
          <w:bCs/>
          <w:sz w:val="22"/>
          <w:szCs w:val="22"/>
        </w:rPr>
        <w:t xml:space="preserve">Objednatel se </w:t>
      </w:r>
      <w:r w:rsidRPr="0061011F">
        <w:rPr>
          <w:rFonts w:ascii="Arial" w:hAnsi="Arial" w:cs="Arial"/>
          <w:sz w:val="22"/>
          <w:szCs w:val="22"/>
        </w:rPr>
        <w:t>zavazuje</w:t>
      </w:r>
      <w:r w:rsidRPr="0061011F">
        <w:rPr>
          <w:rFonts w:ascii="Arial" w:hAnsi="Arial" w:cs="Arial"/>
          <w:bCs/>
          <w:sz w:val="22"/>
          <w:szCs w:val="22"/>
        </w:rPr>
        <w:t xml:space="preserve"> poskytovat platby dodavateli postupně v závislosti na skutečném postupu provádění díla dodavatelem na základě daňových dokladů (faktur) s tím, že dodavatel je oprávněn vystavit daňový doklad (fakturu) za každý kalendářní měsíc, ve kterém byly prováděny stavební práce. </w:t>
      </w:r>
    </w:p>
    <w:p w14:paraId="721ED2E5" w14:textId="77777777" w:rsidR="00E65A96" w:rsidRPr="0093758E" w:rsidRDefault="00E65A96" w:rsidP="00D22041">
      <w:pPr>
        <w:numPr>
          <w:ilvl w:val="0"/>
          <w:numId w:val="9"/>
        </w:numPr>
        <w:tabs>
          <w:tab w:val="clear" w:pos="720"/>
        </w:tabs>
        <w:spacing w:before="60" w:line="264" w:lineRule="auto"/>
        <w:ind w:left="284" w:hanging="284"/>
        <w:jc w:val="both"/>
        <w:rPr>
          <w:rFonts w:ascii="Arial" w:hAnsi="Arial" w:cs="Arial"/>
          <w:bCs/>
          <w:sz w:val="22"/>
          <w:szCs w:val="22"/>
        </w:rPr>
      </w:pPr>
      <w:r w:rsidRPr="0093758E">
        <w:rPr>
          <w:rFonts w:ascii="Arial" w:hAnsi="Arial" w:cs="Arial"/>
          <w:bCs/>
          <w:sz w:val="22"/>
          <w:szCs w:val="22"/>
        </w:rPr>
        <w:t>Daňový doklad (faktura) bude vystaven na základě smluvními stranami odsouhlaseného zjišťovacího protokolu, který bude obsahovat soupis skutečně provedených prací a bude tvořit přílohu faktury vystavené dodavatelem za příslušný kalendářní měsíc. Fakturované ceny budou odpovídat položkám dle výkazu výměr. Dnem uskutečnění zdanitelného plnění je poslední den kalendářního měsíce, za který je daňový doklad vystaven, nedohodnou-li se smluvní strany jinak.</w:t>
      </w:r>
    </w:p>
    <w:p w14:paraId="238D82D2" w14:textId="77777777" w:rsidR="00E65A96" w:rsidRPr="0093758E" w:rsidRDefault="00E65A96" w:rsidP="00D22041">
      <w:pPr>
        <w:numPr>
          <w:ilvl w:val="0"/>
          <w:numId w:val="9"/>
        </w:numPr>
        <w:tabs>
          <w:tab w:val="clear" w:pos="720"/>
        </w:tabs>
        <w:spacing w:before="60" w:line="264" w:lineRule="auto"/>
        <w:ind w:left="284" w:hanging="284"/>
        <w:jc w:val="both"/>
        <w:rPr>
          <w:rFonts w:ascii="Arial" w:hAnsi="Arial" w:cs="Arial"/>
          <w:bCs/>
          <w:sz w:val="22"/>
          <w:szCs w:val="22"/>
        </w:rPr>
      </w:pPr>
      <w:r w:rsidRPr="0093758E">
        <w:rPr>
          <w:rFonts w:ascii="Arial" w:hAnsi="Arial" w:cs="Arial"/>
          <w:bCs/>
          <w:sz w:val="22"/>
          <w:szCs w:val="22"/>
        </w:rPr>
        <w:lastRenderedPageBreak/>
        <w:t>Daňový doklad (faktura) bude obsahovat náležitosti daňového účetního dokladu, formou a obsahem odpovídat zákonu č. 563/1991 Sb., o účetnictví, ve znění pozd. předpisů, zákonu o DPH a bude mít náležitosti obchodní listiny dle § 435 zákona č. 89/2012 Sb., občanský zákoník, ve znění pozd.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2 originálů.</w:t>
      </w:r>
    </w:p>
    <w:p w14:paraId="06E06DDC" w14:textId="77777777" w:rsidR="00E65A96" w:rsidRPr="0093758E" w:rsidRDefault="00E65A96" w:rsidP="00D22041">
      <w:pPr>
        <w:numPr>
          <w:ilvl w:val="0"/>
          <w:numId w:val="9"/>
        </w:numPr>
        <w:tabs>
          <w:tab w:val="clear" w:pos="720"/>
        </w:tabs>
        <w:spacing w:before="60" w:line="264" w:lineRule="auto"/>
        <w:ind w:left="284" w:hanging="284"/>
        <w:jc w:val="both"/>
        <w:rPr>
          <w:rFonts w:ascii="Arial" w:hAnsi="Arial" w:cs="Arial"/>
          <w:bCs/>
          <w:sz w:val="22"/>
          <w:szCs w:val="22"/>
        </w:rPr>
      </w:pPr>
      <w:r w:rsidRPr="0093758E">
        <w:rPr>
          <w:rFonts w:ascii="Arial" w:hAnsi="Arial" w:cs="Arial"/>
          <w:bCs/>
          <w:sz w:val="22"/>
          <w:szCs w:val="22"/>
        </w:rPr>
        <w:t>Zjistí-li objednavatel ve lhůtě splatnosti u předaného a převzatého dílčího plnění vady, je oprávněn dodavateli daňový doklad (fakturu) vrátit a příslušnou úhradu pozastavit až do data odstranění vady.</w:t>
      </w:r>
    </w:p>
    <w:p w14:paraId="6AE353E8" w14:textId="77777777" w:rsidR="00E65A96" w:rsidRPr="0093758E" w:rsidRDefault="00E65A96" w:rsidP="00D22041">
      <w:pPr>
        <w:numPr>
          <w:ilvl w:val="0"/>
          <w:numId w:val="9"/>
        </w:numPr>
        <w:tabs>
          <w:tab w:val="clear" w:pos="720"/>
        </w:tabs>
        <w:spacing w:before="60" w:line="264" w:lineRule="auto"/>
        <w:ind w:left="284" w:hanging="284"/>
        <w:jc w:val="both"/>
        <w:rPr>
          <w:rFonts w:ascii="Arial" w:hAnsi="Arial" w:cs="Arial"/>
          <w:bCs/>
          <w:sz w:val="22"/>
          <w:szCs w:val="22"/>
        </w:rPr>
      </w:pPr>
      <w:r w:rsidRPr="0061011F">
        <w:rPr>
          <w:rFonts w:ascii="Arial" w:hAnsi="Arial" w:cs="Arial"/>
          <w:bCs/>
          <w:sz w:val="22"/>
          <w:szCs w:val="22"/>
        </w:rPr>
        <w:t>Objednatel se zavazuje zaplatit platby do 15 dnů od doručení daňového dokladu (faktury). V pochybnostech se má za to, že daňový doklad (faktura) byl objednateli doručen třetí den po odeslání dodavatelem.</w:t>
      </w:r>
    </w:p>
    <w:p w14:paraId="0B0BF8C2" w14:textId="2E16D3F5" w:rsidR="005D45F4" w:rsidRPr="00CF0198" w:rsidRDefault="00E65A96" w:rsidP="00D22041">
      <w:pPr>
        <w:numPr>
          <w:ilvl w:val="0"/>
          <w:numId w:val="9"/>
        </w:numPr>
        <w:tabs>
          <w:tab w:val="clear" w:pos="720"/>
        </w:tabs>
        <w:spacing w:before="60" w:line="264" w:lineRule="auto"/>
        <w:ind w:left="284" w:hanging="284"/>
        <w:jc w:val="both"/>
        <w:rPr>
          <w:rFonts w:ascii="Arial" w:hAnsi="Arial" w:cs="Arial"/>
          <w:sz w:val="22"/>
          <w:szCs w:val="22"/>
        </w:rPr>
      </w:pPr>
      <w:r w:rsidRPr="0093758E">
        <w:rPr>
          <w:rFonts w:ascii="Arial" w:hAnsi="Arial" w:cs="Arial"/>
          <w:bCs/>
          <w:sz w:val="22"/>
          <w:szCs w:val="22"/>
        </w:rPr>
        <w:t>Zaplacení ceny za dílo ani její části nebude považováno za prohlášení/potvrzení objednatele o řádném a včasném poskytnutí plnění dodavatelem nebo o tom, že plnění přejímá a akceptuje i s vadami, a to bez ohledu na výši provedené platby nebo podklady, na základě nichž byla provedena</w:t>
      </w:r>
      <w:r w:rsidR="00E47932" w:rsidRPr="00CF0198">
        <w:rPr>
          <w:rFonts w:ascii="Arial" w:hAnsi="Arial" w:cs="Arial"/>
          <w:sz w:val="22"/>
          <w:szCs w:val="22"/>
        </w:rPr>
        <w:t>.</w:t>
      </w:r>
    </w:p>
    <w:p w14:paraId="6552D2B6" w14:textId="77777777" w:rsidR="00907E39" w:rsidRPr="00CF0198" w:rsidRDefault="00907E39" w:rsidP="00D22041">
      <w:pPr>
        <w:numPr>
          <w:ilvl w:val="0"/>
          <w:numId w:val="2"/>
        </w:numPr>
        <w:tabs>
          <w:tab w:val="clear" w:pos="1080"/>
        </w:tabs>
        <w:snapToGrid w:val="0"/>
        <w:spacing w:before="240" w:line="264" w:lineRule="auto"/>
        <w:ind w:left="480" w:hanging="480"/>
        <w:rPr>
          <w:rFonts w:ascii="Arial" w:hAnsi="Arial" w:cs="Arial"/>
          <w:b/>
          <w:sz w:val="22"/>
          <w:szCs w:val="22"/>
        </w:rPr>
      </w:pPr>
      <w:r w:rsidRPr="00CF0198">
        <w:rPr>
          <w:rFonts w:ascii="Arial" w:hAnsi="Arial" w:cs="Arial"/>
          <w:b/>
          <w:sz w:val="22"/>
          <w:szCs w:val="22"/>
        </w:rPr>
        <w:t>Kvalitativní a technické podmínky</w:t>
      </w:r>
    </w:p>
    <w:p w14:paraId="32578936" w14:textId="4ACD6F56" w:rsidR="00D23C73" w:rsidRPr="004C7E93" w:rsidRDefault="00D23C73" w:rsidP="00D23C73">
      <w:pPr>
        <w:numPr>
          <w:ilvl w:val="0"/>
          <w:numId w:val="6"/>
        </w:numPr>
        <w:tabs>
          <w:tab w:val="clear" w:pos="1440"/>
        </w:tabs>
        <w:spacing w:before="120" w:line="264" w:lineRule="auto"/>
        <w:ind w:left="284" w:hanging="284"/>
        <w:jc w:val="both"/>
        <w:rPr>
          <w:rFonts w:ascii="Arial" w:hAnsi="Arial" w:cs="Arial"/>
          <w:sz w:val="22"/>
          <w:szCs w:val="22"/>
        </w:rPr>
      </w:pPr>
      <w:r w:rsidRPr="004C7E93">
        <w:rPr>
          <w:rFonts w:ascii="Arial" w:hAnsi="Arial" w:cs="Arial"/>
          <w:sz w:val="22"/>
          <w:szCs w:val="22"/>
        </w:rPr>
        <w:t>Kvalitativní a technické podmínky předmětu díla jsou vymezeny zadávací dokumentací</w:t>
      </w:r>
      <w:r w:rsidRPr="00D23C73">
        <w:rPr>
          <w:rFonts w:ascii="Arial" w:hAnsi="Arial" w:cs="Arial"/>
          <w:sz w:val="22"/>
          <w:szCs w:val="22"/>
        </w:rPr>
        <w:t>, projektovou dokumentací</w:t>
      </w:r>
      <w:r>
        <w:rPr>
          <w:rFonts w:ascii="Arial" w:hAnsi="Arial" w:cs="Arial"/>
          <w:sz w:val="22"/>
          <w:szCs w:val="22"/>
        </w:rPr>
        <w:t xml:space="preserve"> a položkovým rozpočtem</w:t>
      </w:r>
      <w:r w:rsidRPr="00D23C73">
        <w:rPr>
          <w:rFonts w:ascii="Arial" w:hAnsi="Arial" w:cs="Arial"/>
          <w:sz w:val="22"/>
          <w:szCs w:val="22"/>
        </w:rPr>
        <w:t xml:space="preserve">. </w:t>
      </w:r>
    </w:p>
    <w:p w14:paraId="69A4CC17" w14:textId="77777777" w:rsidR="00D23C73" w:rsidRPr="004C7E93" w:rsidRDefault="00D23C73" w:rsidP="00D23C73">
      <w:pPr>
        <w:numPr>
          <w:ilvl w:val="0"/>
          <w:numId w:val="6"/>
        </w:numPr>
        <w:tabs>
          <w:tab w:val="clear" w:pos="1440"/>
        </w:tabs>
        <w:spacing w:before="60" w:line="264" w:lineRule="auto"/>
        <w:ind w:left="284" w:hanging="284"/>
        <w:jc w:val="both"/>
        <w:rPr>
          <w:rFonts w:ascii="Arial" w:hAnsi="Arial" w:cs="Arial"/>
          <w:sz w:val="22"/>
          <w:szCs w:val="22"/>
        </w:rPr>
      </w:pPr>
      <w:r w:rsidRPr="004C7E93">
        <w:rPr>
          <w:rFonts w:ascii="Arial" w:hAnsi="Arial" w:cs="Arial"/>
          <w:sz w:val="22"/>
          <w:szCs w:val="22"/>
        </w:rPr>
        <w:t>Dodavatel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14:paraId="356A7EB6" w14:textId="621AA712" w:rsidR="005D45F4" w:rsidRPr="00CF0198" w:rsidRDefault="00D23C73" w:rsidP="00D23C73">
      <w:pPr>
        <w:numPr>
          <w:ilvl w:val="0"/>
          <w:numId w:val="6"/>
        </w:numPr>
        <w:tabs>
          <w:tab w:val="clear" w:pos="1440"/>
        </w:tabs>
        <w:spacing w:before="60" w:line="264" w:lineRule="auto"/>
        <w:ind w:left="284" w:hanging="284"/>
        <w:jc w:val="both"/>
        <w:rPr>
          <w:rFonts w:ascii="Arial" w:hAnsi="Arial" w:cs="Arial"/>
          <w:sz w:val="22"/>
          <w:szCs w:val="22"/>
        </w:rPr>
      </w:pPr>
      <w:r w:rsidRPr="004C7E93">
        <w:rPr>
          <w:rFonts w:ascii="Arial" w:hAnsi="Arial" w:cs="Arial"/>
          <w:sz w:val="22"/>
          <w:szCs w:val="22"/>
        </w:rPr>
        <w:t>Jakékoliv změny je nutno odsouhlasit oprávněnými zástupci obou smluvních stran</w:t>
      </w:r>
      <w:r>
        <w:rPr>
          <w:rFonts w:ascii="Arial" w:hAnsi="Arial" w:cs="Arial"/>
          <w:sz w:val="22"/>
          <w:szCs w:val="22"/>
        </w:rPr>
        <w:t>.</w:t>
      </w:r>
      <w:r w:rsidR="00907E39" w:rsidRPr="00CF0198">
        <w:rPr>
          <w:rFonts w:ascii="Arial" w:hAnsi="Arial" w:cs="Arial"/>
          <w:sz w:val="22"/>
          <w:szCs w:val="22"/>
        </w:rPr>
        <w:t xml:space="preserve"> </w:t>
      </w:r>
    </w:p>
    <w:p w14:paraId="518BE9DA" w14:textId="44887299" w:rsidR="00907E39" w:rsidRPr="00CF0198" w:rsidRDefault="005D45F4" w:rsidP="00D22041">
      <w:pPr>
        <w:numPr>
          <w:ilvl w:val="0"/>
          <w:numId w:val="6"/>
        </w:numPr>
        <w:tabs>
          <w:tab w:val="clear" w:pos="1440"/>
        </w:tabs>
        <w:spacing w:before="60" w:line="264" w:lineRule="auto"/>
        <w:ind w:left="284" w:hanging="284"/>
        <w:jc w:val="both"/>
        <w:rPr>
          <w:rFonts w:ascii="Arial" w:hAnsi="Arial" w:cs="Arial"/>
          <w:sz w:val="22"/>
          <w:szCs w:val="22"/>
        </w:rPr>
      </w:pPr>
      <w:r w:rsidRPr="00CF0198">
        <w:rPr>
          <w:rFonts w:ascii="Arial" w:hAnsi="Arial" w:cs="Arial"/>
          <w:sz w:val="22"/>
          <w:szCs w:val="22"/>
        </w:rPr>
        <w:t xml:space="preserve">Případné </w:t>
      </w:r>
      <w:r w:rsidR="00907E39" w:rsidRPr="00CF0198">
        <w:rPr>
          <w:rFonts w:ascii="Arial" w:hAnsi="Arial" w:cs="Arial"/>
          <w:sz w:val="22"/>
          <w:szCs w:val="22"/>
        </w:rPr>
        <w:t xml:space="preserve">změny </w:t>
      </w:r>
      <w:r w:rsidRPr="00CF0198">
        <w:rPr>
          <w:rFonts w:ascii="Arial" w:hAnsi="Arial" w:cs="Arial"/>
          <w:sz w:val="22"/>
          <w:szCs w:val="22"/>
        </w:rPr>
        <w:t xml:space="preserve">materiálů </w:t>
      </w:r>
      <w:r w:rsidR="00D23C73">
        <w:rPr>
          <w:rFonts w:ascii="Arial" w:hAnsi="Arial" w:cs="Arial"/>
          <w:sz w:val="22"/>
          <w:szCs w:val="22"/>
        </w:rPr>
        <w:t xml:space="preserve">a výrobků </w:t>
      </w:r>
      <w:r w:rsidR="00907E39" w:rsidRPr="00CF0198">
        <w:rPr>
          <w:rFonts w:ascii="Arial" w:hAnsi="Arial" w:cs="Arial"/>
          <w:sz w:val="22"/>
          <w:szCs w:val="22"/>
        </w:rPr>
        <w:t xml:space="preserve">je nutno </w:t>
      </w:r>
      <w:r w:rsidRPr="00CF0198">
        <w:rPr>
          <w:rFonts w:ascii="Arial" w:hAnsi="Arial" w:cs="Arial"/>
          <w:sz w:val="22"/>
          <w:szCs w:val="22"/>
        </w:rPr>
        <w:t xml:space="preserve">před jejich použitím </w:t>
      </w:r>
      <w:r w:rsidR="00907E39" w:rsidRPr="00CF0198">
        <w:rPr>
          <w:rFonts w:ascii="Arial" w:hAnsi="Arial" w:cs="Arial"/>
          <w:sz w:val="22"/>
          <w:szCs w:val="22"/>
        </w:rPr>
        <w:t>odsouhlasit oprávněnými zástupci obou smluvních stran.</w:t>
      </w:r>
    </w:p>
    <w:p w14:paraId="7F9732F2" w14:textId="77777777" w:rsidR="00907E39" w:rsidRPr="00CF0198" w:rsidRDefault="00907E39" w:rsidP="00D22041">
      <w:pPr>
        <w:numPr>
          <w:ilvl w:val="0"/>
          <w:numId w:val="2"/>
        </w:numPr>
        <w:tabs>
          <w:tab w:val="clear" w:pos="1080"/>
        </w:tabs>
        <w:snapToGrid w:val="0"/>
        <w:spacing w:before="240" w:line="264" w:lineRule="auto"/>
        <w:ind w:left="480" w:hanging="480"/>
        <w:rPr>
          <w:rFonts w:ascii="Arial" w:hAnsi="Arial" w:cs="Arial"/>
          <w:b/>
          <w:sz w:val="22"/>
          <w:szCs w:val="22"/>
        </w:rPr>
      </w:pPr>
      <w:r w:rsidRPr="00CF0198">
        <w:rPr>
          <w:rFonts w:ascii="Arial" w:hAnsi="Arial" w:cs="Arial"/>
          <w:b/>
          <w:sz w:val="22"/>
          <w:szCs w:val="22"/>
        </w:rPr>
        <w:t>Provádění díla</w:t>
      </w:r>
    </w:p>
    <w:p w14:paraId="668A7D8D" w14:textId="70119E00" w:rsidR="00907E39" w:rsidRDefault="00DF3E6D" w:rsidP="00D23C73">
      <w:pPr>
        <w:numPr>
          <w:ilvl w:val="0"/>
          <w:numId w:val="15"/>
        </w:numPr>
        <w:tabs>
          <w:tab w:val="clear" w:pos="1440"/>
        </w:tabs>
        <w:spacing w:before="120" w:line="264" w:lineRule="auto"/>
        <w:ind w:left="284" w:hanging="284"/>
        <w:jc w:val="both"/>
        <w:rPr>
          <w:rFonts w:ascii="Arial" w:hAnsi="Arial" w:cs="Arial"/>
          <w:sz w:val="22"/>
          <w:szCs w:val="22"/>
        </w:rPr>
      </w:pPr>
      <w:r w:rsidRPr="00CF0198">
        <w:rPr>
          <w:rFonts w:ascii="Arial" w:hAnsi="Arial" w:cs="Arial"/>
          <w:sz w:val="22"/>
          <w:szCs w:val="22"/>
        </w:rPr>
        <w:t>Dodava</w:t>
      </w:r>
      <w:r w:rsidR="00907E39" w:rsidRPr="00CF0198">
        <w:rPr>
          <w:rFonts w:ascii="Arial" w:hAnsi="Arial" w:cs="Arial"/>
          <w:sz w:val="22"/>
          <w:szCs w:val="22"/>
        </w:rPr>
        <w:t xml:space="preserve">tel bude při plnění předmětu díla této smlouvy postupovat s odbornou péčí a zavazuje se dodržovat obecně závazné právní předpisy, technické normy a podmínky </w:t>
      </w:r>
      <w:r w:rsidR="00E17E5A" w:rsidRPr="00CF0198">
        <w:rPr>
          <w:rFonts w:ascii="Arial" w:hAnsi="Arial" w:cs="Arial"/>
          <w:sz w:val="22"/>
          <w:szCs w:val="22"/>
        </w:rPr>
        <w:t xml:space="preserve">pro provádění díla, které tvoří přílohu č. </w:t>
      </w:r>
      <w:r w:rsidR="00FF5A76">
        <w:rPr>
          <w:rFonts w:ascii="Arial" w:hAnsi="Arial" w:cs="Arial"/>
          <w:sz w:val="22"/>
          <w:szCs w:val="22"/>
        </w:rPr>
        <w:t>2</w:t>
      </w:r>
      <w:r w:rsidR="00E17E5A" w:rsidRPr="00CF0198">
        <w:rPr>
          <w:rFonts w:ascii="Arial" w:hAnsi="Arial" w:cs="Arial"/>
          <w:sz w:val="22"/>
          <w:szCs w:val="22"/>
        </w:rPr>
        <w:t xml:space="preserve"> této smlouvy</w:t>
      </w:r>
      <w:r w:rsidR="00907E39" w:rsidRPr="00CF0198">
        <w:rPr>
          <w:rFonts w:ascii="Arial" w:hAnsi="Arial" w:cs="Arial"/>
          <w:sz w:val="22"/>
          <w:szCs w:val="22"/>
        </w:rPr>
        <w:t>.</w:t>
      </w:r>
    </w:p>
    <w:p w14:paraId="58F392B5" w14:textId="13501BDF" w:rsidR="00D23C73" w:rsidRPr="00CF0198" w:rsidRDefault="00D23C73" w:rsidP="00D23C73">
      <w:pPr>
        <w:numPr>
          <w:ilvl w:val="0"/>
          <w:numId w:val="15"/>
        </w:numPr>
        <w:tabs>
          <w:tab w:val="clear" w:pos="1440"/>
        </w:tabs>
        <w:spacing w:before="60" w:line="264" w:lineRule="auto"/>
        <w:ind w:left="284" w:hanging="284"/>
        <w:jc w:val="both"/>
        <w:rPr>
          <w:rFonts w:ascii="Arial" w:hAnsi="Arial" w:cs="Arial"/>
          <w:sz w:val="22"/>
          <w:szCs w:val="22"/>
        </w:rPr>
      </w:pPr>
      <w:r w:rsidRPr="004C7E93">
        <w:rPr>
          <w:rFonts w:ascii="Arial" w:hAnsi="Arial" w:cs="Arial"/>
          <w:sz w:val="22"/>
          <w:szCs w:val="22"/>
        </w:rPr>
        <w:t>Objednatel je oprávněn průběžně kontrolovat průběh zhotovení díla.</w:t>
      </w:r>
    </w:p>
    <w:p w14:paraId="69FF6C00" w14:textId="77777777" w:rsidR="00907E39" w:rsidRPr="00CF0198" w:rsidRDefault="00E47932" w:rsidP="00D22041">
      <w:pPr>
        <w:numPr>
          <w:ilvl w:val="0"/>
          <w:numId w:val="2"/>
        </w:numPr>
        <w:tabs>
          <w:tab w:val="clear" w:pos="1080"/>
        </w:tabs>
        <w:snapToGrid w:val="0"/>
        <w:spacing w:before="240" w:line="264" w:lineRule="auto"/>
        <w:ind w:left="480" w:hanging="480"/>
        <w:rPr>
          <w:rFonts w:ascii="Arial" w:hAnsi="Arial" w:cs="Arial"/>
          <w:b/>
          <w:sz w:val="22"/>
          <w:szCs w:val="22"/>
        </w:rPr>
      </w:pPr>
      <w:r w:rsidRPr="00CF0198">
        <w:rPr>
          <w:rFonts w:ascii="Arial" w:hAnsi="Arial" w:cs="Arial"/>
          <w:b/>
          <w:sz w:val="22"/>
          <w:szCs w:val="22"/>
        </w:rPr>
        <w:t>P</w:t>
      </w:r>
      <w:r w:rsidR="00907E39" w:rsidRPr="00CF0198">
        <w:rPr>
          <w:rFonts w:ascii="Arial" w:hAnsi="Arial" w:cs="Arial"/>
          <w:b/>
          <w:sz w:val="22"/>
          <w:szCs w:val="22"/>
        </w:rPr>
        <w:t>ředání díla</w:t>
      </w:r>
    </w:p>
    <w:p w14:paraId="4205973B" w14:textId="77777777" w:rsidR="00FF5A76" w:rsidRDefault="00907E39" w:rsidP="00D23C73">
      <w:pPr>
        <w:numPr>
          <w:ilvl w:val="0"/>
          <w:numId w:val="16"/>
        </w:numPr>
        <w:tabs>
          <w:tab w:val="clear" w:pos="1440"/>
        </w:tabs>
        <w:spacing w:before="120" w:line="264" w:lineRule="auto"/>
        <w:ind w:left="284" w:hanging="284"/>
        <w:jc w:val="both"/>
        <w:rPr>
          <w:rFonts w:ascii="Arial" w:hAnsi="Arial" w:cs="Arial"/>
          <w:sz w:val="22"/>
          <w:szCs w:val="22"/>
        </w:rPr>
      </w:pPr>
      <w:r w:rsidRPr="00CF0198">
        <w:rPr>
          <w:rFonts w:ascii="Arial" w:hAnsi="Arial" w:cs="Arial"/>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14:paraId="4BE75055" w14:textId="2D68ED3F" w:rsidR="00D23C73" w:rsidRDefault="00907E39" w:rsidP="00FF5A76">
      <w:pPr>
        <w:numPr>
          <w:ilvl w:val="0"/>
          <w:numId w:val="16"/>
        </w:numPr>
        <w:tabs>
          <w:tab w:val="clear" w:pos="1440"/>
        </w:tabs>
        <w:spacing w:before="120" w:line="264" w:lineRule="auto"/>
        <w:ind w:left="284" w:hanging="284"/>
        <w:jc w:val="both"/>
        <w:rPr>
          <w:rFonts w:ascii="Arial" w:hAnsi="Arial" w:cs="Arial"/>
          <w:sz w:val="22"/>
          <w:szCs w:val="22"/>
        </w:rPr>
      </w:pPr>
      <w:r w:rsidRPr="00CF0198">
        <w:rPr>
          <w:rFonts w:ascii="Arial" w:hAnsi="Arial" w:cs="Arial"/>
          <w:sz w:val="22"/>
          <w:szCs w:val="22"/>
        </w:rPr>
        <w:t>Pokud objednatel odmítl dokončené dílo převzít, musí být sepsán o tomto zápis se stanovisky obou smluvních stran a zdůvodněním.</w:t>
      </w:r>
    </w:p>
    <w:p w14:paraId="2F5CCD7D" w14:textId="637BEA79" w:rsidR="00FF5A76" w:rsidRPr="00FF5A76" w:rsidRDefault="00FF5A76" w:rsidP="00FF5A76">
      <w:pPr>
        <w:numPr>
          <w:ilvl w:val="0"/>
          <w:numId w:val="16"/>
        </w:numPr>
        <w:tabs>
          <w:tab w:val="clear" w:pos="1440"/>
        </w:tabs>
        <w:spacing w:before="120" w:line="264" w:lineRule="auto"/>
        <w:ind w:left="284" w:hanging="284"/>
        <w:jc w:val="both"/>
        <w:rPr>
          <w:rFonts w:ascii="Arial" w:hAnsi="Arial" w:cs="Arial"/>
          <w:sz w:val="22"/>
          <w:szCs w:val="22"/>
        </w:rPr>
      </w:pPr>
      <w:r>
        <w:rPr>
          <w:rFonts w:ascii="Arial" w:hAnsi="Arial" w:cs="Arial"/>
          <w:sz w:val="22"/>
          <w:szCs w:val="22"/>
        </w:rPr>
        <w:t xml:space="preserve">Podrobněji jsou podmínky pro předání a převzetí díla upraveny v </w:t>
      </w:r>
      <w:r w:rsidRPr="00CF0198">
        <w:rPr>
          <w:rFonts w:ascii="Arial" w:hAnsi="Arial" w:cs="Arial"/>
          <w:sz w:val="22"/>
          <w:szCs w:val="22"/>
        </w:rPr>
        <w:t>podmínk</w:t>
      </w:r>
      <w:r>
        <w:rPr>
          <w:rFonts w:ascii="Arial" w:hAnsi="Arial" w:cs="Arial"/>
          <w:sz w:val="22"/>
          <w:szCs w:val="22"/>
        </w:rPr>
        <w:t>ách</w:t>
      </w:r>
      <w:r w:rsidRPr="00CF0198">
        <w:rPr>
          <w:rFonts w:ascii="Arial" w:hAnsi="Arial" w:cs="Arial"/>
          <w:sz w:val="22"/>
          <w:szCs w:val="22"/>
        </w:rPr>
        <w:t xml:space="preserve"> pro provádění díla, které tvoří přílohu č. </w:t>
      </w:r>
      <w:r>
        <w:rPr>
          <w:rFonts w:ascii="Arial" w:hAnsi="Arial" w:cs="Arial"/>
          <w:sz w:val="22"/>
          <w:szCs w:val="22"/>
        </w:rPr>
        <w:t>2</w:t>
      </w:r>
      <w:r w:rsidRPr="00CF0198">
        <w:rPr>
          <w:rFonts w:ascii="Arial" w:hAnsi="Arial" w:cs="Arial"/>
          <w:sz w:val="22"/>
          <w:szCs w:val="22"/>
        </w:rPr>
        <w:t xml:space="preserve"> této smlouvy</w:t>
      </w:r>
      <w:r>
        <w:rPr>
          <w:rFonts w:ascii="Arial" w:hAnsi="Arial" w:cs="Arial"/>
          <w:sz w:val="22"/>
          <w:szCs w:val="22"/>
        </w:rPr>
        <w:t>.</w:t>
      </w:r>
    </w:p>
    <w:p w14:paraId="3D51C5D9" w14:textId="23DF09B6" w:rsidR="00907E39" w:rsidRPr="00CF0198" w:rsidRDefault="00907E39" w:rsidP="00D22041">
      <w:pPr>
        <w:numPr>
          <w:ilvl w:val="0"/>
          <w:numId w:val="2"/>
        </w:numPr>
        <w:tabs>
          <w:tab w:val="clear" w:pos="1080"/>
        </w:tabs>
        <w:snapToGrid w:val="0"/>
        <w:spacing w:before="240" w:line="264" w:lineRule="auto"/>
        <w:ind w:left="480" w:hanging="480"/>
        <w:rPr>
          <w:rFonts w:ascii="Arial" w:hAnsi="Arial" w:cs="Arial"/>
          <w:b/>
          <w:sz w:val="22"/>
          <w:szCs w:val="22"/>
        </w:rPr>
      </w:pPr>
      <w:r w:rsidRPr="00CF0198">
        <w:rPr>
          <w:rFonts w:ascii="Arial" w:hAnsi="Arial" w:cs="Arial"/>
          <w:b/>
          <w:sz w:val="22"/>
          <w:szCs w:val="22"/>
        </w:rPr>
        <w:t>Odpovědnost za vady, záruky, reklamace</w:t>
      </w:r>
    </w:p>
    <w:p w14:paraId="051FE569" w14:textId="530C8A04" w:rsidR="00897883" w:rsidRPr="00CF0198" w:rsidRDefault="00DF3E6D" w:rsidP="00D22041">
      <w:pPr>
        <w:numPr>
          <w:ilvl w:val="0"/>
          <w:numId w:val="7"/>
        </w:numPr>
        <w:tabs>
          <w:tab w:val="clear" w:pos="1440"/>
        </w:tabs>
        <w:spacing w:before="120" w:line="264" w:lineRule="auto"/>
        <w:ind w:left="284" w:hanging="284"/>
        <w:jc w:val="both"/>
        <w:rPr>
          <w:rFonts w:ascii="Arial" w:hAnsi="Arial" w:cs="Arial"/>
          <w:sz w:val="22"/>
          <w:szCs w:val="22"/>
        </w:rPr>
      </w:pPr>
      <w:r w:rsidRPr="00CF0198">
        <w:rPr>
          <w:rFonts w:ascii="Arial" w:hAnsi="Arial" w:cs="Arial"/>
          <w:sz w:val="22"/>
          <w:szCs w:val="22"/>
        </w:rPr>
        <w:lastRenderedPageBreak/>
        <w:t>Dodava</w:t>
      </w:r>
      <w:r w:rsidR="005D45F4" w:rsidRPr="00CF0198">
        <w:rPr>
          <w:rFonts w:ascii="Arial" w:hAnsi="Arial" w:cs="Arial"/>
          <w:sz w:val="22"/>
          <w:szCs w:val="22"/>
        </w:rPr>
        <w:t xml:space="preserve">tel poskytuje záruku za jakost provedeného díla po </w:t>
      </w:r>
      <w:r w:rsidR="005D45F4" w:rsidRPr="00AE248D">
        <w:rPr>
          <w:rFonts w:ascii="Arial" w:hAnsi="Arial" w:cs="Arial"/>
          <w:sz w:val="22"/>
          <w:szCs w:val="22"/>
        </w:rPr>
        <w:t xml:space="preserve">dobu </w:t>
      </w:r>
      <w:r w:rsidR="000113A1" w:rsidRPr="00AE248D">
        <w:rPr>
          <w:rFonts w:ascii="Arial" w:hAnsi="Arial" w:cs="Arial"/>
          <w:sz w:val="22"/>
          <w:szCs w:val="22"/>
        </w:rPr>
        <w:t>šedesáti (</w:t>
      </w:r>
      <w:r w:rsidR="00E17E5A" w:rsidRPr="00AE248D">
        <w:rPr>
          <w:rFonts w:ascii="Arial" w:hAnsi="Arial" w:cs="Arial"/>
          <w:sz w:val="22"/>
          <w:szCs w:val="22"/>
        </w:rPr>
        <w:t>60</w:t>
      </w:r>
      <w:r w:rsidR="000113A1" w:rsidRPr="00AE248D">
        <w:rPr>
          <w:rFonts w:ascii="Arial" w:hAnsi="Arial" w:cs="Arial"/>
          <w:sz w:val="22"/>
          <w:szCs w:val="22"/>
        </w:rPr>
        <w:t>)</w:t>
      </w:r>
      <w:r w:rsidR="005D45F4" w:rsidRPr="00AE248D">
        <w:rPr>
          <w:rFonts w:ascii="Arial" w:hAnsi="Arial" w:cs="Arial"/>
          <w:sz w:val="22"/>
          <w:szCs w:val="22"/>
        </w:rPr>
        <w:t xml:space="preserve"> měsíců</w:t>
      </w:r>
      <w:r w:rsidR="005D45F4" w:rsidRPr="00CF0198">
        <w:rPr>
          <w:rFonts w:ascii="Arial" w:hAnsi="Arial" w:cs="Arial"/>
          <w:sz w:val="22"/>
          <w:szCs w:val="22"/>
        </w:rPr>
        <w:t xml:space="preserve">. Záruční doba počíná plynout ode dne předání a převzetí díla. </w:t>
      </w:r>
    </w:p>
    <w:p w14:paraId="33B09CE0" w14:textId="00BCA988" w:rsidR="00907E39" w:rsidRDefault="00DF3E6D" w:rsidP="00D22041">
      <w:pPr>
        <w:numPr>
          <w:ilvl w:val="0"/>
          <w:numId w:val="7"/>
        </w:numPr>
        <w:tabs>
          <w:tab w:val="clear" w:pos="1440"/>
        </w:tabs>
        <w:spacing w:before="60" w:line="264" w:lineRule="auto"/>
        <w:ind w:left="284" w:hanging="284"/>
        <w:jc w:val="both"/>
        <w:rPr>
          <w:rFonts w:ascii="Arial" w:hAnsi="Arial" w:cs="Arial"/>
          <w:sz w:val="22"/>
          <w:szCs w:val="22"/>
        </w:rPr>
      </w:pPr>
      <w:r w:rsidRPr="00CF0198">
        <w:rPr>
          <w:rFonts w:ascii="Arial" w:hAnsi="Arial" w:cs="Arial"/>
          <w:sz w:val="22"/>
          <w:szCs w:val="22"/>
        </w:rPr>
        <w:t>Dodava</w:t>
      </w:r>
      <w:r w:rsidR="00907E39" w:rsidRPr="00CF0198">
        <w:rPr>
          <w:rFonts w:ascii="Arial" w:hAnsi="Arial" w:cs="Arial"/>
          <w:sz w:val="22"/>
          <w:szCs w:val="22"/>
        </w:rPr>
        <w:t xml:space="preserve">tel odpovídá za vady díla v záruční době, jeho odpovědnost se řídí příslušnými ustanoveními </w:t>
      </w:r>
      <w:r w:rsidR="004F0EFC" w:rsidRPr="00CF0198">
        <w:rPr>
          <w:rFonts w:ascii="Arial" w:hAnsi="Arial" w:cs="Arial"/>
          <w:sz w:val="22"/>
          <w:szCs w:val="22"/>
        </w:rPr>
        <w:t>§</w:t>
      </w:r>
      <w:r w:rsidR="00907E39" w:rsidRPr="00CF0198">
        <w:rPr>
          <w:rFonts w:ascii="Arial" w:hAnsi="Arial" w:cs="Arial"/>
          <w:sz w:val="22"/>
          <w:szCs w:val="22"/>
        </w:rPr>
        <w:t xml:space="preserve">§ </w:t>
      </w:r>
      <w:r w:rsidR="004F0EFC" w:rsidRPr="00CF0198">
        <w:rPr>
          <w:rFonts w:ascii="Arial" w:hAnsi="Arial" w:cs="Arial"/>
          <w:sz w:val="22"/>
          <w:szCs w:val="22"/>
        </w:rPr>
        <w:t>2615</w:t>
      </w:r>
      <w:r w:rsidR="00907E39" w:rsidRPr="00CF0198">
        <w:rPr>
          <w:rFonts w:ascii="Arial" w:hAnsi="Arial" w:cs="Arial"/>
          <w:sz w:val="22"/>
          <w:szCs w:val="22"/>
        </w:rPr>
        <w:t xml:space="preserve"> a násl</w:t>
      </w:r>
      <w:r w:rsidR="004F0EFC" w:rsidRPr="00CF0198">
        <w:rPr>
          <w:rFonts w:ascii="Arial" w:hAnsi="Arial" w:cs="Arial"/>
          <w:sz w:val="22"/>
          <w:szCs w:val="22"/>
        </w:rPr>
        <w:t>. NOZ</w:t>
      </w:r>
      <w:r w:rsidR="00907E39" w:rsidRPr="00CF0198">
        <w:rPr>
          <w:rFonts w:ascii="Arial" w:hAnsi="Arial" w:cs="Arial"/>
          <w:sz w:val="22"/>
          <w:szCs w:val="22"/>
        </w:rPr>
        <w:t>.</w:t>
      </w:r>
    </w:p>
    <w:p w14:paraId="7EE459FD" w14:textId="1C72C9BC" w:rsidR="00FF5A76" w:rsidRPr="00CF0198" w:rsidRDefault="00FF5A76" w:rsidP="00D22041">
      <w:pPr>
        <w:numPr>
          <w:ilvl w:val="0"/>
          <w:numId w:val="7"/>
        </w:numPr>
        <w:tabs>
          <w:tab w:val="clear" w:pos="1440"/>
        </w:tabs>
        <w:spacing w:before="60" w:line="264" w:lineRule="auto"/>
        <w:ind w:left="284" w:hanging="284"/>
        <w:jc w:val="both"/>
        <w:rPr>
          <w:rFonts w:ascii="Arial" w:hAnsi="Arial" w:cs="Arial"/>
          <w:sz w:val="22"/>
          <w:szCs w:val="22"/>
        </w:rPr>
      </w:pPr>
      <w:r>
        <w:rPr>
          <w:rFonts w:ascii="Arial" w:hAnsi="Arial" w:cs="Arial"/>
          <w:sz w:val="22"/>
          <w:szCs w:val="22"/>
        </w:rPr>
        <w:t xml:space="preserve">Podrobněji jsou odpovědnost za vady díla a podmínky pro uplatnění záruky a reklamací upraveny v </w:t>
      </w:r>
      <w:r w:rsidRPr="00CF0198">
        <w:rPr>
          <w:rFonts w:ascii="Arial" w:hAnsi="Arial" w:cs="Arial"/>
          <w:sz w:val="22"/>
          <w:szCs w:val="22"/>
        </w:rPr>
        <w:t>podmínk</w:t>
      </w:r>
      <w:r>
        <w:rPr>
          <w:rFonts w:ascii="Arial" w:hAnsi="Arial" w:cs="Arial"/>
          <w:sz w:val="22"/>
          <w:szCs w:val="22"/>
        </w:rPr>
        <w:t>ách</w:t>
      </w:r>
      <w:r w:rsidRPr="00CF0198">
        <w:rPr>
          <w:rFonts w:ascii="Arial" w:hAnsi="Arial" w:cs="Arial"/>
          <w:sz w:val="22"/>
          <w:szCs w:val="22"/>
        </w:rPr>
        <w:t xml:space="preserve"> pro provádění díla, které tvoří přílohu č. </w:t>
      </w:r>
      <w:r>
        <w:rPr>
          <w:rFonts w:ascii="Arial" w:hAnsi="Arial" w:cs="Arial"/>
          <w:sz w:val="22"/>
          <w:szCs w:val="22"/>
        </w:rPr>
        <w:t>2</w:t>
      </w:r>
      <w:r w:rsidRPr="00CF0198">
        <w:rPr>
          <w:rFonts w:ascii="Arial" w:hAnsi="Arial" w:cs="Arial"/>
          <w:sz w:val="22"/>
          <w:szCs w:val="22"/>
        </w:rPr>
        <w:t xml:space="preserve"> této smlouvy</w:t>
      </w:r>
      <w:r>
        <w:rPr>
          <w:rFonts w:ascii="Arial" w:hAnsi="Arial" w:cs="Arial"/>
          <w:sz w:val="22"/>
          <w:szCs w:val="22"/>
        </w:rPr>
        <w:t>.</w:t>
      </w:r>
    </w:p>
    <w:p w14:paraId="197F0BE7" w14:textId="77777777" w:rsidR="00907E39" w:rsidRPr="00CF0198" w:rsidRDefault="00907E39" w:rsidP="00D22041">
      <w:pPr>
        <w:numPr>
          <w:ilvl w:val="0"/>
          <w:numId w:val="2"/>
        </w:numPr>
        <w:tabs>
          <w:tab w:val="clear" w:pos="1080"/>
        </w:tabs>
        <w:snapToGrid w:val="0"/>
        <w:spacing w:before="240" w:line="264" w:lineRule="auto"/>
        <w:ind w:left="480" w:hanging="480"/>
        <w:rPr>
          <w:rFonts w:ascii="Arial" w:hAnsi="Arial" w:cs="Arial"/>
          <w:b/>
          <w:sz w:val="22"/>
          <w:szCs w:val="22"/>
        </w:rPr>
      </w:pPr>
      <w:r w:rsidRPr="00CF0198">
        <w:rPr>
          <w:rFonts w:ascii="Arial" w:hAnsi="Arial" w:cs="Arial"/>
          <w:b/>
          <w:sz w:val="22"/>
          <w:szCs w:val="22"/>
        </w:rPr>
        <w:t>Odstoupení od smlouvy</w:t>
      </w:r>
    </w:p>
    <w:p w14:paraId="39F85E2E" w14:textId="18EC27EF" w:rsidR="005D45F4" w:rsidRPr="00CF0198" w:rsidRDefault="00907E39" w:rsidP="00D22041">
      <w:pPr>
        <w:numPr>
          <w:ilvl w:val="0"/>
          <w:numId w:val="3"/>
        </w:numPr>
        <w:tabs>
          <w:tab w:val="clear" w:pos="1440"/>
        </w:tabs>
        <w:spacing w:before="60" w:line="264" w:lineRule="auto"/>
        <w:ind w:left="240" w:hanging="240"/>
        <w:jc w:val="both"/>
        <w:rPr>
          <w:rFonts w:ascii="Arial" w:hAnsi="Arial" w:cs="Arial"/>
          <w:sz w:val="22"/>
          <w:szCs w:val="22"/>
        </w:rPr>
      </w:pPr>
      <w:r w:rsidRPr="00CF0198">
        <w:rPr>
          <w:rFonts w:ascii="Arial" w:hAnsi="Arial" w:cs="Arial"/>
          <w:sz w:val="22"/>
          <w:szCs w:val="22"/>
        </w:rPr>
        <w:t xml:space="preserve">Objednatel je oprávněn odstoupit od smlouvy v případě, že </w:t>
      </w:r>
      <w:r w:rsidR="00DF3E6D" w:rsidRPr="00CF0198">
        <w:rPr>
          <w:rFonts w:ascii="Arial" w:hAnsi="Arial" w:cs="Arial"/>
          <w:sz w:val="22"/>
          <w:szCs w:val="22"/>
        </w:rPr>
        <w:t>dodava</w:t>
      </w:r>
      <w:r w:rsidRPr="00CF0198">
        <w:rPr>
          <w:rFonts w:ascii="Arial" w:hAnsi="Arial" w:cs="Arial"/>
          <w:sz w:val="22"/>
          <w:szCs w:val="22"/>
        </w:rPr>
        <w:t xml:space="preserve">tel je v prodlení s prováděním a dokončením díla </w:t>
      </w:r>
      <w:r w:rsidR="005D45F4" w:rsidRPr="00CF0198">
        <w:rPr>
          <w:rFonts w:ascii="Arial" w:hAnsi="Arial" w:cs="Arial"/>
          <w:sz w:val="22"/>
          <w:szCs w:val="22"/>
        </w:rPr>
        <w:t xml:space="preserve">a </w:t>
      </w:r>
      <w:r w:rsidRPr="00CF0198">
        <w:rPr>
          <w:rFonts w:ascii="Arial" w:hAnsi="Arial" w:cs="Arial"/>
          <w:sz w:val="22"/>
          <w:szCs w:val="22"/>
        </w:rPr>
        <w:t xml:space="preserve">dílo neprovedl ani nedokončil v náhradní </w:t>
      </w:r>
      <w:r w:rsidR="00FF5A76">
        <w:rPr>
          <w:rFonts w:ascii="Arial" w:hAnsi="Arial" w:cs="Arial"/>
          <w:sz w:val="22"/>
          <w:szCs w:val="22"/>
        </w:rPr>
        <w:t xml:space="preserve">patnácti (15) </w:t>
      </w:r>
      <w:r w:rsidRPr="00CF0198">
        <w:rPr>
          <w:rFonts w:ascii="Arial" w:hAnsi="Arial" w:cs="Arial"/>
          <w:sz w:val="22"/>
          <w:szCs w:val="22"/>
        </w:rPr>
        <w:t xml:space="preserve">denní lhůtě. Tímto není dotčeno právo kterékoliv smluvní strany na odstoupení od této smlouvy podle příslušných ustanovení </w:t>
      </w:r>
      <w:r w:rsidR="004F0EFC" w:rsidRPr="00CF0198">
        <w:rPr>
          <w:rFonts w:ascii="Arial" w:hAnsi="Arial" w:cs="Arial"/>
          <w:sz w:val="22"/>
          <w:szCs w:val="22"/>
        </w:rPr>
        <w:t>NOZ</w:t>
      </w:r>
      <w:r w:rsidRPr="00CF0198">
        <w:rPr>
          <w:rFonts w:ascii="Arial" w:hAnsi="Arial" w:cs="Arial"/>
          <w:sz w:val="22"/>
          <w:szCs w:val="22"/>
        </w:rPr>
        <w:t>.</w:t>
      </w:r>
      <w:r w:rsidR="005D45F4" w:rsidRPr="00CF0198">
        <w:rPr>
          <w:rFonts w:ascii="Arial" w:hAnsi="Arial" w:cs="Arial"/>
          <w:sz w:val="22"/>
          <w:szCs w:val="22"/>
        </w:rPr>
        <w:t xml:space="preserve"> </w:t>
      </w:r>
    </w:p>
    <w:p w14:paraId="641D590E" w14:textId="77777777" w:rsidR="005D45F4" w:rsidRPr="00CF0198" w:rsidRDefault="00907E39" w:rsidP="00D22041">
      <w:pPr>
        <w:numPr>
          <w:ilvl w:val="0"/>
          <w:numId w:val="3"/>
        </w:numPr>
        <w:tabs>
          <w:tab w:val="clear" w:pos="1440"/>
        </w:tabs>
        <w:spacing w:before="60" w:line="264" w:lineRule="auto"/>
        <w:ind w:left="238" w:hanging="238"/>
        <w:jc w:val="both"/>
        <w:rPr>
          <w:rFonts w:ascii="Arial" w:hAnsi="Arial" w:cs="Arial"/>
          <w:sz w:val="22"/>
          <w:szCs w:val="22"/>
        </w:rPr>
      </w:pPr>
      <w:r w:rsidRPr="00CF0198">
        <w:rPr>
          <w:rFonts w:ascii="Arial" w:hAnsi="Arial" w:cs="Arial"/>
          <w:sz w:val="22"/>
          <w:szCs w:val="22"/>
        </w:rPr>
        <w:t xml:space="preserve">Odstoupení nabývá účinnosti dnem doručení druhé smluvní straně a jeho účinky se řídí příslušnými ustanoveními </w:t>
      </w:r>
      <w:r w:rsidR="004F0EFC" w:rsidRPr="00CF0198">
        <w:rPr>
          <w:rFonts w:ascii="Arial" w:hAnsi="Arial" w:cs="Arial"/>
          <w:sz w:val="22"/>
          <w:szCs w:val="22"/>
        </w:rPr>
        <w:t>NOZ</w:t>
      </w:r>
      <w:r w:rsidRPr="00CF0198">
        <w:rPr>
          <w:rFonts w:ascii="Arial" w:hAnsi="Arial" w:cs="Arial"/>
          <w:sz w:val="22"/>
          <w:szCs w:val="22"/>
        </w:rPr>
        <w:t>.</w:t>
      </w:r>
    </w:p>
    <w:p w14:paraId="54EE5AE2" w14:textId="52E10307" w:rsidR="00907E39" w:rsidRDefault="00907E39" w:rsidP="00D22041">
      <w:pPr>
        <w:numPr>
          <w:ilvl w:val="0"/>
          <w:numId w:val="3"/>
        </w:numPr>
        <w:tabs>
          <w:tab w:val="clear" w:pos="1440"/>
        </w:tabs>
        <w:spacing w:before="60" w:line="264" w:lineRule="auto"/>
        <w:ind w:left="238" w:hanging="238"/>
        <w:jc w:val="both"/>
        <w:rPr>
          <w:rFonts w:ascii="Arial" w:hAnsi="Arial" w:cs="Arial"/>
          <w:sz w:val="22"/>
          <w:szCs w:val="22"/>
        </w:rPr>
      </w:pPr>
      <w:r w:rsidRPr="00CF0198">
        <w:rPr>
          <w:rFonts w:ascii="Arial" w:hAnsi="Arial" w:cs="Arial"/>
          <w:sz w:val="22"/>
          <w:szCs w:val="22"/>
        </w:rPr>
        <w:t xml:space="preserve">V případě odstoupení objednatele </w:t>
      </w:r>
      <w:r w:rsidR="00FF5A76">
        <w:rPr>
          <w:rFonts w:ascii="Arial" w:hAnsi="Arial" w:cs="Arial"/>
          <w:sz w:val="22"/>
          <w:szCs w:val="22"/>
        </w:rPr>
        <w:t xml:space="preserve">od této smlouvy </w:t>
      </w:r>
      <w:r w:rsidRPr="00CF0198">
        <w:rPr>
          <w:rFonts w:ascii="Arial" w:hAnsi="Arial" w:cs="Arial"/>
          <w:sz w:val="22"/>
          <w:szCs w:val="22"/>
        </w:rPr>
        <w:t xml:space="preserve">je </w:t>
      </w:r>
      <w:r w:rsidR="00DF3E6D" w:rsidRPr="00CF0198">
        <w:rPr>
          <w:rFonts w:ascii="Arial" w:hAnsi="Arial" w:cs="Arial"/>
          <w:sz w:val="22"/>
          <w:szCs w:val="22"/>
        </w:rPr>
        <w:t>dodava</w:t>
      </w:r>
      <w:r w:rsidRPr="00CF0198">
        <w:rPr>
          <w:rFonts w:ascii="Arial" w:hAnsi="Arial" w:cs="Arial"/>
          <w:sz w:val="22"/>
          <w:szCs w:val="22"/>
        </w:rPr>
        <w:t>tel povinen předat objedn</w:t>
      </w:r>
      <w:r w:rsidR="00897883" w:rsidRPr="00CF0198">
        <w:rPr>
          <w:rFonts w:ascii="Arial" w:hAnsi="Arial" w:cs="Arial"/>
          <w:sz w:val="22"/>
          <w:szCs w:val="22"/>
        </w:rPr>
        <w:t>ateli nedokončené dílo vč. věcí</w:t>
      </w:r>
      <w:r w:rsidRPr="00CF0198">
        <w:rPr>
          <w:rFonts w:ascii="Arial" w:hAnsi="Arial" w:cs="Arial"/>
          <w:sz w:val="22"/>
          <w:szCs w:val="22"/>
        </w:rPr>
        <w:t>, které jsou součástí díla a byly jím opatřeny, a uhradit objednateli příp. vzniklou škodu.</w:t>
      </w:r>
    </w:p>
    <w:p w14:paraId="4CEBD1C3" w14:textId="0DDB0ED1" w:rsidR="00FF5A76" w:rsidRDefault="00FF5A76" w:rsidP="00D22041">
      <w:pPr>
        <w:numPr>
          <w:ilvl w:val="0"/>
          <w:numId w:val="3"/>
        </w:numPr>
        <w:tabs>
          <w:tab w:val="clear" w:pos="1440"/>
        </w:tabs>
        <w:spacing w:before="60" w:line="264" w:lineRule="auto"/>
        <w:ind w:left="238" w:hanging="238"/>
        <w:jc w:val="both"/>
        <w:rPr>
          <w:rFonts w:ascii="Arial" w:hAnsi="Arial" w:cs="Arial"/>
          <w:sz w:val="22"/>
          <w:szCs w:val="22"/>
        </w:rPr>
      </w:pPr>
      <w:r w:rsidRPr="004C7E93">
        <w:rPr>
          <w:rFonts w:ascii="Arial" w:hAnsi="Arial" w:cs="Arial"/>
          <w:sz w:val="22"/>
          <w:szCs w:val="22"/>
        </w:rPr>
        <w:t>Objednatel je povinen v případě odstoupení od této smlouvy uhradit dodavateli náklady, které dodavatel vynaložil na zhotovení díla ke dni, kdy došlo k odstoupení od smlouvy.</w:t>
      </w:r>
    </w:p>
    <w:p w14:paraId="21776BF4" w14:textId="77777777" w:rsidR="00FF5A76" w:rsidRPr="004C7E93" w:rsidRDefault="00FF5A76" w:rsidP="00FF5A76">
      <w:pPr>
        <w:numPr>
          <w:ilvl w:val="0"/>
          <w:numId w:val="2"/>
        </w:numPr>
        <w:tabs>
          <w:tab w:val="clear" w:pos="1080"/>
        </w:tabs>
        <w:snapToGrid w:val="0"/>
        <w:spacing w:before="240" w:line="264" w:lineRule="auto"/>
        <w:ind w:left="480" w:hanging="480"/>
        <w:rPr>
          <w:rFonts w:ascii="Arial" w:hAnsi="Arial" w:cs="Arial"/>
          <w:b/>
          <w:sz w:val="22"/>
          <w:szCs w:val="22"/>
        </w:rPr>
      </w:pPr>
      <w:r w:rsidRPr="004C7E93">
        <w:rPr>
          <w:rFonts w:ascii="Arial" w:hAnsi="Arial" w:cs="Arial"/>
          <w:b/>
          <w:sz w:val="22"/>
          <w:szCs w:val="22"/>
        </w:rPr>
        <w:t>Sankce</w:t>
      </w:r>
    </w:p>
    <w:p w14:paraId="7D753818" w14:textId="77777777" w:rsidR="00FF5A76" w:rsidRPr="004C7E93" w:rsidRDefault="00FF5A76" w:rsidP="00FF5A76">
      <w:pPr>
        <w:numPr>
          <w:ilvl w:val="0"/>
          <w:numId w:val="17"/>
        </w:numPr>
        <w:tabs>
          <w:tab w:val="clear" w:pos="1440"/>
        </w:tabs>
        <w:spacing w:before="120" w:line="264" w:lineRule="auto"/>
        <w:ind w:left="284" w:hanging="284"/>
        <w:jc w:val="both"/>
        <w:rPr>
          <w:rFonts w:ascii="Arial" w:hAnsi="Arial" w:cs="Arial"/>
          <w:sz w:val="22"/>
          <w:szCs w:val="22"/>
        </w:rPr>
      </w:pPr>
      <w:r w:rsidRPr="004C7E93">
        <w:rPr>
          <w:rFonts w:ascii="Arial" w:hAnsi="Arial" w:cs="Arial"/>
          <w:sz w:val="22"/>
          <w:szCs w:val="22"/>
        </w:rPr>
        <w:t>V případě, že dodavatel nedodrží termín dokončení díla z důvodů na jeho straně, zaplatí objednateli smluvní pokutu ve výši 0,05 % z ceny díla za každý i započatý den prodlení.</w:t>
      </w:r>
    </w:p>
    <w:p w14:paraId="14F5E35D" w14:textId="11D7EE3F" w:rsidR="00FF5A76" w:rsidRPr="004C7E93" w:rsidRDefault="00FF5A76" w:rsidP="00FF5A76">
      <w:pPr>
        <w:numPr>
          <w:ilvl w:val="0"/>
          <w:numId w:val="17"/>
        </w:numPr>
        <w:tabs>
          <w:tab w:val="clear" w:pos="1440"/>
        </w:tabs>
        <w:spacing w:before="60" w:line="264" w:lineRule="auto"/>
        <w:ind w:left="284" w:hanging="284"/>
        <w:jc w:val="both"/>
        <w:rPr>
          <w:rFonts w:ascii="Arial" w:hAnsi="Arial" w:cs="Arial"/>
          <w:sz w:val="22"/>
          <w:szCs w:val="22"/>
        </w:rPr>
      </w:pPr>
      <w:r w:rsidRPr="004C7E93">
        <w:rPr>
          <w:rFonts w:ascii="Arial" w:hAnsi="Arial" w:cs="Arial"/>
          <w:sz w:val="22"/>
          <w:szCs w:val="22"/>
        </w:rPr>
        <w:t xml:space="preserve">V případě nedodržení termínu k odstranění vad v záruční době dle čl. IX. odst. 4. této smlouvy, zaplatí dodavatel objednateli smluvní pokutu ve výši </w:t>
      </w:r>
      <w:r>
        <w:rPr>
          <w:rFonts w:ascii="Arial" w:hAnsi="Arial" w:cs="Arial"/>
          <w:sz w:val="22"/>
          <w:szCs w:val="22"/>
        </w:rPr>
        <w:t>500</w:t>
      </w:r>
      <w:r w:rsidRPr="004C7E93">
        <w:rPr>
          <w:rFonts w:ascii="Arial" w:hAnsi="Arial" w:cs="Arial"/>
          <w:sz w:val="22"/>
          <w:szCs w:val="22"/>
        </w:rPr>
        <w:t>,</w:t>
      </w:r>
      <w:r>
        <w:rPr>
          <w:rFonts w:ascii="Arial" w:hAnsi="Arial" w:cs="Arial"/>
          <w:sz w:val="22"/>
          <w:szCs w:val="22"/>
        </w:rPr>
        <w:t>00</w:t>
      </w:r>
      <w:r w:rsidRPr="004C7E93">
        <w:rPr>
          <w:rFonts w:ascii="Arial" w:hAnsi="Arial" w:cs="Arial"/>
          <w:sz w:val="22"/>
          <w:szCs w:val="22"/>
        </w:rPr>
        <w:t xml:space="preserve"> Kč za vadu a každý den prodlení.</w:t>
      </w:r>
    </w:p>
    <w:p w14:paraId="382016F7" w14:textId="77777777" w:rsidR="00FF5A76" w:rsidRPr="004C7E93" w:rsidRDefault="00FF5A76" w:rsidP="00FF5A76">
      <w:pPr>
        <w:numPr>
          <w:ilvl w:val="0"/>
          <w:numId w:val="17"/>
        </w:numPr>
        <w:tabs>
          <w:tab w:val="clear" w:pos="1440"/>
        </w:tabs>
        <w:spacing w:before="60" w:line="264" w:lineRule="auto"/>
        <w:ind w:left="284" w:hanging="284"/>
        <w:jc w:val="both"/>
        <w:rPr>
          <w:rFonts w:ascii="Arial" w:hAnsi="Arial" w:cs="Arial"/>
          <w:sz w:val="22"/>
          <w:szCs w:val="22"/>
        </w:rPr>
      </w:pPr>
      <w:r w:rsidRPr="004C7E93">
        <w:rPr>
          <w:rFonts w:ascii="Arial" w:hAnsi="Arial" w:cs="Arial"/>
          <w:sz w:val="22"/>
          <w:szCs w:val="22"/>
        </w:rPr>
        <w:t>Pokud objednatel neuhradí fakturu za provedení díla ve stanoveném termínu, zaplatí dodavateli úrok z prodlení ve výši 0,05 % z dlužné částky za každý i započatý den prodlení.</w:t>
      </w:r>
    </w:p>
    <w:p w14:paraId="22F2DAA4" w14:textId="421DD3B4" w:rsidR="00FF5A76" w:rsidRPr="00CF0198" w:rsidRDefault="00FF5A76" w:rsidP="00FF5A76">
      <w:pPr>
        <w:numPr>
          <w:ilvl w:val="0"/>
          <w:numId w:val="17"/>
        </w:numPr>
        <w:tabs>
          <w:tab w:val="clear" w:pos="1440"/>
        </w:tabs>
        <w:spacing w:before="60" w:line="264" w:lineRule="auto"/>
        <w:ind w:left="284" w:hanging="284"/>
        <w:jc w:val="both"/>
        <w:rPr>
          <w:rFonts w:ascii="Arial" w:hAnsi="Arial" w:cs="Arial"/>
          <w:sz w:val="22"/>
          <w:szCs w:val="22"/>
        </w:rPr>
      </w:pPr>
      <w:r w:rsidRPr="004C7E93">
        <w:rPr>
          <w:rFonts w:ascii="Arial" w:hAnsi="Arial" w:cs="Arial"/>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p>
    <w:p w14:paraId="595FA2A4" w14:textId="51960387" w:rsidR="0043476D" w:rsidRPr="00CF0198" w:rsidRDefault="0043476D" w:rsidP="00D22041">
      <w:pPr>
        <w:numPr>
          <w:ilvl w:val="0"/>
          <w:numId w:val="2"/>
        </w:numPr>
        <w:tabs>
          <w:tab w:val="clear" w:pos="1080"/>
        </w:tabs>
        <w:snapToGrid w:val="0"/>
        <w:spacing w:before="240" w:line="264" w:lineRule="auto"/>
        <w:ind w:left="480" w:hanging="480"/>
        <w:rPr>
          <w:rFonts w:ascii="Arial" w:hAnsi="Arial" w:cs="Arial"/>
          <w:b/>
          <w:sz w:val="22"/>
          <w:szCs w:val="22"/>
        </w:rPr>
      </w:pPr>
      <w:r w:rsidRPr="00CF0198">
        <w:rPr>
          <w:rFonts w:ascii="Arial" w:hAnsi="Arial" w:cs="Arial"/>
          <w:b/>
          <w:sz w:val="22"/>
          <w:szCs w:val="22"/>
        </w:rPr>
        <w:t>Další ujednání</w:t>
      </w:r>
    </w:p>
    <w:p w14:paraId="32F10C8A" w14:textId="77777777" w:rsidR="00E82275" w:rsidRPr="00CF0198" w:rsidRDefault="00E82275" w:rsidP="00D22041">
      <w:pPr>
        <w:numPr>
          <w:ilvl w:val="0"/>
          <w:numId w:val="10"/>
        </w:numPr>
        <w:tabs>
          <w:tab w:val="clear" w:pos="1440"/>
        </w:tabs>
        <w:spacing w:before="60" w:line="264" w:lineRule="auto"/>
        <w:ind w:left="284" w:hanging="284"/>
        <w:jc w:val="both"/>
        <w:rPr>
          <w:rFonts w:ascii="Arial" w:hAnsi="Arial" w:cs="Arial"/>
          <w:sz w:val="22"/>
          <w:szCs w:val="22"/>
        </w:rPr>
      </w:pPr>
      <w:r w:rsidRPr="00CF0198">
        <w:rPr>
          <w:rFonts w:ascii="Arial" w:hAnsi="Arial" w:cs="Arial"/>
          <w:sz w:val="22"/>
          <w:szCs w:val="22"/>
        </w:rPr>
        <w:t xml:space="preserve">Dodavatel je podle ustanovení § 2 písm. e) zákona č. 320/2001 Sb., o finanční kontrole ve veřejné správě a o změně některých zákonů (zákon o finanční kontrole), ve znění pozd. předpisů, osobou povinnou spolupůsobit při výkonu finanční kontroly prováděné v souvislosti s úhradou zboží a služeb z veřejných výdajů nebo z veřejné finanční podpory. </w:t>
      </w:r>
    </w:p>
    <w:p w14:paraId="647AE9E4" w14:textId="2F6751BF" w:rsidR="00E82275" w:rsidRPr="00CF0198" w:rsidRDefault="00E82275" w:rsidP="00D22041">
      <w:pPr>
        <w:numPr>
          <w:ilvl w:val="0"/>
          <w:numId w:val="10"/>
        </w:numPr>
        <w:tabs>
          <w:tab w:val="clear" w:pos="1440"/>
        </w:tabs>
        <w:spacing w:before="60" w:line="264" w:lineRule="auto"/>
        <w:ind w:left="238" w:hanging="238"/>
        <w:jc w:val="both"/>
        <w:rPr>
          <w:rFonts w:ascii="Arial" w:hAnsi="Arial" w:cs="Arial"/>
          <w:sz w:val="22"/>
          <w:szCs w:val="22"/>
        </w:rPr>
      </w:pPr>
      <w:r w:rsidRPr="00CF0198">
        <w:rPr>
          <w:rFonts w:ascii="Arial" w:hAnsi="Arial" w:cs="Arial"/>
          <w:sz w:val="22"/>
          <w:szCs w:val="22"/>
        </w:rPr>
        <w:t xml:space="preserve">Smluvní strany jsou povinny uchovávat </w:t>
      </w:r>
      <w:r w:rsidRPr="0093758E">
        <w:rPr>
          <w:rFonts w:ascii="Arial" w:hAnsi="Arial" w:cs="Arial"/>
          <w:sz w:val="22"/>
          <w:szCs w:val="22"/>
        </w:rPr>
        <w:t xml:space="preserve">originální vyhotovení smlouvy včetně jejích dodatků, originály účetních dokladů a dalších dokladů vztahujících se k realizaci předmětu této smlouvy </w:t>
      </w:r>
      <w:r w:rsidRPr="00CF0198">
        <w:rPr>
          <w:rFonts w:ascii="Arial" w:hAnsi="Arial" w:cs="Arial"/>
          <w:sz w:val="22"/>
          <w:szCs w:val="22"/>
        </w:rPr>
        <w:t xml:space="preserve">po </w:t>
      </w:r>
      <w:r w:rsidRPr="00AE248D">
        <w:rPr>
          <w:rFonts w:ascii="Arial" w:hAnsi="Arial" w:cs="Arial"/>
          <w:sz w:val="22"/>
          <w:szCs w:val="22"/>
        </w:rPr>
        <w:t>dobu pět (5) let od</w:t>
      </w:r>
      <w:r w:rsidRPr="00CF0198">
        <w:rPr>
          <w:rFonts w:ascii="Arial" w:hAnsi="Arial" w:cs="Arial"/>
          <w:sz w:val="22"/>
          <w:szCs w:val="22"/>
        </w:rPr>
        <w:t xml:space="preserve"> zániku závazků vyplývajících ze Smlouvy, minimálně však do konce roku 20</w:t>
      </w:r>
      <w:r>
        <w:rPr>
          <w:rFonts w:ascii="Arial" w:hAnsi="Arial" w:cs="Arial"/>
          <w:sz w:val="22"/>
          <w:szCs w:val="22"/>
        </w:rPr>
        <w:t>30</w:t>
      </w:r>
      <w:r w:rsidRPr="00CF0198">
        <w:rPr>
          <w:rFonts w:ascii="Arial" w:hAnsi="Arial" w:cs="Arial"/>
          <w:sz w:val="22"/>
          <w:szCs w:val="22"/>
        </w:rPr>
        <w:t xml:space="preserve">. </w:t>
      </w:r>
    </w:p>
    <w:p w14:paraId="4848FBCF" w14:textId="5A6BAEE9" w:rsidR="00E82275" w:rsidRPr="00E82275" w:rsidRDefault="00E82275" w:rsidP="00D22041">
      <w:pPr>
        <w:numPr>
          <w:ilvl w:val="0"/>
          <w:numId w:val="10"/>
        </w:numPr>
        <w:tabs>
          <w:tab w:val="clear" w:pos="1440"/>
        </w:tabs>
        <w:spacing w:before="60" w:line="264" w:lineRule="auto"/>
        <w:ind w:left="238" w:hanging="238"/>
        <w:jc w:val="both"/>
        <w:rPr>
          <w:rFonts w:ascii="Arial" w:hAnsi="Arial" w:cs="Arial"/>
          <w:sz w:val="22"/>
          <w:szCs w:val="22"/>
        </w:rPr>
      </w:pPr>
      <w:r w:rsidRPr="00CF0198">
        <w:rPr>
          <w:rFonts w:ascii="Arial" w:hAnsi="Arial" w:cs="Arial"/>
          <w:sz w:val="22"/>
          <w:szCs w:val="22"/>
        </w:rPr>
        <w:t>Dodavatel se dále zavazuje poskytnout na žádost objednatele písemně jakékoli doplňující informace související s realizací projektu ve lhůtě stanovené objednatelem</w:t>
      </w:r>
      <w:bookmarkStart w:id="3" w:name="_Hlk187996450"/>
      <w:r w:rsidRPr="00CF0198">
        <w:rPr>
          <w:rFonts w:ascii="Arial" w:hAnsi="Arial" w:cs="Arial"/>
          <w:sz w:val="22"/>
          <w:szCs w:val="22"/>
        </w:rPr>
        <w:t xml:space="preserve">, </w:t>
      </w:r>
      <w:bookmarkStart w:id="4" w:name="_Hlk187999381"/>
      <w:r w:rsidRPr="00CF0198">
        <w:rPr>
          <w:rFonts w:ascii="Arial" w:hAnsi="Arial" w:cs="Arial"/>
          <w:sz w:val="22"/>
          <w:szCs w:val="22"/>
        </w:rPr>
        <w:t xml:space="preserve">a to po </w:t>
      </w:r>
      <w:r w:rsidRPr="00AE248D">
        <w:rPr>
          <w:rFonts w:ascii="Arial" w:hAnsi="Arial" w:cs="Arial"/>
          <w:sz w:val="22"/>
          <w:szCs w:val="22"/>
        </w:rPr>
        <w:t>dobu pět (5) l</w:t>
      </w:r>
      <w:r w:rsidRPr="00CF0198">
        <w:rPr>
          <w:rFonts w:ascii="Arial" w:hAnsi="Arial" w:cs="Arial"/>
          <w:sz w:val="22"/>
          <w:szCs w:val="22"/>
        </w:rPr>
        <w:t>et od zániku závazků vyplývajících ze Smlouvy, minimálně však do konce roku 20</w:t>
      </w:r>
      <w:r>
        <w:rPr>
          <w:rFonts w:ascii="Arial" w:hAnsi="Arial" w:cs="Arial"/>
          <w:sz w:val="22"/>
          <w:szCs w:val="22"/>
        </w:rPr>
        <w:t>30</w:t>
      </w:r>
      <w:bookmarkEnd w:id="3"/>
      <w:r w:rsidRPr="00CF0198">
        <w:rPr>
          <w:rFonts w:ascii="Arial" w:hAnsi="Arial" w:cs="Arial"/>
          <w:sz w:val="22"/>
          <w:szCs w:val="22"/>
        </w:rPr>
        <w:t>.</w:t>
      </w:r>
      <w:bookmarkEnd w:id="4"/>
    </w:p>
    <w:p w14:paraId="5721600D" w14:textId="6DD9D8D0" w:rsidR="00907E39" w:rsidRPr="00CF0198" w:rsidRDefault="00907E39" w:rsidP="00D22041">
      <w:pPr>
        <w:numPr>
          <w:ilvl w:val="0"/>
          <w:numId w:val="2"/>
        </w:numPr>
        <w:tabs>
          <w:tab w:val="clear" w:pos="1080"/>
        </w:tabs>
        <w:snapToGrid w:val="0"/>
        <w:spacing w:before="240" w:line="264" w:lineRule="auto"/>
        <w:ind w:left="480" w:hanging="480"/>
        <w:rPr>
          <w:rFonts w:ascii="Arial" w:hAnsi="Arial" w:cs="Arial"/>
          <w:b/>
          <w:sz w:val="22"/>
          <w:szCs w:val="22"/>
        </w:rPr>
      </w:pPr>
      <w:r w:rsidRPr="00CF0198">
        <w:rPr>
          <w:rFonts w:ascii="Arial" w:hAnsi="Arial" w:cs="Arial"/>
          <w:b/>
          <w:sz w:val="22"/>
          <w:szCs w:val="22"/>
        </w:rPr>
        <w:t>Závěrečná ustanovení</w:t>
      </w:r>
    </w:p>
    <w:p w14:paraId="3D377566" w14:textId="55DB7C65" w:rsidR="00E82275" w:rsidRDefault="00E82275" w:rsidP="00D22041">
      <w:pPr>
        <w:numPr>
          <w:ilvl w:val="0"/>
          <w:numId w:val="8"/>
        </w:numPr>
        <w:tabs>
          <w:tab w:val="clear" w:pos="1440"/>
        </w:tabs>
        <w:spacing w:before="60" w:line="264" w:lineRule="auto"/>
        <w:ind w:left="426" w:hanging="426"/>
        <w:jc w:val="both"/>
        <w:rPr>
          <w:rFonts w:ascii="Arial" w:hAnsi="Arial" w:cs="Arial"/>
          <w:sz w:val="22"/>
          <w:szCs w:val="22"/>
        </w:rPr>
      </w:pPr>
      <w:bookmarkStart w:id="5" w:name="_Hlk511041587"/>
      <w:bookmarkStart w:id="6" w:name="_Hlk39147065"/>
      <w:r w:rsidRPr="0093758E">
        <w:rPr>
          <w:rFonts w:ascii="Arial" w:hAnsi="Arial" w:cs="Arial"/>
          <w:sz w:val="22"/>
          <w:szCs w:val="22"/>
        </w:rPr>
        <w:lastRenderedPageBreak/>
        <w:t xml:space="preserve">Smlouva byla schválena radou města Český Krumlov dne </w:t>
      </w:r>
      <w:r w:rsidRPr="0093758E">
        <w:rPr>
          <w:rFonts w:ascii="Arial" w:hAnsi="Arial" w:cs="Arial"/>
          <w:sz w:val="22"/>
          <w:szCs w:val="22"/>
          <w:highlight w:val="green"/>
        </w:rPr>
        <w:t>XX</w:t>
      </w:r>
      <w:r w:rsidRPr="0093758E">
        <w:rPr>
          <w:rFonts w:ascii="Arial" w:hAnsi="Arial" w:cs="Arial"/>
          <w:sz w:val="22"/>
          <w:szCs w:val="22"/>
        </w:rPr>
        <w:t>.</w:t>
      </w:r>
      <w:r w:rsidRPr="0093758E">
        <w:rPr>
          <w:rFonts w:ascii="Arial" w:hAnsi="Arial" w:cs="Arial"/>
          <w:sz w:val="22"/>
          <w:szCs w:val="22"/>
          <w:highlight w:val="green"/>
        </w:rPr>
        <w:t>XX</w:t>
      </w:r>
      <w:r w:rsidRPr="0093758E">
        <w:rPr>
          <w:rFonts w:ascii="Arial" w:hAnsi="Arial" w:cs="Arial"/>
          <w:sz w:val="22"/>
          <w:szCs w:val="22"/>
        </w:rPr>
        <w:t>.</w:t>
      </w:r>
      <w:r w:rsidRPr="0093758E">
        <w:rPr>
          <w:rFonts w:ascii="Arial" w:hAnsi="Arial" w:cs="Arial"/>
          <w:sz w:val="22"/>
          <w:szCs w:val="22"/>
          <w:highlight w:val="green"/>
        </w:rPr>
        <w:t>XXXX</w:t>
      </w:r>
      <w:r w:rsidRPr="0093758E">
        <w:rPr>
          <w:rFonts w:ascii="Arial" w:hAnsi="Arial" w:cs="Arial"/>
          <w:sz w:val="22"/>
          <w:szCs w:val="22"/>
        </w:rPr>
        <w:t xml:space="preserve">, č. usnesení: </w:t>
      </w:r>
      <w:r w:rsidRPr="0093758E">
        <w:rPr>
          <w:rFonts w:ascii="Arial" w:hAnsi="Arial" w:cs="Arial"/>
          <w:sz w:val="22"/>
          <w:szCs w:val="22"/>
          <w:highlight w:val="green"/>
        </w:rPr>
        <w:t>XXXX</w:t>
      </w:r>
      <w:r w:rsidRPr="0093758E">
        <w:rPr>
          <w:rFonts w:ascii="Arial" w:hAnsi="Arial" w:cs="Arial"/>
          <w:sz w:val="22"/>
          <w:szCs w:val="22"/>
        </w:rPr>
        <w:t>/RM</w:t>
      </w:r>
      <w:r w:rsidRPr="0093758E">
        <w:rPr>
          <w:rFonts w:ascii="Arial" w:hAnsi="Arial" w:cs="Arial"/>
          <w:sz w:val="22"/>
          <w:szCs w:val="22"/>
          <w:highlight w:val="green"/>
        </w:rPr>
        <w:t>XX</w:t>
      </w:r>
      <w:r w:rsidRPr="0093758E">
        <w:rPr>
          <w:rFonts w:ascii="Arial" w:hAnsi="Arial" w:cs="Arial"/>
          <w:sz w:val="22"/>
          <w:szCs w:val="22"/>
        </w:rPr>
        <w:t>/</w:t>
      </w:r>
      <w:r w:rsidRPr="0093758E">
        <w:rPr>
          <w:rFonts w:ascii="Arial" w:hAnsi="Arial" w:cs="Arial"/>
          <w:sz w:val="22"/>
          <w:szCs w:val="22"/>
          <w:highlight w:val="green"/>
        </w:rPr>
        <w:t>XXXX</w:t>
      </w:r>
      <w:r w:rsidRPr="0093758E">
        <w:rPr>
          <w:rFonts w:ascii="Arial" w:hAnsi="Arial" w:cs="Arial"/>
          <w:sz w:val="22"/>
          <w:szCs w:val="22"/>
        </w:rPr>
        <w:t>.</w:t>
      </w:r>
      <w:bookmarkEnd w:id="5"/>
    </w:p>
    <w:p w14:paraId="046E1445" w14:textId="3926E590" w:rsidR="00E82275" w:rsidRPr="00AA2FDC" w:rsidRDefault="00E82275" w:rsidP="00D22041">
      <w:pPr>
        <w:numPr>
          <w:ilvl w:val="0"/>
          <w:numId w:val="8"/>
        </w:numPr>
        <w:tabs>
          <w:tab w:val="clear" w:pos="1440"/>
        </w:tabs>
        <w:spacing w:before="60" w:line="264" w:lineRule="auto"/>
        <w:ind w:left="426" w:hanging="426"/>
        <w:jc w:val="both"/>
        <w:rPr>
          <w:rFonts w:ascii="Arial" w:hAnsi="Arial" w:cs="Arial"/>
          <w:sz w:val="22"/>
          <w:szCs w:val="22"/>
        </w:rPr>
      </w:pPr>
      <w:bookmarkStart w:id="7" w:name="_Hlk511041626"/>
      <w:r w:rsidRPr="00AA2FDC">
        <w:rPr>
          <w:rFonts w:ascii="Arial" w:hAnsi="Arial" w:cs="Arial"/>
          <w:sz w:val="22"/>
          <w:szCs w:val="22"/>
        </w:rPr>
        <w:t>Nedílnou součástí této smlouvy je položkový rozpočet (oceněn</w:t>
      </w:r>
      <w:r w:rsidR="00AA2FDC" w:rsidRPr="00AA2FDC">
        <w:rPr>
          <w:rFonts w:ascii="Arial" w:hAnsi="Arial" w:cs="Arial"/>
          <w:sz w:val="22"/>
          <w:szCs w:val="22"/>
        </w:rPr>
        <w:t>ý</w:t>
      </w:r>
      <w:r w:rsidRPr="00AA2FDC">
        <w:rPr>
          <w:rFonts w:ascii="Arial" w:hAnsi="Arial" w:cs="Arial"/>
          <w:sz w:val="22"/>
          <w:szCs w:val="22"/>
        </w:rPr>
        <w:t xml:space="preserve"> soupis stavebních prací, dodávek a služeb s výkazem výměr), jež dodavatel poskytl objednateli při zpracování nabídky, a který tvoří přílohu </w:t>
      </w:r>
      <w:r w:rsidR="00AA2FDC" w:rsidRPr="00AA2FDC">
        <w:rPr>
          <w:rFonts w:ascii="Arial" w:hAnsi="Arial" w:cs="Arial"/>
          <w:sz w:val="22"/>
          <w:szCs w:val="22"/>
        </w:rPr>
        <w:t xml:space="preserve">č. 1 </w:t>
      </w:r>
      <w:r w:rsidRPr="00AA2FDC">
        <w:rPr>
          <w:rFonts w:ascii="Arial" w:hAnsi="Arial" w:cs="Arial"/>
          <w:sz w:val="22"/>
          <w:szCs w:val="22"/>
        </w:rPr>
        <w:t>této smlouvy.</w:t>
      </w:r>
      <w:bookmarkEnd w:id="7"/>
    </w:p>
    <w:p w14:paraId="1D787821" w14:textId="7302605B" w:rsidR="00523E29" w:rsidRPr="00AA2FDC" w:rsidRDefault="00523E29" w:rsidP="00D22041">
      <w:pPr>
        <w:numPr>
          <w:ilvl w:val="0"/>
          <w:numId w:val="8"/>
        </w:numPr>
        <w:tabs>
          <w:tab w:val="clear" w:pos="1440"/>
        </w:tabs>
        <w:spacing w:before="60" w:line="264" w:lineRule="auto"/>
        <w:ind w:left="426" w:hanging="426"/>
        <w:jc w:val="both"/>
        <w:rPr>
          <w:rFonts w:ascii="Arial" w:hAnsi="Arial" w:cs="Arial"/>
          <w:sz w:val="22"/>
          <w:szCs w:val="22"/>
        </w:rPr>
      </w:pPr>
      <w:r w:rsidRPr="00AA2FDC">
        <w:rPr>
          <w:rFonts w:ascii="Arial" w:hAnsi="Arial" w:cs="Arial"/>
          <w:sz w:val="22"/>
          <w:szCs w:val="22"/>
        </w:rPr>
        <w:t xml:space="preserve">Veškeré změny této smlouvy mohou být </w:t>
      </w:r>
      <w:bookmarkStart w:id="8" w:name="_Hlk187996376"/>
      <w:r w:rsidRPr="00AA2FDC">
        <w:rPr>
          <w:rFonts w:ascii="Arial" w:hAnsi="Arial" w:cs="Arial"/>
          <w:sz w:val="22"/>
          <w:szCs w:val="22"/>
        </w:rPr>
        <w:t xml:space="preserve">po dohodě smluvních stran </w:t>
      </w:r>
      <w:bookmarkEnd w:id="8"/>
      <w:r w:rsidRPr="00AA2FDC">
        <w:rPr>
          <w:rFonts w:ascii="Arial" w:hAnsi="Arial" w:cs="Arial"/>
          <w:sz w:val="22"/>
          <w:szCs w:val="22"/>
        </w:rPr>
        <w:t xml:space="preserve">činěny pouze písemnou formou, a to v podobě číslovaných dodatků k této smlouvě. </w:t>
      </w:r>
    </w:p>
    <w:p w14:paraId="750AD216" w14:textId="6585007D" w:rsidR="00F934BA" w:rsidRPr="00AA2FDC" w:rsidRDefault="00F934BA" w:rsidP="00D22041">
      <w:pPr>
        <w:numPr>
          <w:ilvl w:val="0"/>
          <w:numId w:val="8"/>
        </w:numPr>
        <w:tabs>
          <w:tab w:val="clear" w:pos="1440"/>
        </w:tabs>
        <w:spacing w:before="60" w:line="264" w:lineRule="auto"/>
        <w:ind w:left="426" w:hanging="426"/>
        <w:jc w:val="both"/>
        <w:rPr>
          <w:rFonts w:ascii="Arial" w:hAnsi="Arial" w:cs="Arial"/>
          <w:sz w:val="22"/>
          <w:szCs w:val="22"/>
        </w:rPr>
      </w:pPr>
      <w:bookmarkStart w:id="9" w:name="_Hlk128642515"/>
      <w:r w:rsidRPr="00AA2FDC">
        <w:rPr>
          <w:rFonts w:ascii="Arial" w:hAnsi="Arial" w:cs="Arial"/>
          <w:sz w:val="22"/>
          <w:szCs w:val="22"/>
        </w:rPr>
        <w:t xml:space="preserve">Pokud v této smlouvě nebylo ujednáno jinak, řídí se právní poměry z ní vyplývající a vznikající občanským zákoníkem. </w:t>
      </w:r>
      <w:bookmarkEnd w:id="9"/>
    </w:p>
    <w:p w14:paraId="3B2A9A17" w14:textId="77777777" w:rsidR="00F934BA" w:rsidRPr="00AA2FDC" w:rsidRDefault="00F934BA" w:rsidP="00D22041">
      <w:pPr>
        <w:numPr>
          <w:ilvl w:val="0"/>
          <w:numId w:val="8"/>
        </w:numPr>
        <w:tabs>
          <w:tab w:val="clear" w:pos="1440"/>
        </w:tabs>
        <w:spacing w:before="60" w:line="264" w:lineRule="auto"/>
        <w:ind w:left="426" w:hanging="426"/>
        <w:jc w:val="both"/>
        <w:rPr>
          <w:rFonts w:ascii="Arial" w:hAnsi="Arial" w:cs="Arial"/>
          <w:sz w:val="22"/>
          <w:szCs w:val="22"/>
        </w:rPr>
      </w:pPr>
      <w:bookmarkStart w:id="10" w:name="_Hlk128642555"/>
      <w:r w:rsidRPr="00AA2FDC">
        <w:rPr>
          <w:rFonts w:ascii="Arial" w:hAnsi="Arial" w:cs="Arial"/>
          <w:sz w:val="22"/>
          <w:szCs w:val="22"/>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7BC4DAA6" w14:textId="59125C50" w:rsidR="00F934BA" w:rsidRPr="00AA2FDC" w:rsidRDefault="00F934BA" w:rsidP="00D22041">
      <w:pPr>
        <w:numPr>
          <w:ilvl w:val="0"/>
          <w:numId w:val="8"/>
        </w:numPr>
        <w:tabs>
          <w:tab w:val="clear" w:pos="1440"/>
        </w:tabs>
        <w:spacing w:before="60" w:line="264" w:lineRule="auto"/>
        <w:ind w:left="426" w:hanging="426"/>
        <w:jc w:val="both"/>
        <w:rPr>
          <w:rFonts w:ascii="Arial" w:hAnsi="Arial" w:cs="Arial"/>
          <w:sz w:val="22"/>
          <w:szCs w:val="22"/>
        </w:rPr>
      </w:pPr>
      <w:r w:rsidRPr="00AA2FDC">
        <w:rPr>
          <w:rFonts w:ascii="Arial" w:hAnsi="Arial" w:cs="Arial"/>
          <w:sz w:val="22"/>
          <w:szCs w:val="22"/>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bookmarkEnd w:id="10"/>
    </w:p>
    <w:p w14:paraId="4A04FB95" w14:textId="34950030" w:rsidR="00F934BA" w:rsidRPr="00AA2FDC" w:rsidRDefault="00DF3E6D" w:rsidP="00D22041">
      <w:pPr>
        <w:numPr>
          <w:ilvl w:val="0"/>
          <w:numId w:val="8"/>
        </w:numPr>
        <w:tabs>
          <w:tab w:val="clear" w:pos="1440"/>
        </w:tabs>
        <w:spacing w:before="60" w:line="264" w:lineRule="auto"/>
        <w:ind w:left="426" w:hanging="426"/>
        <w:jc w:val="both"/>
        <w:rPr>
          <w:rFonts w:ascii="Arial" w:hAnsi="Arial" w:cs="Arial"/>
          <w:sz w:val="22"/>
          <w:szCs w:val="22"/>
        </w:rPr>
      </w:pPr>
      <w:bookmarkStart w:id="11" w:name="_Hlk128642706"/>
      <w:r w:rsidRPr="00AA2FDC">
        <w:rPr>
          <w:rFonts w:ascii="Arial" w:hAnsi="Arial" w:cs="Arial"/>
          <w:sz w:val="22"/>
          <w:szCs w:val="22"/>
        </w:rPr>
        <w:t>Dodava</w:t>
      </w:r>
      <w:r w:rsidR="00F934BA" w:rsidRPr="00AA2FDC">
        <w:rPr>
          <w:rFonts w:ascii="Arial" w:hAnsi="Arial" w:cs="Arial"/>
          <w:sz w:val="22"/>
          <w:szCs w:val="22"/>
        </w:rPr>
        <w:t>tel se zavazuje nevydávat bez předchozího písemného souhlasu objednatele žádná stanoviska, komentáře či oznámení pro sdělovací prostředky nebo jiné veřejné distributory a zpracovatele informací či třetí osoby</w:t>
      </w:r>
      <w:bookmarkEnd w:id="11"/>
      <w:r w:rsidR="00F934BA" w:rsidRPr="00AA2FDC">
        <w:rPr>
          <w:rFonts w:ascii="Arial" w:hAnsi="Arial" w:cs="Arial"/>
          <w:sz w:val="22"/>
          <w:szCs w:val="22"/>
        </w:rPr>
        <w:t>.</w:t>
      </w:r>
    </w:p>
    <w:p w14:paraId="07E30C6D" w14:textId="23C69D06" w:rsidR="0061011F" w:rsidRPr="00AA2FDC" w:rsidRDefault="0061011F" w:rsidP="00D22041">
      <w:pPr>
        <w:numPr>
          <w:ilvl w:val="0"/>
          <w:numId w:val="8"/>
        </w:numPr>
        <w:tabs>
          <w:tab w:val="clear" w:pos="1440"/>
        </w:tabs>
        <w:spacing w:before="60" w:line="264" w:lineRule="auto"/>
        <w:ind w:left="426" w:hanging="426"/>
        <w:jc w:val="both"/>
        <w:rPr>
          <w:rFonts w:ascii="Arial" w:hAnsi="Arial" w:cs="Arial"/>
          <w:sz w:val="22"/>
          <w:szCs w:val="22"/>
        </w:rPr>
      </w:pPr>
      <w:r w:rsidRPr="00AA2FDC">
        <w:rPr>
          <w:rFonts w:ascii="Arial" w:hAnsi="Arial" w:cs="Arial"/>
          <w:sz w:val="22"/>
          <w:szCs w:val="22"/>
        </w:rPr>
        <w:t>Smlouva může být ukončena také písemnou dohodou smluvních stran, která bude upravovat vzájemná práva a povinnosti.</w:t>
      </w:r>
    </w:p>
    <w:p w14:paraId="097A9254" w14:textId="6A96ED3C" w:rsidR="0061011F" w:rsidRDefault="0061011F" w:rsidP="00D22041">
      <w:pPr>
        <w:numPr>
          <w:ilvl w:val="0"/>
          <w:numId w:val="8"/>
        </w:numPr>
        <w:tabs>
          <w:tab w:val="clear" w:pos="1440"/>
        </w:tabs>
        <w:spacing w:before="60" w:line="264" w:lineRule="auto"/>
        <w:ind w:left="426" w:hanging="426"/>
        <w:jc w:val="both"/>
        <w:rPr>
          <w:rFonts w:ascii="Arial" w:hAnsi="Arial" w:cs="Arial"/>
          <w:sz w:val="22"/>
          <w:szCs w:val="22"/>
        </w:rPr>
      </w:pPr>
      <w:bookmarkStart w:id="12" w:name="_Hlk128642736"/>
      <w:r w:rsidRPr="00AA2FDC">
        <w:rPr>
          <w:rFonts w:ascii="Arial" w:hAnsi="Arial" w:cs="Arial"/>
          <w:sz w:val="22"/>
          <w:szCs w:val="22"/>
        </w:rPr>
        <w:t>Dodavatel není oprávněn postoupit jakákoliv práva, povinnosti a závazky vyplývající z této Smlouvy, vč. postoupení Smlouvy ve smyslu §§ 1895 a násl. občanského zákoníku, bez předchozího písemného souhlasu objednatele</w:t>
      </w:r>
      <w:bookmarkEnd w:id="12"/>
      <w:r w:rsidRPr="00AA2FDC">
        <w:rPr>
          <w:rFonts w:ascii="Arial" w:hAnsi="Arial" w:cs="Arial"/>
          <w:sz w:val="22"/>
          <w:szCs w:val="22"/>
        </w:rPr>
        <w:t>.</w:t>
      </w:r>
    </w:p>
    <w:p w14:paraId="453C51DB" w14:textId="4D0EEFDE" w:rsidR="00AA2FDC" w:rsidRPr="00AA2FDC" w:rsidRDefault="00AA2FDC" w:rsidP="00AA2FDC">
      <w:pPr>
        <w:numPr>
          <w:ilvl w:val="0"/>
          <w:numId w:val="8"/>
        </w:numPr>
        <w:tabs>
          <w:tab w:val="clear" w:pos="1440"/>
        </w:tabs>
        <w:spacing w:before="60" w:line="264" w:lineRule="auto"/>
        <w:ind w:left="426" w:hanging="426"/>
        <w:jc w:val="both"/>
        <w:rPr>
          <w:rFonts w:ascii="Arial" w:hAnsi="Arial" w:cs="Arial"/>
          <w:sz w:val="22"/>
          <w:szCs w:val="22"/>
        </w:rPr>
      </w:pPr>
      <w:r w:rsidRPr="00AA2FDC">
        <w:rPr>
          <w:rFonts w:ascii="Arial" w:hAnsi="Arial" w:cs="Arial"/>
          <w:sz w:val="22"/>
          <w:szCs w:val="22"/>
        </w:rPr>
        <w:t>Smluvní strany se dohodly, že v případě nástupnictví jsou právní nástupci vázáni ustanoveními této smlouvy v plném rozsahu.</w:t>
      </w:r>
    </w:p>
    <w:p w14:paraId="19697C95" w14:textId="77777777" w:rsidR="0061011F" w:rsidRPr="00AA2FDC" w:rsidRDefault="0061011F" w:rsidP="00D22041">
      <w:pPr>
        <w:numPr>
          <w:ilvl w:val="0"/>
          <w:numId w:val="8"/>
        </w:numPr>
        <w:tabs>
          <w:tab w:val="clear" w:pos="1440"/>
        </w:tabs>
        <w:spacing w:before="60" w:line="264" w:lineRule="auto"/>
        <w:ind w:left="426" w:hanging="426"/>
        <w:jc w:val="both"/>
        <w:rPr>
          <w:rFonts w:ascii="Arial" w:hAnsi="Arial" w:cs="Arial"/>
          <w:sz w:val="22"/>
          <w:szCs w:val="22"/>
        </w:rPr>
      </w:pPr>
      <w:bookmarkStart w:id="13" w:name="_Hlk128642472"/>
      <w:r w:rsidRPr="00AA2FDC">
        <w:rPr>
          <w:rFonts w:ascii="Arial" w:hAnsi="Arial" w:cs="Arial"/>
          <w:sz w:val="22"/>
          <w:szCs w:val="22"/>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w:t>
      </w:r>
    </w:p>
    <w:p w14:paraId="31EAD7E7" w14:textId="257E3CCB" w:rsidR="0061011F" w:rsidRPr="00AA2FDC" w:rsidRDefault="0061011F" w:rsidP="00D22041">
      <w:pPr>
        <w:numPr>
          <w:ilvl w:val="0"/>
          <w:numId w:val="8"/>
        </w:numPr>
        <w:tabs>
          <w:tab w:val="clear" w:pos="1440"/>
        </w:tabs>
        <w:spacing w:before="60" w:line="264" w:lineRule="auto"/>
        <w:ind w:left="426" w:hanging="426"/>
        <w:jc w:val="both"/>
        <w:rPr>
          <w:rFonts w:ascii="Arial" w:hAnsi="Arial" w:cs="Arial"/>
          <w:sz w:val="22"/>
          <w:szCs w:val="22"/>
        </w:rPr>
      </w:pPr>
      <w:r w:rsidRPr="00AA2FDC">
        <w:rPr>
          <w:rFonts w:ascii="Arial" w:hAnsi="Arial" w:cs="Arial"/>
          <w:sz w:val="22"/>
          <w:szCs w:val="22"/>
        </w:rPr>
        <w:t xml:space="preserve">Smluvní strany se dohodly, že zvyklosti nemají přednost před ustanoveními této smlouvy, ani před ustanoveními zákona. </w:t>
      </w:r>
      <w:bookmarkEnd w:id="13"/>
    </w:p>
    <w:p w14:paraId="3D784371" w14:textId="312EF7AE" w:rsidR="00F934BA" w:rsidRPr="00AA2FDC" w:rsidRDefault="00DF3E6D" w:rsidP="00D22041">
      <w:pPr>
        <w:numPr>
          <w:ilvl w:val="0"/>
          <w:numId w:val="8"/>
        </w:numPr>
        <w:tabs>
          <w:tab w:val="clear" w:pos="1440"/>
        </w:tabs>
        <w:spacing w:before="60" w:line="264" w:lineRule="auto"/>
        <w:ind w:left="426" w:hanging="426"/>
        <w:jc w:val="both"/>
        <w:rPr>
          <w:rFonts w:ascii="Arial" w:hAnsi="Arial" w:cs="Arial"/>
          <w:sz w:val="22"/>
          <w:szCs w:val="22"/>
        </w:rPr>
      </w:pPr>
      <w:bookmarkStart w:id="14" w:name="_Hlk128642864"/>
      <w:r w:rsidRPr="00AA2FDC">
        <w:rPr>
          <w:rFonts w:ascii="Arial" w:hAnsi="Arial" w:cs="Arial"/>
          <w:sz w:val="22"/>
          <w:szCs w:val="22"/>
        </w:rPr>
        <w:t>Dodava</w:t>
      </w:r>
      <w:r w:rsidR="00F934BA" w:rsidRPr="00AA2FDC">
        <w:rPr>
          <w:rFonts w:ascii="Arial" w:hAnsi="Arial" w:cs="Arial"/>
          <w:sz w:val="22"/>
          <w:szCs w:val="22"/>
        </w:rPr>
        <w:t xml:space="preserve">tel bere na vědomí, že objednatel je povinným subjektem dle zákona č. 106/1999 Sb., o svobodném přístupu k informacím, ve znění pozd. předpisů, a výslovně souhlasí se zveřejněním celého znění smlouvy včetně všech jejích změn a dodatků, výši skutečně uhrazené ceny za plnění veřejné zakázky a dalších nezbytně nutných dokumentů na profilu </w:t>
      </w:r>
      <w:r w:rsidR="00F934BA" w:rsidRPr="00AA2FDC">
        <w:rPr>
          <w:rFonts w:ascii="Arial" w:hAnsi="Arial" w:cs="Arial"/>
          <w:sz w:val="22"/>
          <w:szCs w:val="22"/>
        </w:rPr>
        <w:lastRenderedPageBreak/>
        <w:t>zadavatele, a to v souladu zejména s § 219 zákona č. 134/2016 Sb., o zadávání veřejných zakázek, ve znění pozd. předpisů (dále též „zákon o zadávání veřejných zakázek“).</w:t>
      </w:r>
    </w:p>
    <w:p w14:paraId="49C01EFE" w14:textId="6D371FA7" w:rsidR="00F934BA" w:rsidRPr="00AA2FDC" w:rsidRDefault="00DF3E6D" w:rsidP="00D22041">
      <w:pPr>
        <w:numPr>
          <w:ilvl w:val="0"/>
          <w:numId w:val="8"/>
        </w:numPr>
        <w:tabs>
          <w:tab w:val="clear" w:pos="1440"/>
        </w:tabs>
        <w:spacing w:before="60" w:line="264" w:lineRule="auto"/>
        <w:ind w:left="426" w:hanging="426"/>
        <w:jc w:val="both"/>
        <w:rPr>
          <w:rFonts w:ascii="Arial" w:hAnsi="Arial" w:cs="Arial"/>
          <w:sz w:val="22"/>
          <w:szCs w:val="22"/>
        </w:rPr>
      </w:pPr>
      <w:r w:rsidRPr="00AA2FDC">
        <w:rPr>
          <w:rFonts w:ascii="Arial" w:hAnsi="Arial" w:cs="Arial"/>
          <w:sz w:val="22"/>
          <w:szCs w:val="22"/>
        </w:rPr>
        <w:t>Dodava</w:t>
      </w:r>
      <w:r w:rsidR="00F934BA" w:rsidRPr="00AA2FDC">
        <w:rPr>
          <w:rFonts w:ascii="Arial" w:hAnsi="Arial" w:cs="Arial"/>
          <w:sz w:val="22"/>
          <w:szCs w:val="22"/>
        </w:rPr>
        <w:t xml:space="preserve">tel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w:t>
      </w:r>
      <w:r w:rsidRPr="00AA2FDC">
        <w:rPr>
          <w:rFonts w:ascii="Arial" w:hAnsi="Arial" w:cs="Arial"/>
          <w:sz w:val="22"/>
          <w:szCs w:val="22"/>
        </w:rPr>
        <w:t>dodava</w:t>
      </w:r>
      <w:r w:rsidR="00F934BA" w:rsidRPr="00AA2FDC">
        <w:rPr>
          <w:rFonts w:ascii="Arial" w:hAnsi="Arial" w:cs="Arial"/>
          <w:sz w:val="22"/>
          <w:szCs w:val="22"/>
        </w:rPr>
        <w:t>tel souhlas dle ustanovení § 5 odst. 2 zákona č.</w:t>
      </w:r>
      <w:r w:rsidR="000113A1" w:rsidRPr="00AA2FDC">
        <w:rPr>
          <w:rFonts w:ascii="Arial" w:hAnsi="Arial" w:cs="Arial"/>
          <w:sz w:val="22"/>
          <w:szCs w:val="22"/>
        </w:rPr>
        <w:t> </w:t>
      </w:r>
      <w:r w:rsidR="00F934BA" w:rsidRPr="00AA2FDC">
        <w:rPr>
          <w:rFonts w:ascii="Arial" w:hAnsi="Arial" w:cs="Arial"/>
          <w:sz w:val="22"/>
          <w:szCs w:val="22"/>
        </w:rPr>
        <w:t>101/2000 Sb., o ochraně osobních údajů, ve znění pozdějších předpisů.</w:t>
      </w:r>
    </w:p>
    <w:p w14:paraId="6A71C10D" w14:textId="2B60F78F" w:rsidR="00F934BA" w:rsidRPr="00AA2FDC" w:rsidRDefault="00F934BA" w:rsidP="00D22041">
      <w:pPr>
        <w:numPr>
          <w:ilvl w:val="0"/>
          <w:numId w:val="8"/>
        </w:numPr>
        <w:tabs>
          <w:tab w:val="clear" w:pos="1440"/>
        </w:tabs>
        <w:spacing w:before="60" w:line="264" w:lineRule="auto"/>
        <w:ind w:left="426" w:hanging="426"/>
        <w:jc w:val="both"/>
        <w:rPr>
          <w:rFonts w:ascii="Arial" w:hAnsi="Arial" w:cs="Arial"/>
          <w:sz w:val="22"/>
          <w:szCs w:val="22"/>
        </w:rPr>
      </w:pPr>
      <w:r w:rsidRPr="00AA2FDC">
        <w:rPr>
          <w:rFonts w:ascii="Arial" w:hAnsi="Arial" w:cs="Arial"/>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w:t>
      </w:r>
      <w:r w:rsidR="000113A1" w:rsidRPr="00AA2FDC">
        <w:rPr>
          <w:rFonts w:ascii="Arial" w:hAnsi="Arial" w:cs="Arial"/>
          <w:sz w:val="22"/>
          <w:szCs w:val="22"/>
        </w:rPr>
        <w:t> </w:t>
      </w:r>
      <w:r w:rsidRPr="00AA2FDC">
        <w:rPr>
          <w:rFonts w:ascii="Arial" w:hAnsi="Arial" w:cs="Arial"/>
          <w:sz w:val="22"/>
          <w:szCs w:val="22"/>
        </w:rPr>
        <w:t>registru smluv (zákon o registru smluv), ve znění pozdějších předpisů.</w:t>
      </w:r>
    </w:p>
    <w:p w14:paraId="2907F434" w14:textId="36F74925" w:rsidR="00F934BA" w:rsidRPr="00AA2FDC" w:rsidRDefault="00F934BA" w:rsidP="00D22041">
      <w:pPr>
        <w:numPr>
          <w:ilvl w:val="0"/>
          <w:numId w:val="8"/>
        </w:numPr>
        <w:tabs>
          <w:tab w:val="clear" w:pos="1440"/>
        </w:tabs>
        <w:spacing w:before="60" w:line="264" w:lineRule="auto"/>
        <w:ind w:left="426" w:hanging="426"/>
        <w:jc w:val="both"/>
        <w:rPr>
          <w:rFonts w:ascii="Arial" w:hAnsi="Arial" w:cs="Arial"/>
          <w:sz w:val="22"/>
          <w:szCs w:val="22"/>
        </w:rPr>
      </w:pPr>
      <w:r w:rsidRPr="00AA2FDC">
        <w:rPr>
          <w:rFonts w:ascii="Arial" w:hAnsi="Arial" w:cs="Arial"/>
          <w:sz w:val="22"/>
          <w:szCs w:val="22"/>
        </w:rPr>
        <w:t xml:space="preserve">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w:t>
      </w:r>
      <w:r w:rsidR="0061011F" w:rsidRPr="00AA2FDC">
        <w:rPr>
          <w:rFonts w:ascii="Arial" w:hAnsi="Arial" w:cs="Arial"/>
          <w:sz w:val="22"/>
          <w:szCs w:val="22"/>
        </w:rPr>
        <w:t xml:space="preserve">(3) </w:t>
      </w:r>
      <w:r w:rsidRPr="00AA2FDC">
        <w:rPr>
          <w:rFonts w:ascii="Arial" w:hAnsi="Arial" w:cs="Arial"/>
          <w:sz w:val="22"/>
          <w:szCs w:val="22"/>
        </w:rPr>
        <w:t>měsíců ode dne, kdy byla uzavřena, platí, že je zrušena od počátku (nikdy nebyla uzavřena). V ostatních případech platí, že smlouva nabývá účinnosti dnem podpisu oběma smluvními stranami</w:t>
      </w:r>
      <w:bookmarkEnd w:id="14"/>
      <w:r w:rsidRPr="00AA2FDC">
        <w:rPr>
          <w:rFonts w:ascii="Arial" w:hAnsi="Arial" w:cs="Arial"/>
          <w:sz w:val="22"/>
          <w:szCs w:val="22"/>
        </w:rPr>
        <w:t>.</w:t>
      </w:r>
    </w:p>
    <w:p w14:paraId="7C7C50DE" w14:textId="483750BB" w:rsidR="0061011F" w:rsidRPr="00AA2FDC" w:rsidRDefault="00F934BA" w:rsidP="00D22041">
      <w:pPr>
        <w:numPr>
          <w:ilvl w:val="0"/>
          <w:numId w:val="8"/>
        </w:numPr>
        <w:tabs>
          <w:tab w:val="clear" w:pos="1440"/>
        </w:tabs>
        <w:spacing w:before="60" w:line="264" w:lineRule="auto"/>
        <w:ind w:left="426" w:hanging="426"/>
        <w:jc w:val="both"/>
        <w:rPr>
          <w:rFonts w:ascii="Arial" w:hAnsi="Arial" w:cs="Arial"/>
          <w:sz w:val="22"/>
          <w:szCs w:val="22"/>
        </w:rPr>
      </w:pPr>
      <w:bookmarkStart w:id="15" w:name="_Hlk128642993"/>
      <w:r w:rsidRPr="00AA2FDC">
        <w:rPr>
          <w:rFonts w:ascii="Arial" w:hAnsi="Arial" w:cs="Arial"/>
          <w:sz w:val="22"/>
          <w:szCs w:val="22"/>
        </w:rPr>
        <w:t xml:space="preserve">Smlouva je vyhotovena ve čtyřech (4) stejnopisech s platností originálu, z nichž jeden (1) stejnopis obdrží </w:t>
      </w:r>
      <w:r w:rsidR="00DF3E6D" w:rsidRPr="00AA2FDC">
        <w:rPr>
          <w:rFonts w:ascii="Arial" w:hAnsi="Arial" w:cs="Arial"/>
          <w:sz w:val="22"/>
          <w:szCs w:val="22"/>
        </w:rPr>
        <w:t>dodava</w:t>
      </w:r>
      <w:r w:rsidRPr="00AA2FDC">
        <w:rPr>
          <w:rFonts w:ascii="Arial" w:hAnsi="Arial" w:cs="Arial"/>
          <w:sz w:val="22"/>
          <w:szCs w:val="22"/>
        </w:rPr>
        <w:t xml:space="preserve">tel a tři (3) </w:t>
      </w:r>
      <w:r w:rsidR="00B86107" w:rsidRPr="00AA2FDC">
        <w:rPr>
          <w:rFonts w:ascii="Arial" w:hAnsi="Arial" w:cs="Arial"/>
          <w:sz w:val="22"/>
          <w:szCs w:val="22"/>
        </w:rPr>
        <w:t xml:space="preserve">stejnopisy </w:t>
      </w:r>
      <w:r w:rsidRPr="00AA2FDC">
        <w:rPr>
          <w:rFonts w:ascii="Arial" w:hAnsi="Arial" w:cs="Arial"/>
          <w:sz w:val="22"/>
          <w:szCs w:val="22"/>
        </w:rPr>
        <w:t>si ponechá objednatel.</w:t>
      </w:r>
      <w:bookmarkEnd w:id="15"/>
      <w:r w:rsidR="000113A1" w:rsidRPr="00AA2FDC">
        <w:rPr>
          <w:rFonts w:ascii="Arial" w:hAnsi="Arial" w:cs="Arial"/>
          <w:sz w:val="22"/>
          <w:szCs w:val="22"/>
        </w:rPr>
        <w:t xml:space="preserve"> </w:t>
      </w:r>
      <w:bookmarkStart w:id="16" w:name="_Hlk187995346"/>
      <w:r w:rsidR="000113A1" w:rsidRPr="00AA2FDC">
        <w:rPr>
          <w:rFonts w:ascii="Arial" w:hAnsi="Arial" w:cs="Arial"/>
          <w:sz w:val="22"/>
          <w:szCs w:val="22"/>
        </w:rPr>
        <w:t xml:space="preserve">Pokud se objednatel a dodavatel dohodnou, že smlouva bude </w:t>
      </w:r>
      <w:r w:rsidR="000113A1" w:rsidRPr="00AA2FDC">
        <w:rPr>
          <w:rFonts w:ascii="Arial" w:hAnsi="Arial" w:cs="Arial"/>
          <w:color w:val="000000" w:themeColor="text1"/>
          <w:sz w:val="22"/>
          <w:szCs w:val="22"/>
        </w:rPr>
        <w:t>vyhotovena v elektronické podobě, obdrží každý z nich její elektronický originál</w:t>
      </w:r>
      <w:r w:rsidR="0061011F" w:rsidRPr="00AA2FDC">
        <w:rPr>
          <w:rFonts w:ascii="Arial" w:hAnsi="Arial" w:cs="Arial"/>
          <w:color w:val="000000" w:themeColor="text1"/>
          <w:sz w:val="22"/>
          <w:szCs w:val="22"/>
        </w:rPr>
        <w:t>.</w:t>
      </w:r>
    </w:p>
    <w:p w14:paraId="3130389F" w14:textId="7C97CD08" w:rsidR="00F934BA" w:rsidRPr="00AA2FDC" w:rsidRDefault="0061011F" w:rsidP="00D22041">
      <w:pPr>
        <w:numPr>
          <w:ilvl w:val="0"/>
          <w:numId w:val="8"/>
        </w:numPr>
        <w:tabs>
          <w:tab w:val="clear" w:pos="1440"/>
        </w:tabs>
        <w:spacing w:before="60" w:line="264" w:lineRule="auto"/>
        <w:ind w:left="426" w:hanging="426"/>
        <w:jc w:val="both"/>
        <w:rPr>
          <w:rFonts w:ascii="Arial" w:hAnsi="Arial" w:cs="Arial"/>
          <w:sz w:val="22"/>
          <w:szCs w:val="22"/>
        </w:rPr>
      </w:pPr>
      <w:r w:rsidRPr="00AA2FDC">
        <w:rPr>
          <w:rFonts w:ascii="Arial" w:hAnsi="Arial" w:cs="Arial"/>
          <w:sz w:val="22"/>
          <w:szCs w:val="22"/>
        </w:rPr>
        <w:t>Smluvní strany prohlašují, že si smlouvu před jejím podpisem přečetly, že byla uzavřena podle jejich pravé a svobodné vůle, určitě, vážně a srozumitelně a její autentičnost stvrzují svými podpisy.</w:t>
      </w:r>
      <w:bookmarkEnd w:id="16"/>
    </w:p>
    <w:p w14:paraId="2F047F84" w14:textId="6E7CC4A7" w:rsidR="00B1278D" w:rsidRPr="00AA2FDC" w:rsidRDefault="00F934BA" w:rsidP="00D22041">
      <w:pPr>
        <w:numPr>
          <w:ilvl w:val="0"/>
          <w:numId w:val="8"/>
        </w:numPr>
        <w:tabs>
          <w:tab w:val="clear" w:pos="1440"/>
        </w:tabs>
        <w:spacing w:before="60" w:line="264" w:lineRule="auto"/>
        <w:ind w:left="426" w:hanging="426"/>
        <w:jc w:val="both"/>
        <w:rPr>
          <w:rFonts w:ascii="Arial" w:hAnsi="Arial" w:cs="Arial"/>
          <w:sz w:val="22"/>
          <w:szCs w:val="22"/>
        </w:rPr>
      </w:pPr>
      <w:bookmarkStart w:id="17" w:name="_Hlk128643039"/>
      <w:r w:rsidRPr="00AA2FDC">
        <w:rPr>
          <w:rFonts w:ascii="Arial" w:hAnsi="Arial" w:cs="Arial"/>
          <w:sz w:val="22"/>
          <w:szCs w:val="22"/>
        </w:rPr>
        <w:t xml:space="preserve">Tato smlouva obsahuje </w:t>
      </w:r>
      <w:bookmarkEnd w:id="6"/>
      <w:r w:rsidR="00AA2FDC" w:rsidRPr="00AA2FDC">
        <w:rPr>
          <w:rFonts w:ascii="Arial" w:hAnsi="Arial" w:cs="Arial"/>
          <w:sz w:val="22"/>
          <w:szCs w:val="22"/>
          <w:highlight w:val="green"/>
        </w:rPr>
        <w:t>xxx</w:t>
      </w:r>
      <w:r w:rsidR="000113A1" w:rsidRPr="00AA2FDC">
        <w:rPr>
          <w:rFonts w:ascii="Arial" w:hAnsi="Arial" w:cs="Arial"/>
          <w:sz w:val="22"/>
          <w:szCs w:val="22"/>
        </w:rPr>
        <w:t xml:space="preserve"> (</w:t>
      </w:r>
      <w:r w:rsidR="00AA2FDC" w:rsidRPr="00AA2FDC">
        <w:rPr>
          <w:rFonts w:ascii="Arial" w:hAnsi="Arial" w:cs="Arial"/>
          <w:sz w:val="22"/>
          <w:szCs w:val="22"/>
          <w:highlight w:val="green"/>
        </w:rPr>
        <w:t>X</w:t>
      </w:r>
      <w:r w:rsidR="000113A1" w:rsidRPr="00AA2FDC">
        <w:rPr>
          <w:rFonts w:ascii="Arial" w:hAnsi="Arial" w:cs="Arial"/>
          <w:sz w:val="22"/>
          <w:szCs w:val="22"/>
        </w:rPr>
        <w:t xml:space="preserve">) </w:t>
      </w:r>
      <w:r w:rsidRPr="00AA2FDC">
        <w:rPr>
          <w:rFonts w:ascii="Arial" w:hAnsi="Arial" w:cs="Arial"/>
          <w:sz w:val="22"/>
          <w:szCs w:val="22"/>
        </w:rPr>
        <w:t>stran</w:t>
      </w:r>
      <w:bookmarkEnd w:id="17"/>
      <w:r w:rsidRPr="00AA2FDC">
        <w:rPr>
          <w:rFonts w:ascii="Arial" w:hAnsi="Arial" w:cs="Arial"/>
          <w:sz w:val="22"/>
          <w:szCs w:val="22"/>
        </w:rPr>
        <w:t>.</w:t>
      </w:r>
    </w:p>
    <w:p w14:paraId="31BB7B37" w14:textId="5BB68F03" w:rsidR="00E65A96" w:rsidRDefault="00E65A96" w:rsidP="00CF0198">
      <w:pPr>
        <w:spacing w:before="240" w:line="264" w:lineRule="auto"/>
        <w:jc w:val="both"/>
        <w:rPr>
          <w:rFonts w:ascii="Arial" w:hAnsi="Arial" w:cs="Arial"/>
          <w:sz w:val="22"/>
          <w:szCs w:val="22"/>
        </w:rPr>
      </w:pPr>
      <w:r>
        <w:rPr>
          <w:rFonts w:ascii="Arial" w:hAnsi="Arial" w:cs="Arial"/>
          <w:sz w:val="22"/>
          <w:szCs w:val="22"/>
        </w:rPr>
        <w:t>Přílohy:</w:t>
      </w:r>
    </w:p>
    <w:p w14:paraId="728F76E3" w14:textId="2B4CE711" w:rsidR="00E82275" w:rsidRDefault="0043476D" w:rsidP="00E82275">
      <w:pPr>
        <w:spacing w:before="60" w:line="264" w:lineRule="auto"/>
        <w:ind w:left="426" w:hanging="426"/>
        <w:jc w:val="both"/>
        <w:rPr>
          <w:rFonts w:ascii="Arial" w:hAnsi="Arial" w:cs="Arial"/>
          <w:sz w:val="22"/>
          <w:szCs w:val="22"/>
        </w:rPr>
      </w:pPr>
      <w:r w:rsidRPr="00CF0198">
        <w:rPr>
          <w:rFonts w:ascii="Arial" w:hAnsi="Arial" w:cs="Arial"/>
          <w:sz w:val="22"/>
          <w:szCs w:val="22"/>
        </w:rPr>
        <w:t>č.</w:t>
      </w:r>
      <w:r w:rsidR="00E82275">
        <w:rPr>
          <w:rFonts w:ascii="Arial" w:hAnsi="Arial" w:cs="Arial"/>
          <w:sz w:val="22"/>
          <w:szCs w:val="22"/>
        </w:rPr>
        <w:t> </w:t>
      </w:r>
      <w:r w:rsidRPr="00CF0198">
        <w:rPr>
          <w:rFonts w:ascii="Arial" w:hAnsi="Arial" w:cs="Arial"/>
          <w:sz w:val="22"/>
          <w:szCs w:val="22"/>
        </w:rPr>
        <w:t>1:</w:t>
      </w:r>
      <w:r w:rsidR="00E82275">
        <w:rPr>
          <w:rFonts w:ascii="Arial" w:hAnsi="Arial" w:cs="Arial"/>
          <w:sz w:val="22"/>
          <w:szCs w:val="22"/>
        </w:rPr>
        <w:t> </w:t>
      </w:r>
      <w:r w:rsidR="00E82275" w:rsidRPr="0093758E">
        <w:rPr>
          <w:rFonts w:ascii="Arial" w:hAnsi="Arial" w:cs="Arial"/>
          <w:sz w:val="22"/>
          <w:szCs w:val="22"/>
        </w:rPr>
        <w:t>Položkový rozpočet (oceněné soupisy stavebních prací, dodávek a služeb</w:t>
      </w:r>
      <w:r w:rsidR="000A7A19">
        <w:rPr>
          <w:rFonts w:ascii="Arial" w:hAnsi="Arial" w:cs="Arial"/>
          <w:sz w:val="22"/>
          <w:szCs w:val="22"/>
        </w:rPr>
        <w:t xml:space="preserve"> s výkazem výměr</w:t>
      </w:r>
      <w:r w:rsidR="00E82275" w:rsidRPr="0093758E">
        <w:rPr>
          <w:rFonts w:ascii="Arial" w:hAnsi="Arial" w:cs="Arial"/>
          <w:sz w:val="22"/>
          <w:szCs w:val="22"/>
        </w:rPr>
        <w:t>)</w:t>
      </w:r>
      <w:r w:rsidR="00E82275">
        <w:rPr>
          <w:rFonts w:ascii="Arial" w:hAnsi="Arial" w:cs="Arial"/>
          <w:sz w:val="22"/>
          <w:szCs w:val="22"/>
        </w:rPr>
        <w:t xml:space="preserve"> </w:t>
      </w:r>
      <w:bookmarkStart w:id="18" w:name="_Hlk187994966"/>
      <w:r w:rsidR="00E82275">
        <w:rPr>
          <w:rFonts w:ascii="Arial" w:hAnsi="Arial" w:cs="Arial"/>
          <w:sz w:val="22"/>
          <w:szCs w:val="22"/>
        </w:rPr>
        <w:t>z n</w:t>
      </w:r>
      <w:r w:rsidR="00E82275" w:rsidRPr="00CF0198">
        <w:rPr>
          <w:rFonts w:ascii="Arial" w:hAnsi="Arial" w:cs="Arial"/>
          <w:sz w:val="22"/>
          <w:szCs w:val="22"/>
        </w:rPr>
        <w:t>abídk</w:t>
      </w:r>
      <w:r w:rsidR="00E82275">
        <w:rPr>
          <w:rFonts w:ascii="Arial" w:hAnsi="Arial" w:cs="Arial"/>
          <w:sz w:val="22"/>
          <w:szCs w:val="22"/>
        </w:rPr>
        <w:t>y</w:t>
      </w:r>
      <w:r w:rsidR="00E82275" w:rsidRPr="00CF0198">
        <w:rPr>
          <w:rFonts w:ascii="Arial" w:hAnsi="Arial" w:cs="Arial"/>
          <w:sz w:val="22"/>
          <w:szCs w:val="22"/>
        </w:rPr>
        <w:t xml:space="preserve"> dodavatele ze dne </w:t>
      </w:r>
      <w:r w:rsidR="00E82275" w:rsidRPr="00AA2FDC">
        <w:rPr>
          <w:rFonts w:ascii="Arial" w:hAnsi="Arial" w:cs="Arial"/>
          <w:b/>
          <w:sz w:val="22"/>
          <w:szCs w:val="22"/>
          <w:highlight w:val="green"/>
        </w:rPr>
        <w:t>dd</w:t>
      </w:r>
      <w:r w:rsidR="00E82275" w:rsidRPr="00AA2FDC">
        <w:rPr>
          <w:rFonts w:ascii="Arial" w:hAnsi="Arial" w:cs="Arial"/>
          <w:sz w:val="22"/>
          <w:szCs w:val="22"/>
          <w:highlight w:val="green"/>
        </w:rPr>
        <w:t xml:space="preserve">. </w:t>
      </w:r>
      <w:r w:rsidR="00E82275" w:rsidRPr="00AA2FDC">
        <w:rPr>
          <w:rFonts w:ascii="Arial" w:hAnsi="Arial" w:cs="Arial"/>
          <w:b/>
          <w:sz w:val="22"/>
          <w:szCs w:val="22"/>
          <w:highlight w:val="green"/>
        </w:rPr>
        <w:t>mmm</w:t>
      </w:r>
      <w:r w:rsidR="00E82275" w:rsidRPr="00AA2FDC">
        <w:rPr>
          <w:rFonts w:ascii="Arial" w:hAnsi="Arial" w:cs="Arial"/>
          <w:sz w:val="22"/>
          <w:szCs w:val="22"/>
          <w:highlight w:val="green"/>
        </w:rPr>
        <w:t xml:space="preserve"> 20</w:t>
      </w:r>
      <w:r w:rsidR="00E82275" w:rsidRPr="00AA2FDC">
        <w:rPr>
          <w:rFonts w:ascii="Arial" w:hAnsi="Arial" w:cs="Arial"/>
          <w:b/>
          <w:sz w:val="22"/>
          <w:szCs w:val="22"/>
          <w:highlight w:val="green"/>
        </w:rPr>
        <w:t>rr</w:t>
      </w:r>
      <w:bookmarkEnd w:id="18"/>
      <w:r w:rsidR="00E82275" w:rsidRPr="00CF0198">
        <w:rPr>
          <w:rFonts w:ascii="Arial" w:hAnsi="Arial" w:cs="Arial"/>
          <w:sz w:val="22"/>
          <w:szCs w:val="22"/>
        </w:rPr>
        <w:t xml:space="preserve"> </w:t>
      </w:r>
    </w:p>
    <w:p w14:paraId="7D69D996" w14:textId="1EC74729" w:rsidR="00E82275" w:rsidRPr="00CF0198" w:rsidRDefault="0043476D" w:rsidP="00E82275">
      <w:pPr>
        <w:spacing w:before="60" w:line="264" w:lineRule="auto"/>
        <w:jc w:val="both"/>
        <w:rPr>
          <w:rFonts w:ascii="Arial" w:hAnsi="Arial" w:cs="Arial"/>
          <w:sz w:val="22"/>
          <w:szCs w:val="22"/>
        </w:rPr>
      </w:pPr>
      <w:r w:rsidRPr="00CF0198">
        <w:rPr>
          <w:rFonts w:ascii="Arial" w:hAnsi="Arial" w:cs="Arial"/>
          <w:sz w:val="22"/>
          <w:szCs w:val="22"/>
        </w:rPr>
        <w:t>č.</w:t>
      </w:r>
      <w:r w:rsidR="00E82275">
        <w:rPr>
          <w:rFonts w:ascii="Arial" w:hAnsi="Arial" w:cs="Arial"/>
          <w:sz w:val="22"/>
          <w:szCs w:val="22"/>
        </w:rPr>
        <w:t> </w:t>
      </w:r>
      <w:r w:rsidRPr="00CF0198">
        <w:rPr>
          <w:rFonts w:ascii="Arial" w:hAnsi="Arial" w:cs="Arial"/>
          <w:sz w:val="22"/>
          <w:szCs w:val="22"/>
        </w:rPr>
        <w:t>2</w:t>
      </w:r>
      <w:r w:rsidR="00907E39" w:rsidRPr="00CF0198">
        <w:rPr>
          <w:rFonts w:ascii="Arial" w:hAnsi="Arial" w:cs="Arial"/>
          <w:sz w:val="22"/>
          <w:szCs w:val="22"/>
        </w:rPr>
        <w:t xml:space="preserve">: </w:t>
      </w:r>
      <w:r w:rsidR="00E82275" w:rsidRPr="00CF0198">
        <w:rPr>
          <w:rFonts w:ascii="Arial" w:hAnsi="Arial" w:cs="Arial"/>
          <w:sz w:val="22"/>
          <w:szCs w:val="22"/>
        </w:rPr>
        <w:t>Podmínky pro prov</w:t>
      </w:r>
      <w:r w:rsidR="00E82275">
        <w:rPr>
          <w:rFonts w:ascii="Arial" w:hAnsi="Arial" w:cs="Arial"/>
          <w:sz w:val="22"/>
          <w:szCs w:val="22"/>
        </w:rPr>
        <w:t>ádě</w:t>
      </w:r>
      <w:r w:rsidR="00E82275" w:rsidRPr="00CF0198">
        <w:rPr>
          <w:rFonts w:ascii="Arial" w:hAnsi="Arial" w:cs="Arial"/>
          <w:sz w:val="22"/>
          <w:szCs w:val="22"/>
        </w:rPr>
        <w:t>ní díla</w:t>
      </w:r>
    </w:p>
    <w:p w14:paraId="52CD2FE0" w14:textId="60CD5B62" w:rsidR="00907E39" w:rsidRPr="00CF0198" w:rsidRDefault="00907E39" w:rsidP="00E65A96">
      <w:pPr>
        <w:spacing w:before="60" w:line="264" w:lineRule="auto"/>
        <w:ind w:left="567" w:hanging="567"/>
        <w:jc w:val="both"/>
        <w:rPr>
          <w:rFonts w:ascii="Arial" w:hAnsi="Arial" w:cs="Arial"/>
          <w:sz w:val="22"/>
          <w:szCs w:val="22"/>
        </w:rPr>
      </w:pPr>
    </w:p>
    <w:p w14:paraId="6EB214E0" w14:textId="68A4F3A0" w:rsidR="00907E39" w:rsidRPr="00CF0198" w:rsidRDefault="00907E39" w:rsidP="00CF0198">
      <w:pPr>
        <w:spacing w:before="360" w:line="264" w:lineRule="auto"/>
        <w:rPr>
          <w:rFonts w:ascii="Arial" w:hAnsi="Arial" w:cs="Arial"/>
          <w:sz w:val="22"/>
          <w:szCs w:val="22"/>
        </w:rPr>
      </w:pPr>
      <w:r w:rsidRPr="00CF0198">
        <w:rPr>
          <w:rFonts w:ascii="Arial" w:hAnsi="Arial" w:cs="Arial"/>
          <w:sz w:val="22"/>
          <w:szCs w:val="22"/>
        </w:rPr>
        <w:t xml:space="preserve">V </w:t>
      </w:r>
      <w:r w:rsidR="00E65A96" w:rsidRPr="00CF0198">
        <w:rPr>
          <w:rFonts w:ascii="Arial" w:hAnsi="Arial" w:cs="Arial"/>
          <w:sz w:val="22"/>
          <w:szCs w:val="22"/>
          <w:highlight w:val="green"/>
        </w:rPr>
        <w:t>xxx</w:t>
      </w:r>
      <w:r w:rsidR="00E65A96" w:rsidRPr="00CF0198">
        <w:rPr>
          <w:rFonts w:ascii="Arial" w:hAnsi="Arial" w:cs="Arial"/>
          <w:sz w:val="22"/>
          <w:szCs w:val="22"/>
        </w:rPr>
        <w:t xml:space="preserve"> </w:t>
      </w:r>
      <w:r w:rsidRPr="00CF0198">
        <w:rPr>
          <w:rFonts w:ascii="Arial" w:hAnsi="Arial" w:cs="Arial"/>
          <w:sz w:val="22"/>
          <w:szCs w:val="22"/>
        </w:rPr>
        <w:t>dne</w:t>
      </w:r>
      <w:r w:rsidR="00CF0198">
        <w:rPr>
          <w:rFonts w:ascii="Arial" w:hAnsi="Arial" w:cs="Arial"/>
          <w:sz w:val="22"/>
          <w:szCs w:val="22"/>
        </w:rPr>
        <w:tab/>
      </w:r>
      <w:r w:rsidR="00CF0198">
        <w:rPr>
          <w:rFonts w:ascii="Arial" w:hAnsi="Arial" w:cs="Arial"/>
          <w:sz w:val="22"/>
          <w:szCs w:val="22"/>
        </w:rPr>
        <w:tab/>
      </w:r>
      <w:r w:rsidR="00CF0198">
        <w:rPr>
          <w:rFonts w:ascii="Arial" w:hAnsi="Arial" w:cs="Arial"/>
          <w:sz w:val="22"/>
          <w:szCs w:val="22"/>
        </w:rPr>
        <w:tab/>
      </w:r>
      <w:r w:rsidR="00CF0198">
        <w:rPr>
          <w:rFonts w:ascii="Arial" w:hAnsi="Arial" w:cs="Arial"/>
          <w:sz w:val="22"/>
          <w:szCs w:val="22"/>
        </w:rPr>
        <w:tab/>
      </w:r>
      <w:r w:rsidR="00E65A96">
        <w:rPr>
          <w:rFonts w:ascii="Arial" w:hAnsi="Arial" w:cs="Arial"/>
          <w:sz w:val="22"/>
          <w:szCs w:val="22"/>
        </w:rPr>
        <w:tab/>
      </w:r>
      <w:r w:rsidR="00E65A96">
        <w:rPr>
          <w:rFonts w:ascii="Arial" w:hAnsi="Arial" w:cs="Arial"/>
          <w:sz w:val="22"/>
          <w:szCs w:val="22"/>
        </w:rPr>
        <w:tab/>
      </w:r>
      <w:r w:rsidR="00E65A96">
        <w:rPr>
          <w:rFonts w:ascii="Arial" w:hAnsi="Arial" w:cs="Arial"/>
          <w:sz w:val="22"/>
          <w:szCs w:val="22"/>
        </w:rPr>
        <w:tab/>
      </w:r>
      <w:r w:rsidR="002C6A7B" w:rsidRPr="00CF0198">
        <w:rPr>
          <w:rFonts w:ascii="Arial" w:hAnsi="Arial" w:cs="Arial"/>
          <w:sz w:val="22"/>
          <w:szCs w:val="22"/>
        </w:rPr>
        <w:t>V</w:t>
      </w:r>
      <w:r w:rsidR="00466270" w:rsidRPr="00CF0198">
        <w:rPr>
          <w:rFonts w:ascii="Arial" w:hAnsi="Arial" w:cs="Arial"/>
          <w:sz w:val="22"/>
          <w:szCs w:val="22"/>
        </w:rPr>
        <w:t> </w:t>
      </w:r>
      <w:r w:rsidR="00E65A96" w:rsidRPr="00CF0198">
        <w:rPr>
          <w:rFonts w:ascii="Arial" w:hAnsi="Arial" w:cs="Arial"/>
          <w:sz w:val="22"/>
          <w:szCs w:val="22"/>
        </w:rPr>
        <w:t>Českém Krumlově</w:t>
      </w:r>
      <w:r w:rsidR="00E65A96">
        <w:rPr>
          <w:rFonts w:ascii="Arial" w:hAnsi="Arial" w:cs="Arial"/>
          <w:sz w:val="22"/>
          <w:szCs w:val="22"/>
        </w:rPr>
        <w:t xml:space="preserve"> </w:t>
      </w:r>
      <w:r w:rsidR="002C6A7B" w:rsidRPr="00CF0198">
        <w:rPr>
          <w:rFonts w:ascii="Arial" w:hAnsi="Arial" w:cs="Arial"/>
          <w:sz w:val="22"/>
          <w:szCs w:val="22"/>
        </w:rPr>
        <w:t>dne</w:t>
      </w:r>
    </w:p>
    <w:p w14:paraId="4C592D40" w14:textId="30501A8C" w:rsidR="00907E39" w:rsidRPr="00CF0198" w:rsidRDefault="00AA2FDC" w:rsidP="00CF0198">
      <w:pPr>
        <w:spacing w:before="1080" w:line="264" w:lineRule="auto"/>
        <w:rPr>
          <w:rFonts w:ascii="Arial" w:hAnsi="Arial" w:cs="Arial"/>
          <w:sz w:val="22"/>
          <w:szCs w:val="22"/>
        </w:rPr>
      </w:pPr>
      <w:r w:rsidRPr="00AA2FDC">
        <w:rPr>
          <w:rFonts w:ascii="Arial" w:hAnsi="Arial" w:cs="Arial"/>
          <w:sz w:val="22"/>
          <w:szCs w:val="22"/>
          <w:highlight w:val="green"/>
        </w:rPr>
        <w:t>j</w:t>
      </w:r>
      <w:r w:rsidR="009F7B72" w:rsidRPr="00AA2FDC">
        <w:rPr>
          <w:rFonts w:ascii="Arial" w:hAnsi="Arial" w:cs="Arial"/>
          <w:sz w:val="22"/>
          <w:szCs w:val="22"/>
          <w:highlight w:val="green"/>
        </w:rPr>
        <w:t>méno, příjmení, funkce</w:t>
      </w:r>
      <w:r w:rsidR="00CF0198" w:rsidRPr="00CF0198">
        <w:rPr>
          <w:rFonts w:ascii="Arial" w:hAnsi="Arial" w:cs="Arial"/>
          <w:sz w:val="22"/>
          <w:szCs w:val="22"/>
        </w:rPr>
        <w:tab/>
      </w:r>
      <w:r w:rsidR="00CF0198" w:rsidRPr="00CF0198">
        <w:rPr>
          <w:rFonts w:ascii="Arial" w:hAnsi="Arial" w:cs="Arial"/>
          <w:sz w:val="22"/>
          <w:szCs w:val="22"/>
        </w:rPr>
        <w:tab/>
      </w:r>
      <w:r w:rsidR="00CF0198">
        <w:rPr>
          <w:rFonts w:ascii="Arial" w:hAnsi="Arial" w:cs="Arial"/>
          <w:sz w:val="22"/>
          <w:szCs w:val="22"/>
        </w:rPr>
        <w:tab/>
      </w:r>
      <w:r w:rsidR="00CF0198">
        <w:rPr>
          <w:rFonts w:ascii="Arial" w:hAnsi="Arial" w:cs="Arial"/>
          <w:sz w:val="22"/>
          <w:szCs w:val="22"/>
        </w:rPr>
        <w:tab/>
      </w:r>
      <w:r w:rsidR="00695394">
        <w:rPr>
          <w:rFonts w:ascii="Arial" w:hAnsi="Arial" w:cs="Arial"/>
          <w:sz w:val="22"/>
          <w:szCs w:val="22"/>
        </w:rPr>
        <w:t>Alexandr Nogrády, starosta</w:t>
      </w:r>
    </w:p>
    <w:p w14:paraId="1429DCC0" w14:textId="2F8F40B2" w:rsidR="0043476D" w:rsidRPr="00CF0198" w:rsidRDefault="009F7B72" w:rsidP="00CF0198">
      <w:pPr>
        <w:spacing w:before="60" w:line="264" w:lineRule="auto"/>
        <w:rPr>
          <w:rFonts w:ascii="Arial" w:hAnsi="Arial" w:cs="Arial"/>
          <w:sz w:val="22"/>
          <w:szCs w:val="22"/>
        </w:rPr>
      </w:pPr>
      <w:r w:rsidRPr="00AA2FDC">
        <w:rPr>
          <w:rFonts w:ascii="Arial" w:hAnsi="Arial" w:cs="Arial"/>
          <w:sz w:val="22"/>
          <w:szCs w:val="22"/>
          <w:highlight w:val="green"/>
        </w:rPr>
        <w:t>název</w:t>
      </w:r>
      <w:r w:rsidR="00CF0198" w:rsidRPr="00AA2FDC">
        <w:rPr>
          <w:rFonts w:ascii="Arial" w:hAnsi="Arial" w:cs="Arial"/>
          <w:sz w:val="22"/>
          <w:szCs w:val="22"/>
          <w:highlight w:val="green"/>
        </w:rPr>
        <w:t xml:space="preserve"> společnosti</w:t>
      </w:r>
      <w:r w:rsidR="00CF0198">
        <w:rPr>
          <w:rFonts w:ascii="Arial" w:hAnsi="Arial" w:cs="Arial"/>
          <w:sz w:val="22"/>
          <w:szCs w:val="22"/>
        </w:rPr>
        <w:tab/>
      </w:r>
      <w:r w:rsidR="00CF0198">
        <w:rPr>
          <w:rFonts w:ascii="Arial" w:hAnsi="Arial" w:cs="Arial"/>
          <w:sz w:val="22"/>
          <w:szCs w:val="22"/>
        </w:rPr>
        <w:tab/>
      </w:r>
      <w:r w:rsidR="00CF0198">
        <w:rPr>
          <w:rFonts w:ascii="Arial" w:hAnsi="Arial" w:cs="Arial"/>
          <w:sz w:val="22"/>
          <w:szCs w:val="22"/>
        </w:rPr>
        <w:tab/>
      </w:r>
      <w:r w:rsidR="00CF0198">
        <w:rPr>
          <w:rFonts w:ascii="Arial" w:hAnsi="Arial" w:cs="Arial"/>
          <w:sz w:val="22"/>
          <w:szCs w:val="22"/>
        </w:rPr>
        <w:tab/>
      </w:r>
      <w:r w:rsidR="00CF0198">
        <w:rPr>
          <w:rFonts w:ascii="Arial" w:hAnsi="Arial" w:cs="Arial"/>
          <w:sz w:val="22"/>
          <w:szCs w:val="22"/>
        </w:rPr>
        <w:tab/>
      </w:r>
      <w:r w:rsidR="00CF0198" w:rsidRPr="00CF0198">
        <w:rPr>
          <w:rFonts w:ascii="Arial" w:hAnsi="Arial" w:cs="Arial"/>
          <w:sz w:val="22"/>
          <w:szCs w:val="22"/>
        </w:rPr>
        <w:t>Město Český Krumlov</w:t>
      </w:r>
    </w:p>
    <w:sectPr w:rsidR="0043476D" w:rsidRPr="00CF0198" w:rsidSect="00CF0198">
      <w:headerReference w:type="even" r:id="rId7"/>
      <w:headerReference w:type="default" r:id="rId8"/>
      <w:footerReference w:type="default" r:id="rId9"/>
      <w:headerReference w:type="first" r:id="rId10"/>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2C7C" w14:textId="77777777" w:rsidR="00F934BA" w:rsidRDefault="00F934BA" w:rsidP="00F934BA">
      <w:r>
        <w:separator/>
      </w:r>
    </w:p>
  </w:endnote>
  <w:endnote w:type="continuationSeparator" w:id="0">
    <w:p w14:paraId="088E7A21" w14:textId="77777777" w:rsidR="00F934BA" w:rsidRDefault="00F934BA" w:rsidP="00F9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New Roman Bold">
    <w:altName w:val="Times New Roman"/>
    <w:charset w:val="EE"/>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606C" w14:textId="77777777" w:rsidR="00B1278D" w:rsidRDefault="00B1278D" w:rsidP="00CF0198">
    <w:pPr>
      <w:pStyle w:val="Zpat"/>
      <w:jc w:val="center"/>
      <w:rPr>
        <w:rFonts w:ascii="Arial" w:hAnsi="Arial" w:cs="Arial"/>
        <w:sz w:val="20"/>
        <w:szCs w:val="20"/>
      </w:rPr>
    </w:pPr>
  </w:p>
  <w:p w14:paraId="5B7BB67A" w14:textId="60006464" w:rsidR="000113A1" w:rsidRDefault="00CF0198" w:rsidP="000A7A19">
    <w:pPr>
      <w:pStyle w:val="Zpat"/>
      <w:spacing w:before="60"/>
      <w:jc w:val="center"/>
      <w:rPr>
        <w:rFonts w:ascii="Arial" w:hAnsi="Arial" w:cs="Arial"/>
        <w:sz w:val="20"/>
        <w:szCs w:val="20"/>
      </w:rPr>
    </w:pPr>
    <w:r w:rsidRPr="00CF0198">
      <w:rPr>
        <w:rFonts w:ascii="Arial" w:hAnsi="Arial" w:cs="Arial"/>
        <w:sz w:val="20"/>
        <w:szCs w:val="20"/>
      </w:rPr>
      <w:t xml:space="preserve">Smlouva o dílo </w:t>
    </w:r>
    <w:r w:rsidR="000A7A19" w:rsidRPr="000A7A19">
      <w:rPr>
        <w:rFonts w:ascii="Arial" w:hAnsi="Arial" w:cs="Arial"/>
        <w:sz w:val="20"/>
        <w:szCs w:val="20"/>
      </w:rPr>
      <w:t>Stavební úpravy části 2.NP objektu č.p. 1, hygienické zázemí radnice Český Krumlov (VZCK 051/2025)</w:t>
    </w:r>
  </w:p>
  <w:p w14:paraId="11214497" w14:textId="66440B8B" w:rsidR="00F934BA" w:rsidRPr="00CF0198" w:rsidRDefault="00CF0198" w:rsidP="000113A1">
    <w:pPr>
      <w:pStyle w:val="Zpat"/>
      <w:spacing w:before="60"/>
      <w:jc w:val="center"/>
      <w:rPr>
        <w:rFonts w:ascii="Arial" w:hAnsi="Arial" w:cs="Arial"/>
        <w:sz w:val="20"/>
        <w:szCs w:val="20"/>
      </w:rPr>
    </w:pPr>
    <w:r w:rsidRPr="00CF0198">
      <w:rPr>
        <w:rFonts w:ascii="Arial" w:hAnsi="Arial" w:cs="Arial"/>
        <w:sz w:val="20"/>
        <w:szCs w:val="20"/>
      </w:rPr>
      <w:t xml:space="preserve">strana </w:t>
    </w:r>
    <w:r w:rsidRPr="00CF0198">
      <w:rPr>
        <w:rFonts w:ascii="Arial" w:hAnsi="Arial" w:cs="Arial"/>
        <w:sz w:val="20"/>
        <w:szCs w:val="20"/>
      </w:rPr>
      <w:fldChar w:fldCharType="begin"/>
    </w:r>
    <w:r w:rsidRPr="00CF0198">
      <w:rPr>
        <w:rFonts w:ascii="Arial" w:hAnsi="Arial" w:cs="Arial"/>
        <w:sz w:val="20"/>
        <w:szCs w:val="20"/>
      </w:rPr>
      <w:instrText>PAGE   \* MERGEFORMAT</w:instrText>
    </w:r>
    <w:r w:rsidRPr="00CF0198">
      <w:rPr>
        <w:rFonts w:ascii="Arial" w:hAnsi="Arial" w:cs="Arial"/>
        <w:sz w:val="20"/>
        <w:szCs w:val="20"/>
      </w:rPr>
      <w:fldChar w:fldCharType="separate"/>
    </w:r>
    <w:r w:rsidR="004F1EFB">
      <w:rPr>
        <w:rFonts w:ascii="Arial" w:hAnsi="Arial" w:cs="Arial"/>
        <w:noProof/>
        <w:sz w:val="20"/>
        <w:szCs w:val="20"/>
      </w:rPr>
      <w:t>5</w:t>
    </w:r>
    <w:r w:rsidRPr="00CF0198">
      <w:rPr>
        <w:rFonts w:ascii="Arial" w:hAnsi="Arial" w:cs="Arial"/>
        <w:sz w:val="20"/>
        <w:szCs w:val="20"/>
      </w:rPr>
      <w:fldChar w:fldCharType="end"/>
    </w:r>
    <w:r w:rsidRPr="00CF0198">
      <w:rPr>
        <w:rFonts w:ascii="Arial" w:hAnsi="Arial" w:cs="Arial"/>
        <w:sz w:val="20"/>
        <w:szCs w:val="20"/>
      </w:rPr>
      <w:t xml:space="preserve"> (celkem</w:t>
    </w:r>
    <w:r w:rsidR="000113A1">
      <w:rPr>
        <w:rFonts w:ascii="Arial" w:hAnsi="Arial" w:cs="Arial"/>
        <w:sz w:val="20"/>
        <w:szCs w:val="20"/>
      </w:rPr>
      <w:t xml:space="preserve"> </w:t>
    </w:r>
    <w:r w:rsidR="000113A1" w:rsidRPr="000113A1">
      <w:rPr>
        <w:rFonts w:ascii="Arial" w:hAnsi="Arial" w:cs="Arial"/>
        <w:sz w:val="20"/>
        <w:szCs w:val="20"/>
      </w:rPr>
      <w:fldChar w:fldCharType="begin"/>
    </w:r>
    <w:r w:rsidR="000113A1" w:rsidRPr="000113A1">
      <w:rPr>
        <w:rFonts w:ascii="Arial" w:hAnsi="Arial" w:cs="Arial"/>
        <w:sz w:val="20"/>
        <w:szCs w:val="20"/>
      </w:rPr>
      <w:instrText>NUMPAGES  \* Arabic  \* MERGEFORMAT</w:instrText>
    </w:r>
    <w:r w:rsidR="000113A1" w:rsidRPr="000113A1">
      <w:rPr>
        <w:rFonts w:ascii="Arial" w:hAnsi="Arial" w:cs="Arial"/>
        <w:sz w:val="20"/>
        <w:szCs w:val="20"/>
      </w:rPr>
      <w:fldChar w:fldCharType="separate"/>
    </w:r>
    <w:r w:rsidR="000113A1" w:rsidRPr="000113A1">
      <w:rPr>
        <w:rFonts w:ascii="Arial" w:hAnsi="Arial" w:cs="Arial"/>
        <w:sz w:val="20"/>
        <w:szCs w:val="20"/>
      </w:rPr>
      <w:t>5</w:t>
    </w:r>
    <w:r w:rsidR="000113A1" w:rsidRPr="000113A1">
      <w:rPr>
        <w:rFonts w:ascii="Arial" w:hAnsi="Arial" w:cs="Arial"/>
        <w:sz w:val="20"/>
        <w:szCs w:val="20"/>
      </w:rPr>
      <w:fldChar w:fldCharType="end"/>
    </w:r>
    <w:r w:rsidRPr="00CF019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CE04" w14:textId="77777777" w:rsidR="00F934BA" w:rsidRDefault="00F934BA" w:rsidP="00F934BA">
      <w:r>
        <w:separator/>
      </w:r>
    </w:p>
  </w:footnote>
  <w:footnote w:type="continuationSeparator" w:id="0">
    <w:p w14:paraId="38F0ED09" w14:textId="77777777" w:rsidR="00F934BA" w:rsidRDefault="00F934BA" w:rsidP="00F9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9973" w14:textId="79A15EC3" w:rsidR="00466270" w:rsidRDefault="00695394">
    <w:pPr>
      <w:pStyle w:val="Zhlav"/>
    </w:pPr>
    <w:r>
      <w:rPr>
        <w:noProof/>
      </w:rPr>
      <w:pict w14:anchorId="33C07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32001" o:spid="_x0000_s5122" type="#_x0000_t136" style="position:absolute;margin-left:0;margin-top:0;width:471pt;height:188.4pt;rotation:315;z-index:-251655168;mso-position-horizontal:center;mso-position-horizontal-relative:margin;mso-position-vertical:center;mso-position-vertical-relative:margin" o:allowincell="f" fillcolor="#7f7f7f [1612]" stroked="f">
          <v:textpath style="font-family:&quot;Times New Roman&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C38C" w14:textId="41C2ADA7" w:rsidR="00466270" w:rsidRDefault="00695394">
    <w:pPr>
      <w:pStyle w:val="Zhlav"/>
    </w:pPr>
    <w:r>
      <w:rPr>
        <w:noProof/>
      </w:rPr>
      <w:pict w14:anchorId="3AF77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32002" o:spid="_x0000_s5123" type="#_x0000_t136" style="position:absolute;margin-left:0;margin-top:0;width:471pt;height:188.4pt;rotation:315;z-index:-251653120;mso-position-horizontal:center;mso-position-horizontal-relative:margin;mso-position-vertical:center;mso-position-vertical-relative:margin" o:allowincell="f" fillcolor="#7f7f7f [1612]" stroked="f">
          <v:textpath style="font-family:&quot;Times New Roman&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13AA" w14:textId="36D9ADEE" w:rsidR="00466270" w:rsidRDefault="00695394">
    <w:pPr>
      <w:pStyle w:val="Zhlav"/>
    </w:pPr>
    <w:r>
      <w:rPr>
        <w:noProof/>
      </w:rPr>
      <w:pict w14:anchorId="64BCB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32000" o:spid="_x0000_s5121" type="#_x0000_t136" style="position:absolute;margin-left:0;margin-top:0;width:471pt;height:188.4pt;rotation:315;z-index:-251657216;mso-position-horizontal:center;mso-position-horizontal-relative:margin;mso-position-vertical:center;mso-position-vertical-relative:margin" o:allowincell="f" fillcolor="#7f7f7f [1612]" stroked="f">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6DD"/>
    <w:multiLevelType w:val="singleLevel"/>
    <w:tmpl w:val="0405000F"/>
    <w:lvl w:ilvl="0">
      <w:start w:val="1"/>
      <w:numFmt w:val="decimal"/>
      <w:pStyle w:val="Bodsmlouvy-21"/>
      <w:lvlText w:val="%1."/>
      <w:lvlJc w:val="left"/>
      <w:pPr>
        <w:tabs>
          <w:tab w:val="num" w:pos="360"/>
        </w:tabs>
        <w:ind w:left="360" w:hanging="360"/>
      </w:pPr>
    </w:lvl>
  </w:abstractNum>
  <w:abstractNum w:abstractNumId="1" w15:restartNumberingAfterBreak="0">
    <w:nsid w:val="07C6766C"/>
    <w:multiLevelType w:val="hybridMultilevel"/>
    <w:tmpl w:val="DBFE5E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BF135B"/>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BA662CA"/>
    <w:multiLevelType w:val="hybridMultilevel"/>
    <w:tmpl w:val="690C622A"/>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6776CC7"/>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17301F"/>
    <w:multiLevelType w:val="hybridMultilevel"/>
    <w:tmpl w:val="41D273B2"/>
    <w:lvl w:ilvl="0" w:tplc="D652B588">
      <w:start w:val="1"/>
      <w:numFmt w:val="decimal"/>
      <w:lvlText w:val="%1."/>
      <w:lvlJc w:val="left"/>
      <w:pPr>
        <w:tabs>
          <w:tab w:val="num" w:pos="1440"/>
        </w:tabs>
        <w:ind w:left="1440" w:hanging="360"/>
      </w:pPr>
      <w:rPr>
        <w:rFonts w:hint="default"/>
      </w:rPr>
    </w:lvl>
    <w:lvl w:ilvl="1" w:tplc="D7661628" w:tentative="1">
      <w:start w:val="1"/>
      <w:numFmt w:val="lowerLetter"/>
      <w:lvlText w:val="%2."/>
      <w:lvlJc w:val="left"/>
      <w:pPr>
        <w:tabs>
          <w:tab w:val="num" w:pos="1440"/>
        </w:tabs>
        <w:ind w:left="1440" w:hanging="360"/>
      </w:pPr>
    </w:lvl>
    <w:lvl w:ilvl="2" w:tplc="55BA2C6E" w:tentative="1">
      <w:start w:val="1"/>
      <w:numFmt w:val="lowerRoman"/>
      <w:lvlText w:val="%3."/>
      <w:lvlJc w:val="right"/>
      <w:pPr>
        <w:tabs>
          <w:tab w:val="num" w:pos="2160"/>
        </w:tabs>
        <w:ind w:left="2160" w:hanging="180"/>
      </w:pPr>
    </w:lvl>
    <w:lvl w:ilvl="3" w:tplc="BFE67188" w:tentative="1">
      <w:start w:val="1"/>
      <w:numFmt w:val="decimal"/>
      <w:lvlText w:val="%4."/>
      <w:lvlJc w:val="left"/>
      <w:pPr>
        <w:tabs>
          <w:tab w:val="num" w:pos="2880"/>
        </w:tabs>
        <w:ind w:left="2880" w:hanging="360"/>
      </w:pPr>
    </w:lvl>
    <w:lvl w:ilvl="4" w:tplc="DCFC4F2A" w:tentative="1">
      <w:start w:val="1"/>
      <w:numFmt w:val="lowerLetter"/>
      <w:lvlText w:val="%5."/>
      <w:lvlJc w:val="left"/>
      <w:pPr>
        <w:tabs>
          <w:tab w:val="num" w:pos="3600"/>
        </w:tabs>
        <w:ind w:left="3600" w:hanging="360"/>
      </w:pPr>
    </w:lvl>
    <w:lvl w:ilvl="5" w:tplc="5C2EB0FE" w:tentative="1">
      <w:start w:val="1"/>
      <w:numFmt w:val="lowerRoman"/>
      <w:lvlText w:val="%6."/>
      <w:lvlJc w:val="right"/>
      <w:pPr>
        <w:tabs>
          <w:tab w:val="num" w:pos="4320"/>
        </w:tabs>
        <w:ind w:left="4320" w:hanging="180"/>
      </w:pPr>
    </w:lvl>
    <w:lvl w:ilvl="6" w:tplc="977AC52E" w:tentative="1">
      <w:start w:val="1"/>
      <w:numFmt w:val="decimal"/>
      <w:lvlText w:val="%7."/>
      <w:lvlJc w:val="left"/>
      <w:pPr>
        <w:tabs>
          <w:tab w:val="num" w:pos="5040"/>
        </w:tabs>
        <w:ind w:left="5040" w:hanging="360"/>
      </w:pPr>
    </w:lvl>
    <w:lvl w:ilvl="7" w:tplc="222EA856" w:tentative="1">
      <w:start w:val="1"/>
      <w:numFmt w:val="lowerLetter"/>
      <w:lvlText w:val="%8."/>
      <w:lvlJc w:val="left"/>
      <w:pPr>
        <w:tabs>
          <w:tab w:val="num" w:pos="5760"/>
        </w:tabs>
        <w:ind w:left="5760" w:hanging="360"/>
      </w:pPr>
    </w:lvl>
    <w:lvl w:ilvl="8" w:tplc="8CA40FEE" w:tentative="1">
      <w:start w:val="1"/>
      <w:numFmt w:val="lowerRoman"/>
      <w:lvlText w:val="%9."/>
      <w:lvlJc w:val="right"/>
      <w:pPr>
        <w:tabs>
          <w:tab w:val="num" w:pos="6480"/>
        </w:tabs>
        <w:ind w:left="6480" w:hanging="180"/>
      </w:pPr>
    </w:lvl>
  </w:abstractNum>
  <w:abstractNum w:abstractNumId="6" w15:restartNumberingAfterBreak="0">
    <w:nsid w:val="37C4256C"/>
    <w:multiLevelType w:val="hybridMultilevel"/>
    <w:tmpl w:val="690C622A"/>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ABF02F2"/>
    <w:multiLevelType w:val="hybridMultilevel"/>
    <w:tmpl w:val="1EBA3C52"/>
    <w:lvl w:ilvl="0" w:tplc="70BAFE32">
      <w:start w:val="1"/>
      <w:numFmt w:val="upperRoman"/>
      <w:suff w:val="space"/>
      <w:lvlText w:val="%1."/>
      <w:lvlJc w:val="left"/>
      <w:pPr>
        <w:ind w:left="5161" w:hanging="624"/>
      </w:pPr>
      <w:rPr>
        <w:rFonts w:hint="default"/>
      </w:rPr>
    </w:lvl>
    <w:lvl w:ilvl="1" w:tplc="9C1EA9A2">
      <w:start w:val="1"/>
      <w:numFmt w:val="decimal"/>
      <w:lvlText w:val="%2."/>
      <w:lvlJc w:val="left"/>
      <w:pPr>
        <w:tabs>
          <w:tab w:val="num" w:pos="4710"/>
        </w:tabs>
        <w:ind w:left="4710" w:hanging="360"/>
      </w:pPr>
      <w:rPr>
        <w:rFonts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8" w15:restartNumberingAfterBreak="0">
    <w:nsid w:val="475F5667"/>
    <w:multiLevelType w:val="hybridMultilevel"/>
    <w:tmpl w:val="D37003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3CF6E26"/>
    <w:multiLevelType w:val="hybridMultilevel"/>
    <w:tmpl w:val="41D273B2"/>
    <w:lvl w:ilvl="0" w:tplc="D652B588">
      <w:start w:val="1"/>
      <w:numFmt w:val="decimal"/>
      <w:lvlText w:val="%1."/>
      <w:lvlJc w:val="left"/>
      <w:pPr>
        <w:tabs>
          <w:tab w:val="num" w:pos="1440"/>
        </w:tabs>
        <w:ind w:left="1440" w:hanging="360"/>
      </w:pPr>
      <w:rPr>
        <w:rFonts w:hint="default"/>
      </w:rPr>
    </w:lvl>
    <w:lvl w:ilvl="1" w:tplc="D7661628" w:tentative="1">
      <w:start w:val="1"/>
      <w:numFmt w:val="lowerLetter"/>
      <w:lvlText w:val="%2."/>
      <w:lvlJc w:val="left"/>
      <w:pPr>
        <w:tabs>
          <w:tab w:val="num" w:pos="1440"/>
        </w:tabs>
        <w:ind w:left="1440" w:hanging="360"/>
      </w:pPr>
    </w:lvl>
    <w:lvl w:ilvl="2" w:tplc="55BA2C6E" w:tentative="1">
      <w:start w:val="1"/>
      <w:numFmt w:val="lowerRoman"/>
      <w:lvlText w:val="%3."/>
      <w:lvlJc w:val="right"/>
      <w:pPr>
        <w:tabs>
          <w:tab w:val="num" w:pos="2160"/>
        </w:tabs>
        <w:ind w:left="2160" w:hanging="180"/>
      </w:pPr>
    </w:lvl>
    <w:lvl w:ilvl="3" w:tplc="BFE67188" w:tentative="1">
      <w:start w:val="1"/>
      <w:numFmt w:val="decimal"/>
      <w:lvlText w:val="%4."/>
      <w:lvlJc w:val="left"/>
      <w:pPr>
        <w:tabs>
          <w:tab w:val="num" w:pos="2880"/>
        </w:tabs>
        <w:ind w:left="2880" w:hanging="360"/>
      </w:pPr>
    </w:lvl>
    <w:lvl w:ilvl="4" w:tplc="DCFC4F2A" w:tentative="1">
      <w:start w:val="1"/>
      <w:numFmt w:val="lowerLetter"/>
      <w:lvlText w:val="%5."/>
      <w:lvlJc w:val="left"/>
      <w:pPr>
        <w:tabs>
          <w:tab w:val="num" w:pos="3600"/>
        </w:tabs>
        <w:ind w:left="3600" w:hanging="360"/>
      </w:pPr>
    </w:lvl>
    <w:lvl w:ilvl="5" w:tplc="5C2EB0FE" w:tentative="1">
      <w:start w:val="1"/>
      <w:numFmt w:val="lowerRoman"/>
      <w:lvlText w:val="%6."/>
      <w:lvlJc w:val="right"/>
      <w:pPr>
        <w:tabs>
          <w:tab w:val="num" w:pos="4320"/>
        </w:tabs>
        <w:ind w:left="4320" w:hanging="180"/>
      </w:pPr>
    </w:lvl>
    <w:lvl w:ilvl="6" w:tplc="977AC52E" w:tentative="1">
      <w:start w:val="1"/>
      <w:numFmt w:val="decimal"/>
      <w:lvlText w:val="%7."/>
      <w:lvlJc w:val="left"/>
      <w:pPr>
        <w:tabs>
          <w:tab w:val="num" w:pos="5040"/>
        </w:tabs>
        <w:ind w:left="5040" w:hanging="360"/>
      </w:pPr>
    </w:lvl>
    <w:lvl w:ilvl="7" w:tplc="222EA856" w:tentative="1">
      <w:start w:val="1"/>
      <w:numFmt w:val="lowerLetter"/>
      <w:lvlText w:val="%8."/>
      <w:lvlJc w:val="left"/>
      <w:pPr>
        <w:tabs>
          <w:tab w:val="num" w:pos="5760"/>
        </w:tabs>
        <w:ind w:left="5760" w:hanging="360"/>
      </w:pPr>
    </w:lvl>
    <w:lvl w:ilvl="8" w:tplc="8CA40FEE" w:tentative="1">
      <w:start w:val="1"/>
      <w:numFmt w:val="lowerRoman"/>
      <w:lvlText w:val="%9."/>
      <w:lvlJc w:val="right"/>
      <w:pPr>
        <w:tabs>
          <w:tab w:val="num" w:pos="6480"/>
        </w:tabs>
        <w:ind w:left="6480" w:hanging="180"/>
      </w:pPr>
    </w:lvl>
  </w:abstractNum>
  <w:abstractNum w:abstractNumId="11" w15:restartNumberingAfterBreak="0">
    <w:nsid w:val="54AB6FF5"/>
    <w:multiLevelType w:val="hybridMultilevel"/>
    <w:tmpl w:val="D37003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4FA4F81"/>
    <w:multiLevelType w:val="hybridMultilevel"/>
    <w:tmpl w:val="031CA7E2"/>
    <w:lvl w:ilvl="0" w:tplc="FFFFFFFF">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0134A9"/>
    <w:multiLevelType w:val="hybridMultilevel"/>
    <w:tmpl w:val="690C622A"/>
    <w:lvl w:ilvl="0" w:tplc="0405000F">
      <w:start w:val="1"/>
      <w:numFmt w:val="decimal"/>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BA85159"/>
    <w:multiLevelType w:val="hybridMultilevel"/>
    <w:tmpl w:val="031CA7E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4B467EB"/>
    <w:multiLevelType w:val="hybridMultilevel"/>
    <w:tmpl w:val="80D6371A"/>
    <w:lvl w:ilvl="0" w:tplc="459CD4EA">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EC8192D"/>
    <w:multiLevelType w:val="hybridMultilevel"/>
    <w:tmpl w:val="031CA7E2"/>
    <w:lvl w:ilvl="0" w:tplc="FFFFFFFF">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99252295">
    <w:abstractNumId w:val="11"/>
  </w:num>
  <w:num w:numId="2" w16cid:durableId="1734624861">
    <w:abstractNumId w:val="15"/>
  </w:num>
  <w:num w:numId="3" w16cid:durableId="842401015">
    <w:abstractNumId w:val="17"/>
  </w:num>
  <w:num w:numId="4" w16cid:durableId="1217662721">
    <w:abstractNumId w:val="0"/>
    <w:lvlOverride w:ilvl="0">
      <w:startOverride w:val="1"/>
    </w:lvlOverride>
  </w:num>
  <w:num w:numId="5" w16cid:durableId="590509957">
    <w:abstractNumId w:val="13"/>
  </w:num>
  <w:num w:numId="6" w16cid:durableId="500849585">
    <w:abstractNumId w:val="10"/>
  </w:num>
  <w:num w:numId="7" w16cid:durableId="204559007">
    <w:abstractNumId w:val="5"/>
  </w:num>
  <w:num w:numId="8" w16cid:durableId="2087337921">
    <w:abstractNumId w:val="12"/>
  </w:num>
  <w:num w:numId="9" w16cid:durableId="47071120">
    <w:abstractNumId w:val="8"/>
  </w:num>
  <w:num w:numId="10" w16cid:durableId="199125531">
    <w:abstractNumId w:val="14"/>
  </w:num>
  <w:num w:numId="11" w16cid:durableId="1512794334">
    <w:abstractNumId w:val="6"/>
  </w:num>
  <w:num w:numId="12" w16cid:durableId="1440177001">
    <w:abstractNumId w:val="1"/>
  </w:num>
  <w:num w:numId="13" w16cid:durableId="568812900">
    <w:abstractNumId w:val="3"/>
  </w:num>
  <w:num w:numId="14" w16cid:durableId="393815261">
    <w:abstractNumId w:val="9"/>
  </w:num>
  <w:num w:numId="15" w16cid:durableId="1583831509">
    <w:abstractNumId w:val="4"/>
  </w:num>
  <w:num w:numId="16" w16cid:durableId="1325091801">
    <w:abstractNumId w:val="2"/>
  </w:num>
  <w:num w:numId="17" w16cid:durableId="1690638559">
    <w:abstractNumId w:val="16"/>
  </w:num>
  <w:num w:numId="18" w16cid:durableId="39855140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displayVerticalDrawingGridEvery w:val="2"/>
  <w:characterSpacingControl w:val="doNotCompress"/>
  <w:hdrShapeDefaults>
    <o:shapedefaults v:ext="edit" spidmax="5124"/>
    <o:shapelayout v:ext="edit">
      <o:idmap v:ext="edit" data="5"/>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E39"/>
    <w:rsid w:val="00001FB9"/>
    <w:rsid w:val="00002FA5"/>
    <w:rsid w:val="000113A1"/>
    <w:rsid w:val="00065118"/>
    <w:rsid w:val="000A7A19"/>
    <w:rsid w:val="00103BAC"/>
    <w:rsid w:val="00145E1D"/>
    <w:rsid w:val="00155348"/>
    <w:rsid w:val="002161BE"/>
    <w:rsid w:val="0022455E"/>
    <w:rsid w:val="002573AC"/>
    <w:rsid w:val="00263BEA"/>
    <w:rsid w:val="002C6A7B"/>
    <w:rsid w:val="0030242F"/>
    <w:rsid w:val="00332AE7"/>
    <w:rsid w:val="003B2548"/>
    <w:rsid w:val="003E11FB"/>
    <w:rsid w:val="0043476D"/>
    <w:rsid w:val="00466270"/>
    <w:rsid w:val="00487505"/>
    <w:rsid w:val="004A579A"/>
    <w:rsid w:val="004F0EFC"/>
    <w:rsid w:val="004F1EFB"/>
    <w:rsid w:val="00523E29"/>
    <w:rsid w:val="00536414"/>
    <w:rsid w:val="00545954"/>
    <w:rsid w:val="005D45F4"/>
    <w:rsid w:val="005E4A02"/>
    <w:rsid w:val="0061011F"/>
    <w:rsid w:val="00626C99"/>
    <w:rsid w:val="006746AD"/>
    <w:rsid w:val="00695394"/>
    <w:rsid w:val="006A3F87"/>
    <w:rsid w:val="006C0FAE"/>
    <w:rsid w:val="006D12B6"/>
    <w:rsid w:val="00702761"/>
    <w:rsid w:val="00767382"/>
    <w:rsid w:val="00794B87"/>
    <w:rsid w:val="007A0ED4"/>
    <w:rsid w:val="007B0531"/>
    <w:rsid w:val="007C2DE6"/>
    <w:rsid w:val="007D5096"/>
    <w:rsid w:val="007E553E"/>
    <w:rsid w:val="007E55DA"/>
    <w:rsid w:val="008048F9"/>
    <w:rsid w:val="00807659"/>
    <w:rsid w:val="0083505F"/>
    <w:rsid w:val="00835A44"/>
    <w:rsid w:val="00897883"/>
    <w:rsid w:val="008B2A0D"/>
    <w:rsid w:val="008B4C3C"/>
    <w:rsid w:val="00907E39"/>
    <w:rsid w:val="00950816"/>
    <w:rsid w:val="009A31A3"/>
    <w:rsid w:val="009D5602"/>
    <w:rsid w:val="009D5A5B"/>
    <w:rsid w:val="009F7B72"/>
    <w:rsid w:val="00A02A05"/>
    <w:rsid w:val="00A3438B"/>
    <w:rsid w:val="00A92EDD"/>
    <w:rsid w:val="00A93BCE"/>
    <w:rsid w:val="00AA2FDC"/>
    <w:rsid w:val="00AE248D"/>
    <w:rsid w:val="00AF13F6"/>
    <w:rsid w:val="00B1278D"/>
    <w:rsid w:val="00B5324C"/>
    <w:rsid w:val="00B83163"/>
    <w:rsid w:val="00B86107"/>
    <w:rsid w:val="00B879E5"/>
    <w:rsid w:val="00BC27B7"/>
    <w:rsid w:val="00BE4ED9"/>
    <w:rsid w:val="00BF665A"/>
    <w:rsid w:val="00BF6817"/>
    <w:rsid w:val="00C934F0"/>
    <w:rsid w:val="00CE7EE1"/>
    <w:rsid w:val="00CF0198"/>
    <w:rsid w:val="00D22041"/>
    <w:rsid w:val="00D23C73"/>
    <w:rsid w:val="00D40057"/>
    <w:rsid w:val="00D42458"/>
    <w:rsid w:val="00D54B0D"/>
    <w:rsid w:val="00DC53F6"/>
    <w:rsid w:val="00DE3206"/>
    <w:rsid w:val="00DF3E6D"/>
    <w:rsid w:val="00E05950"/>
    <w:rsid w:val="00E17E5A"/>
    <w:rsid w:val="00E27E03"/>
    <w:rsid w:val="00E47932"/>
    <w:rsid w:val="00E65A96"/>
    <w:rsid w:val="00E70DB1"/>
    <w:rsid w:val="00E777DD"/>
    <w:rsid w:val="00E82275"/>
    <w:rsid w:val="00EC7EC7"/>
    <w:rsid w:val="00EF446C"/>
    <w:rsid w:val="00F80566"/>
    <w:rsid w:val="00F82EA3"/>
    <w:rsid w:val="00F904B8"/>
    <w:rsid w:val="00F934BA"/>
    <w:rsid w:val="00FA5300"/>
    <w:rsid w:val="00FD2FA6"/>
    <w:rsid w:val="00FF4152"/>
    <w:rsid w:val="00FF5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4"/>
    <o:shapelayout v:ext="edit">
      <o:idmap v:ext="edit" data="1"/>
    </o:shapelayout>
  </w:shapeDefaults>
  <w:decimalSymbol w:val=","/>
  <w:listSeparator w:val=";"/>
  <w14:docId w14:val="017D32B6"/>
  <w15:chartTrackingRefBased/>
  <w15:docId w15:val="{A35F02FF-4EBB-4BD4-98B7-3EDE378C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60" w:after="60"/>
      <w:outlineLvl w:val="0"/>
    </w:pPr>
    <w:rPr>
      <w:rFonts w:ascii="Sylfaen" w:hAnsi="Sylfaen"/>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pPr>
      <w:jc w:val="both"/>
    </w:pPr>
  </w:style>
  <w:style w:type="paragraph" w:styleId="Nzev">
    <w:name w:val="Title"/>
    <w:basedOn w:val="Normln"/>
    <w:qFormat/>
    <w:pPr>
      <w:jc w:val="center"/>
    </w:pPr>
    <w:rPr>
      <w:b/>
      <w:sz w:val="32"/>
    </w:rPr>
  </w:style>
  <w:style w:type="character" w:styleId="Siln">
    <w:name w:val="Strong"/>
    <w:uiPriority w:val="22"/>
    <w:qFormat/>
    <w:rsid w:val="00B5324C"/>
    <w:rPr>
      <w:b/>
    </w:rPr>
  </w:style>
  <w:style w:type="paragraph" w:customStyle="1" w:styleId="CharCharCharCharCharChar">
    <w:name w:val="Char Char Char Char Char Char"/>
    <w:basedOn w:val="Normln"/>
    <w:rsid w:val="00B5324C"/>
    <w:pPr>
      <w:spacing w:after="160" w:line="240" w:lineRule="exact"/>
    </w:pPr>
    <w:rPr>
      <w:rFonts w:ascii="Times New Roman Bold" w:hAnsi="Times New Roman Bold"/>
      <w:sz w:val="22"/>
      <w:szCs w:val="26"/>
      <w:lang w:val="sk-SK" w:eastAsia="en-US"/>
    </w:rPr>
  </w:style>
  <w:style w:type="paragraph" w:customStyle="1" w:styleId="CharCharChar">
    <w:name w:val="Char Char Char"/>
    <w:basedOn w:val="Normln"/>
    <w:rsid w:val="00CE7EE1"/>
    <w:pPr>
      <w:spacing w:after="160" w:line="240" w:lineRule="exact"/>
    </w:pPr>
    <w:rPr>
      <w:rFonts w:ascii="Times New Roman Bold" w:hAnsi="Times New Roman Bold"/>
      <w:sz w:val="22"/>
      <w:szCs w:val="26"/>
      <w:lang w:val="sk-SK" w:eastAsia="en-US"/>
    </w:rPr>
  </w:style>
  <w:style w:type="paragraph" w:styleId="Zhlav">
    <w:name w:val="header"/>
    <w:basedOn w:val="Normln"/>
    <w:link w:val="ZhlavChar1"/>
    <w:unhideWhenUsed/>
    <w:rsid w:val="00DC53F6"/>
    <w:pPr>
      <w:widowControl w:val="0"/>
      <w:tabs>
        <w:tab w:val="center" w:pos="4536"/>
        <w:tab w:val="right" w:pos="9072"/>
      </w:tabs>
      <w:suppressAutoHyphens/>
    </w:pPr>
    <w:rPr>
      <w:kern w:val="2"/>
      <w:lang w:eastAsia="ar-SA"/>
    </w:rPr>
  </w:style>
  <w:style w:type="character" w:customStyle="1" w:styleId="ZhlavChar">
    <w:name w:val="Záhlaví Char"/>
    <w:uiPriority w:val="99"/>
    <w:semiHidden/>
    <w:rsid w:val="00DC53F6"/>
    <w:rPr>
      <w:sz w:val="24"/>
      <w:szCs w:val="24"/>
    </w:rPr>
  </w:style>
  <w:style w:type="character" w:customStyle="1" w:styleId="ZhlavChar1">
    <w:name w:val="Záhlaví Char1"/>
    <w:link w:val="Zhlav"/>
    <w:locked/>
    <w:rsid w:val="00DC53F6"/>
    <w:rPr>
      <w:kern w:val="2"/>
      <w:sz w:val="24"/>
      <w:szCs w:val="24"/>
      <w:lang w:eastAsia="ar-SA"/>
    </w:rPr>
  </w:style>
  <w:style w:type="paragraph" w:customStyle="1" w:styleId="Bodsmlouvy-21">
    <w:name w:val="Bod smlouvy - 2.1"/>
    <w:rsid w:val="00E70DB1"/>
    <w:pPr>
      <w:numPr>
        <w:numId w:val="4"/>
      </w:numPr>
      <w:jc w:val="both"/>
      <w:outlineLvl w:val="1"/>
    </w:pPr>
    <w:rPr>
      <w:color w:val="000000"/>
      <w:sz w:val="22"/>
      <w:szCs w:val="22"/>
    </w:rPr>
  </w:style>
  <w:style w:type="paragraph" w:styleId="Odstavecseseznamem">
    <w:name w:val="List Paragraph"/>
    <w:basedOn w:val="Normln"/>
    <w:uiPriority w:val="34"/>
    <w:qFormat/>
    <w:rsid w:val="0043476D"/>
    <w:pPr>
      <w:ind w:left="708"/>
    </w:pPr>
  </w:style>
  <w:style w:type="paragraph" w:styleId="Zpat">
    <w:name w:val="footer"/>
    <w:basedOn w:val="Normln"/>
    <w:link w:val="ZpatChar"/>
    <w:uiPriority w:val="99"/>
    <w:unhideWhenUsed/>
    <w:rsid w:val="00F934BA"/>
    <w:pPr>
      <w:tabs>
        <w:tab w:val="center" w:pos="4536"/>
        <w:tab w:val="right" w:pos="9072"/>
      </w:tabs>
    </w:pPr>
  </w:style>
  <w:style w:type="character" w:customStyle="1" w:styleId="ZpatChar">
    <w:name w:val="Zápatí Char"/>
    <w:basedOn w:val="Standardnpsmoodstavce"/>
    <w:link w:val="Zpat"/>
    <w:uiPriority w:val="99"/>
    <w:rsid w:val="00F934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2400</Words>
  <Characters>13567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RSČR</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RSČR</dc:creator>
  <cp:keywords/>
  <dc:description/>
  <cp:lastModifiedBy>Marta Šindelková</cp:lastModifiedBy>
  <cp:revision>5</cp:revision>
  <cp:lastPrinted>2013-04-05T06:27:00Z</cp:lastPrinted>
  <dcterms:created xsi:type="dcterms:W3CDTF">2025-07-28T11:35:00Z</dcterms:created>
  <dcterms:modified xsi:type="dcterms:W3CDTF">2025-08-05T08:58:00Z</dcterms:modified>
</cp:coreProperties>
</file>