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5C084E45" w:rsidR="00E0585E" w:rsidRPr="00C640EB" w:rsidRDefault="00E0585E" w:rsidP="007E207B">
      <w:pPr>
        <w:pBdr>
          <w:bottom w:val="single" w:sz="8" w:space="1" w:color="73767D"/>
        </w:pBdr>
        <w:spacing w:before="240" w:after="60"/>
        <w:ind w:left="3402" w:hanging="3402"/>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594A84" w:rsidRPr="00594A84">
        <w:rPr>
          <w:rFonts w:ascii="Book Antiqua" w:eastAsia="Calibri" w:hAnsi="Book Antiqua" w:cs="Segoe UI"/>
          <w:b/>
          <w:sz w:val="22"/>
          <w:szCs w:val="24"/>
        </w:rPr>
        <w:t xml:space="preserve">Obnova vodovodu DN 350 Nemocniční </w:t>
      </w:r>
      <w:r w:rsidR="00706916">
        <w:rPr>
          <w:rFonts w:ascii="Book Antiqua" w:eastAsia="Calibri" w:hAnsi="Book Antiqua" w:cs="Segoe UI"/>
          <w:b/>
          <w:sz w:val="22"/>
          <w:szCs w:val="24"/>
        </w:rPr>
        <w:t>–</w:t>
      </w:r>
      <w:r w:rsidR="00594A84" w:rsidRPr="00594A84">
        <w:rPr>
          <w:rFonts w:ascii="Book Antiqua" w:eastAsia="Calibri" w:hAnsi="Book Antiqua" w:cs="Segoe UI"/>
          <w:b/>
          <w:sz w:val="22"/>
          <w:szCs w:val="24"/>
        </w:rPr>
        <w:t xml:space="preserve"> Kaplická</w:t>
      </w:r>
      <w:r w:rsidR="00706916">
        <w:rPr>
          <w:rFonts w:ascii="Book Antiqua" w:eastAsia="Calibri" w:hAnsi="Book Antiqua" w:cs="Segoe UI"/>
          <w:b/>
          <w:sz w:val="22"/>
          <w:szCs w:val="24"/>
        </w:rPr>
        <w:t xml:space="preserve"> </w:t>
      </w:r>
      <w:r w:rsidR="00706916" w:rsidRPr="00706916">
        <w:rPr>
          <w:rFonts w:ascii="Book Antiqua" w:eastAsia="Calibri" w:hAnsi="Book Antiqua" w:cs="Segoe UI"/>
          <w:b/>
          <w:sz w:val="22"/>
          <w:szCs w:val="24"/>
        </w:rPr>
        <w:t>(VZCK 037/2025)</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74EFD806" w14:textId="77777777" w:rsidR="00594A84" w:rsidRDefault="00594A84" w:rsidP="008A4783">
      <w:pPr>
        <w:spacing w:after="120"/>
        <w:jc w:val="center"/>
        <w:rPr>
          <w:rFonts w:ascii="Book Antiqua" w:hAnsi="Book Antiqua" w:cs="Segoe UI"/>
          <w:b/>
        </w:rPr>
      </w:pPr>
    </w:p>
    <w:p w14:paraId="206C0811" w14:textId="4F57C365" w:rsidR="0020373D" w:rsidRPr="00C640EB" w:rsidRDefault="0020373D" w:rsidP="008A4783">
      <w:pPr>
        <w:spacing w:after="120"/>
        <w:jc w:val="center"/>
        <w:rPr>
          <w:rFonts w:ascii="Book Antiqua" w:hAnsi="Book Antiqua" w:cs="Segoe UI"/>
          <w:b/>
        </w:rPr>
      </w:pPr>
      <w:r w:rsidRPr="00C640EB">
        <w:rPr>
          <w:rFonts w:ascii="Book Antiqua" w:hAnsi="Book Antiqua" w:cs="Segoe UI"/>
          <w:b/>
        </w:rPr>
        <w:t>ČESTNÉ PROHLÁŠENÍ VE VZTAHU K RUSKÝM / BĚLORUSKÝM SUBJEKTŮM</w:t>
      </w:r>
    </w:p>
    <w:p w14:paraId="6B7E4505" w14:textId="03462282"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r w:rsidR="00594A84">
        <w:rPr>
          <w:rFonts w:ascii="Book Antiqua" w:eastAsia="Calibri" w:hAnsi="Book Antiqua" w:cs="Segoe UI"/>
          <w:b/>
        </w:rPr>
        <w:tab/>
      </w:r>
      <w:r w:rsidR="00594A84" w:rsidRPr="00594A84">
        <w:rPr>
          <w:rFonts w:ascii="Book Antiqua" w:eastAsia="Calibri" w:hAnsi="Book Antiqua" w:cs="Segoe UI"/>
          <w:b/>
        </w:rPr>
        <w:t xml:space="preserve">Obnova vodovodu DN 350 Nemocniční </w:t>
      </w:r>
      <w:r w:rsidR="00706916">
        <w:rPr>
          <w:rFonts w:ascii="Book Antiqua" w:eastAsia="Calibri" w:hAnsi="Book Antiqua" w:cs="Segoe UI"/>
          <w:b/>
        </w:rPr>
        <w:t>–</w:t>
      </w:r>
      <w:r w:rsidR="00594A84" w:rsidRPr="00594A84">
        <w:rPr>
          <w:rFonts w:ascii="Book Antiqua" w:eastAsia="Calibri" w:hAnsi="Book Antiqua" w:cs="Segoe UI"/>
          <w:b/>
        </w:rPr>
        <w:t xml:space="preserve"> Kaplická</w:t>
      </w:r>
      <w:r w:rsidR="00706916">
        <w:rPr>
          <w:rFonts w:ascii="Book Antiqua" w:eastAsia="Calibri" w:hAnsi="Book Antiqua" w:cs="Segoe UI"/>
          <w:b/>
        </w:rPr>
        <w:t xml:space="preserve"> </w:t>
      </w:r>
      <w:r w:rsidR="00706916" w:rsidRPr="00706916">
        <w:rPr>
          <w:rFonts w:ascii="Book Antiqua" w:eastAsia="Calibri" w:hAnsi="Book Antiqua" w:cs="Segoe UI"/>
          <w:b/>
        </w:rPr>
        <w:t>(VZCK 037/2025)</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594A84">
      <w:pgSz w:w="11906" w:h="16838" w:code="9"/>
      <w:pgMar w:top="1417" w:right="1417" w:bottom="1417" w:left="1417"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BBC0" w14:textId="77777777" w:rsidR="00950CC3" w:rsidRDefault="00950CC3" w:rsidP="00A05102">
      <w:pPr>
        <w:spacing w:before="0" w:line="240" w:lineRule="auto"/>
      </w:pPr>
      <w:r>
        <w:separator/>
      </w:r>
    </w:p>
  </w:endnote>
  <w:endnote w:type="continuationSeparator" w:id="0">
    <w:p w14:paraId="2F93439D" w14:textId="77777777" w:rsidR="00950CC3" w:rsidRDefault="00950C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D36D" w14:textId="77777777" w:rsidR="00950CC3" w:rsidRDefault="00950CC3" w:rsidP="00A05102">
      <w:pPr>
        <w:spacing w:before="0" w:line="240" w:lineRule="auto"/>
      </w:pPr>
      <w:r>
        <w:separator/>
      </w:r>
    </w:p>
  </w:footnote>
  <w:footnote w:type="continuationSeparator" w:id="0">
    <w:p w14:paraId="300E4E04" w14:textId="77777777" w:rsidR="00950CC3" w:rsidRDefault="00950CC3"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410"/>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5E6D"/>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3181"/>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4A84"/>
    <w:rsid w:val="00595FB8"/>
    <w:rsid w:val="005A1533"/>
    <w:rsid w:val="005A1A3C"/>
    <w:rsid w:val="005A283C"/>
    <w:rsid w:val="005A31AB"/>
    <w:rsid w:val="005B11F3"/>
    <w:rsid w:val="005B4719"/>
    <w:rsid w:val="005D1297"/>
    <w:rsid w:val="005D2DE2"/>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06916"/>
    <w:rsid w:val="00711AD9"/>
    <w:rsid w:val="00721F3A"/>
    <w:rsid w:val="00727CBC"/>
    <w:rsid w:val="00750A3E"/>
    <w:rsid w:val="00751809"/>
    <w:rsid w:val="007529AC"/>
    <w:rsid w:val="00752BD7"/>
    <w:rsid w:val="007705A0"/>
    <w:rsid w:val="0077106E"/>
    <w:rsid w:val="00773EAC"/>
    <w:rsid w:val="00786ABC"/>
    <w:rsid w:val="00791155"/>
    <w:rsid w:val="007920DA"/>
    <w:rsid w:val="007960B1"/>
    <w:rsid w:val="007A18B2"/>
    <w:rsid w:val="007A5A2E"/>
    <w:rsid w:val="007A6016"/>
    <w:rsid w:val="007A7C5C"/>
    <w:rsid w:val="007C3838"/>
    <w:rsid w:val="007C4DA6"/>
    <w:rsid w:val="007C7268"/>
    <w:rsid w:val="007D0E3F"/>
    <w:rsid w:val="007D1F2F"/>
    <w:rsid w:val="007D2669"/>
    <w:rsid w:val="007D37D4"/>
    <w:rsid w:val="007D7E3A"/>
    <w:rsid w:val="007E0CF0"/>
    <w:rsid w:val="007E172B"/>
    <w:rsid w:val="007E1C74"/>
    <w:rsid w:val="007E207B"/>
    <w:rsid w:val="007F1E50"/>
    <w:rsid w:val="007F2497"/>
    <w:rsid w:val="007F3B22"/>
    <w:rsid w:val="007F623E"/>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853"/>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0CC3"/>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05A5"/>
    <w:rsid w:val="009A30CE"/>
    <w:rsid w:val="009B0903"/>
    <w:rsid w:val="009B5BF7"/>
    <w:rsid w:val="009B7B29"/>
    <w:rsid w:val="009C50F8"/>
    <w:rsid w:val="009C5E27"/>
    <w:rsid w:val="009C655D"/>
    <w:rsid w:val="009C6DF5"/>
    <w:rsid w:val="009C70A5"/>
    <w:rsid w:val="009D507F"/>
    <w:rsid w:val="009D5784"/>
    <w:rsid w:val="009D5FC0"/>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47A26"/>
    <w:rsid w:val="00A54DA9"/>
    <w:rsid w:val="00A6257E"/>
    <w:rsid w:val="00A62B2A"/>
    <w:rsid w:val="00A64285"/>
    <w:rsid w:val="00A64911"/>
    <w:rsid w:val="00A6528C"/>
    <w:rsid w:val="00A659CC"/>
    <w:rsid w:val="00A707BB"/>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28E"/>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054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A5FD0"/>
    <w:rsid w:val="00EB262C"/>
    <w:rsid w:val="00EB46E9"/>
    <w:rsid w:val="00EB52D7"/>
    <w:rsid w:val="00EB6BBE"/>
    <w:rsid w:val="00EC28BA"/>
    <w:rsid w:val="00EC4E16"/>
    <w:rsid w:val="00ED057C"/>
    <w:rsid w:val="00ED0F7C"/>
    <w:rsid w:val="00ED2731"/>
    <w:rsid w:val="00EE3F5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2E6"/>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E2F80"/>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paragraph" w:customStyle="1" w:styleId="Smlouva2">
    <w:name w:val="Smlouva2"/>
    <w:basedOn w:val="Normln"/>
    <w:rsid w:val="00523181"/>
    <w:pPr>
      <w:spacing w:before="0" w:line="240" w:lineRule="auto"/>
      <w:jc w:val="center"/>
    </w:pPr>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3436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3</cp:revision>
  <dcterms:created xsi:type="dcterms:W3CDTF">2025-03-18T18:59:00Z</dcterms:created>
  <dcterms:modified xsi:type="dcterms:W3CDTF">2025-03-20T19:28:00Z</dcterms:modified>
</cp:coreProperties>
</file>