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7BAF9" w14:textId="124A4AB9" w:rsidR="009969B2" w:rsidRDefault="00E53BF6">
      <w:pPr>
        <w:rPr>
          <w:b/>
          <w:bCs/>
          <w:sz w:val="32"/>
          <w:szCs w:val="32"/>
          <w:u w:val="single"/>
        </w:rPr>
      </w:pPr>
      <w:r w:rsidRPr="00E53BF6">
        <w:rPr>
          <w:b/>
          <w:bCs/>
          <w:sz w:val="32"/>
          <w:szCs w:val="32"/>
          <w:u w:val="single"/>
        </w:rPr>
        <w:t>SEZNAM PŘÍLOH</w:t>
      </w:r>
    </w:p>
    <w:p w14:paraId="472153ED" w14:textId="3B9E3800" w:rsidR="00E53BF6" w:rsidRDefault="00E53BF6" w:rsidP="00E53BF6">
      <w:pPr>
        <w:spacing w:after="0" w:line="240" w:lineRule="auto"/>
        <w:rPr>
          <w:sz w:val="28"/>
          <w:szCs w:val="28"/>
        </w:rPr>
      </w:pPr>
      <w:r w:rsidRPr="00E53BF6">
        <w:rPr>
          <w:sz w:val="28"/>
          <w:szCs w:val="28"/>
        </w:rPr>
        <w:t>1. Technická zpráva</w:t>
      </w:r>
    </w:p>
    <w:p w14:paraId="37F8DBAD" w14:textId="7C534CFF" w:rsidR="00CB5E9F" w:rsidRDefault="00CB5E9F" w:rsidP="00E53BF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2. Přehledná situace</w:t>
      </w:r>
    </w:p>
    <w:p w14:paraId="3FD72733" w14:textId="2581E1A4" w:rsidR="00E53BF6" w:rsidRDefault="00CB5E9F" w:rsidP="00E53BF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="00E53BF6">
        <w:rPr>
          <w:sz w:val="28"/>
          <w:szCs w:val="28"/>
        </w:rPr>
        <w:t>. Situace 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1:250</w:t>
      </w:r>
    </w:p>
    <w:p w14:paraId="19E11445" w14:textId="1A795A55" w:rsidR="00E53BF6" w:rsidRDefault="00CB5E9F" w:rsidP="00E53BF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E53BF6">
        <w:rPr>
          <w:sz w:val="28"/>
          <w:szCs w:val="28"/>
        </w:rPr>
        <w:t xml:space="preserve">. Situace </w:t>
      </w:r>
      <w:proofErr w:type="gramStart"/>
      <w:r w:rsidR="00E53BF6">
        <w:rPr>
          <w:sz w:val="28"/>
          <w:szCs w:val="28"/>
        </w:rPr>
        <w:t>1-varianta</w:t>
      </w:r>
      <w:proofErr w:type="gramEnd"/>
      <w:r>
        <w:rPr>
          <w:sz w:val="28"/>
          <w:szCs w:val="28"/>
        </w:rPr>
        <w:tab/>
        <w:t>1:250</w:t>
      </w:r>
    </w:p>
    <w:p w14:paraId="0242B2E8" w14:textId="210BA3E0" w:rsidR="00E53BF6" w:rsidRDefault="00CB5E9F" w:rsidP="00E53BF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E53BF6">
        <w:rPr>
          <w:sz w:val="28"/>
          <w:szCs w:val="28"/>
        </w:rPr>
        <w:t>. Situace 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1:250</w:t>
      </w:r>
    </w:p>
    <w:p w14:paraId="74F9B50A" w14:textId="0CA9C4E5" w:rsidR="00E53BF6" w:rsidRDefault="00CB5E9F" w:rsidP="00E53BF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E53BF6">
        <w:rPr>
          <w:sz w:val="28"/>
          <w:szCs w:val="28"/>
        </w:rPr>
        <w:t>. Situace 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1:250</w:t>
      </w:r>
    </w:p>
    <w:sectPr w:rsidR="00E53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C799D"/>
    <w:multiLevelType w:val="hybridMultilevel"/>
    <w:tmpl w:val="CAF488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647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BF6"/>
    <w:rsid w:val="009969B2"/>
    <w:rsid w:val="00C442F1"/>
    <w:rsid w:val="00CB5E9F"/>
    <w:rsid w:val="00E5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8A7B"/>
  <w15:chartTrackingRefBased/>
  <w15:docId w15:val="{1B005BDB-7C79-4832-A6BC-6DF726EB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3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Kaška</dc:creator>
  <cp:keywords/>
  <dc:description/>
  <cp:lastModifiedBy>Jiří Kaška</cp:lastModifiedBy>
  <cp:revision>3</cp:revision>
  <dcterms:created xsi:type="dcterms:W3CDTF">2022-12-22T09:27:00Z</dcterms:created>
  <dcterms:modified xsi:type="dcterms:W3CDTF">2022-12-22T09:39:00Z</dcterms:modified>
</cp:coreProperties>
</file>