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8FC7" w14:textId="77777777" w:rsidR="009349C1" w:rsidRPr="00006235" w:rsidRDefault="00F50683" w:rsidP="005B677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č. 1 </w:t>
      </w:r>
      <w:r w:rsidRPr="00335083">
        <w:rPr>
          <w:b/>
          <w:sz w:val="22"/>
          <w:szCs w:val="22"/>
        </w:rPr>
        <w:t>Výzvy k podání nabídky</w:t>
      </w:r>
    </w:p>
    <w:p w14:paraId="4015A068" w14:textId="77777777" w:rsidR="005A2D5C" w:rsidRDefault="005A2D5C"/>
    <w:tbl>
      <w:tblPr>
        <w:tblW w:w="92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43"/>
        <w:gridCol w:w="1114"/>
        <w:gridCol w:w="1440"/>
        <w:gridCol w:w="1440"/>
        <w:gridCol w:w="1541"/>
      </w:tblGrid>
      <w:tr w:rsidR="005A2D5C" w:rsidRPr="00063B37" w14:paraId="5455A0B6" w14:textId="77777777" w:rsidTr="00C37AB0">
        <w:trPr>
          <w:trHeight w:val="276"/>
        </w:trPr>
        <w:tc>
          <w:tcPr>
            <w:tcW w:w="9296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B78AD4" w14:textId="77777777" w:rsidR="005A2D5C" w:rsidRPr="00063B37" w:rsidRDefault="005A2D5C" w:rsidP="005A2D5C">
            <w:pPr>
              <w:jc w:val="center"/>
              <w:rPr>
                <w:b/>
                <w:bCs/>
              </w:rPr>
            </w:pPr>
            <w:r w:rsidRPr="00063B37">
              <w:rPr>
                <w:rFonts w:cs="Arial"/>
                <w:b/>
                <w:bCs/>
              </w:rPr>
              <w:t>KRYCÍ LIST NABÍDKY</w:t>
            </w:r>
          </w:p>
        </w:tc>
      </w:tr>
      <w:tr w:rsidR="005A2D5C" w:rsidRPr="00063B37" w14:paraId="3AF034BB" w14:textId="77777777" w:rsidTr="00C37AB0">
        <w:trPr>
          <w:trHeight w:val="276"/>
        </w:trPr>
        <w:tc>
          <w:tcPr>
            <w:tcW w:w="9296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033AB5" w14:textId="77777777" w:rsidR="005A2D5C" w:rsidRPr="00063B37" w:rsidRDefault="005A2D5C" w:rsidP="005A2D5C">
            <w:pPr>
              <w:rPr>
                <w:b/>
                <w:bCs/>
              </w:rPr>
            </w:pPr>
          </w:p>
        </w:tc>
      </w:tr>
      <w:tr w:rsidR="005A2D5C" w:rsidRPr="00063B37" w14:paraId="08E5CB73" w14:textId="77777777" w:rsidTr="00C37AB0">
        <w:trPr>
          <w:trHeight w:val="930"/>
        </w:trPr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23B0E4" w14:textId="77777777" w:rsidR="005A2D5C" w:rsidRPr="00422AC3" w:rsidRDefault="005A2D5C" w:rsidP="005A2D5C">
            <w:pPr>
              <w:rPr>
                <w:bCs/>
                <w:sz w:val="22"/>
                <w:szCs w:val="22"/>
              </w:rPr>
            </w:pPr>
            <w:r w:rsidRPr="00422AC3">
              <w:rPr>
                <w:rFonts w:cs="Arial"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DCA970" w14:textId="77777777" w:rsidR="005A2D5C" w:rsidRDefault="00EE52E3" w:rsidP="001626F0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Veřejná zakázka na stavební práce v rámci projektu Klášterní muzeum – Kláštery Český Krumlov</w:t>
            </w:r>
            <w:r w:rsidRPr="005B6771">
              <w:rPr>
                <w:b/>
                <w:sz w:val="22"/>
                <w:szCs w:val="22"/>
              </w:rPr>
              <w:t xml:space="preserve"> </w:t>
            </w:r>
          </w:p>
          <w:p w14:paraId="46DC34E3" w14:textId="0979CE85" w:rsidR="00EE52E3" w:rsidRPr="005B6771" w:rsidRDefault="00EE52E3" w:rsidP="001626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Část </w:t>
            </w:r>
            <w:r w:rsidR="00E37333">
              <w:rPr>
                <w:b/>
                <w:sz w:val="22"/>
                <w:szCs w:val="22"/>
              </w:rPr>
              <w:t>2 Osvětlení exponátů</w:t>
            </w:r>
          </w:p>
        </w:tc>
      </w:tr>
      <w:tr w:rsidR="005A2D5C" w:rsidRPr="00063B37" w14:paraId="631F2FEF" w14:textId="77777777" w:rsidTr="00C37AB0">
        <w:trPr>
          <w:trHeight w:val="253"/>
        </w:trPr>
        <w:tc>
          <w:tcPr>
            <w:tcW w:w="3118" w:type="dxa"/>
            <w:vMerge/>
            <w:shd w:val="clear" w:color="auto" w:fill="FFFFFF" w:themeFill="background1"/>
            <w:vAlign w:val="center"/>
          </w:tcPr>
          <w:p w14:paraId="72BAAC3A" w14:textId="77777777" w:rsidR="005A2D5C" w:rsidRPr="005B6771" w:rsidRDefault="005A2D5C" w:rsidP="005A2D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78" w:type="dxa"/>
            <w:gridSpan w:val="5"/>
            <w:vMerge/>
            <w:shd w:val="clear" w:color="auto" w:fill="auto"/>
            <w:vAlign w:val="center"/>
          </w:tcPr>
          <w:p w14:paraId="7E6E28C6" w14:textId="77777777" w:rsidR="005A2D5C" w:rsidRPr="005B6771" w:rsidRDefault="005A2D5C" w:rsidP="005A2D5C">
            <w:pPr>
              <w:rPr>
                <w:sz w:val="22"/>
                <w:szCs w:val="22"/>
              </w:rPr>
            </w:pPr>
          </w:p>
        </w:tc>
      </w:tr>
      <w:tr w:rsidR="005A2D5C" w:rsidRPr="00063B37" w14:paraId="22CB4B91" w14:textId="77777777" w:rsidTr="00F50683">
        <w:trPr>
          <w:trHeight w:val="270"/>
        </w:trPr>
        <w:tc>
          <w:tcPr>
            <w:tcW w:w="9296" w:type="dxa"/>
            <w:gridSpan w:val="6"/>
            <w:shd w:val="clear" w:color="auto" w:fill="C0C0C0"/>
            <w:noWrap/>
            <w:vAlign w:val="center"/>
          </w:tcPr>
          <w:p w14:paraId="3E7ED557" w14:textId="77777777" w:rsidR="005A2D5C" w:rsidRPr="005B6771" w:rsidRDefault="005A2D5C" w:rsidP="005A2D5C">
            <w:pPr>
              <w:jc w:val="center"/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1. Základní identifikační údaje</w:t>
            </w:r>
          </w:p>
        </w:tc>
      </w:tr>
      <w:tr w:rsidR="005A2D5C" w:rsidRPr="00063B37" w14:paraId="7024BFFE" w14:textId="77777777" w:rsidTr="00F50683">
        <w:trPr>
          <w:trHeight w:val="270"/>
        </w:trPr>
        <w:tc>
          <w:tcPr>
            <w:tcW w:w="9296" w:type="dxa"/>
            <w:gridSpan w:val="6"/>
            <w:shd w:val="clear" w:color="auto" w:fill="C0C0C0"/>
            <w:noWrap/>
            <w:vAlign w:val="center"/>
          </w:tcPr>
          <w:p w14:paraId="6C1EAECC" w14:textId="6409D790" w:rsidR="005A2D5C" w:rsidRPr="005B6771" w:rsidRDefault="00EB15F6" w:rsidP="005A2D5C">
            <w:pPr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5A2D5C" w:rsidRPr="005B6771">
              <w:rPr>
                <w:rFonts w:cs="Arial"/>
                <w:b/>
                <w:bCs/>
                <w:sz w:val="22"/>
                <w:szCs w:val="22"/>
              </w:rPr>
              <w:t>.1. Zadavatel</w:t>
            </w:r>
          </w:p>
        </w:tc>
      </w:tr>
      <w:tr w:rsidR="005A2D5C" w:rsidRPr="00063B37" w14:paraId="2F3FBE87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4CE66517" w14:textId="77777777" w:rsidR="005A2D5C" w:rsidRPr="005B6771" w:rsidRDefault="005A2D5C" w:rsidP="005A2D5C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3DC0F9E6" w14:textId="1110EC4E" w:rsidR="005A2D5C" w:rsidRPr="005B6771" w:rsidRDefault="00EE52E3" w:rsidP="005A2D5C">
            <w:pPr>
              <w:rPr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Městské divadlo Český Krumlov o.p.s.</w:t>
            </w:r>
          </w:p>
        </w:tc>
      </w:tr>
      <w:tr w:rsidR="005A2D5C" w:rsidRPr="00063B37" w14:paraId="7C5D1E47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3B7D0FF1" w14:textId="77777777" w:rsidR="005A2D5C" w:rsidRPr="005B6771" w:rsidRDefault="005A2D5C" w:rsidP="005A2D5C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47D974A8" w14:textId="32492505" w:rsidR="005A2D5C" w:rsidRPr="005B6771" w:rsidRDefault="00EE52E3" w:rsidP="005A2D5C">
            <w:pPr>
              <w:rPr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Horní</w:t>
            </w:r>
            <w:r w:rsidR="005A2D5C" w:rsidRPr="005B6771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B15F6">
              <w:rPr>
                <w:rFonts w:cs="Arial"/>
                <w:color w:val="000000"/>
                <w:sz w:val="22"/>
                <w:szCs w:val="22"/>
              </w:rPr>
              <w:t>2</w:t>
            </w:r>
            <w:r w:rsidR="005A2D5C" w:rsidRPr="005B6771">
              <w:rPr>
                <w:rFonts w:cs="Arial"/>
                <w:color w:val="000000"/>
                <w:sz w:val="22"/>
                <w:szCs w:val="22"/>
              </w:rPr>
              <w:t>, 381 01 Český Krumlov</w:t>
            </w:r>
          </w:p>
        </w:tc>
      </w:tr>
      <w:tr w:rsidR="005A2D5C" w:rsidRPr="00063B37" w14:paraId="2D3B67A2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1B5F946A" w14:textId="77777777" w:rsidR="005A2D5C" w:rsidRPr="005B6771" w:rsidRDefault="005A2D5C" w:rsidP="005A2D5C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3CCD5B7C" w14:textId="2042C723" w:rsidR="005A2D5C" w:rsidRPr="005B6771" w:rsidRDefault="00EE52E3" w:rsidP="005A2D5C">
            <w:pPr>
              <w:rPr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65006267</w:t>
            </w:r>
          </w:p>
        </w:tc>
      </w:tr>
      <w:tr w:rsidR="005A2D5C" w:rsidRPr="00063B37" w14:paraId="453FFCD0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vAlign w:val="bottom"/>
          </w:tcPr>
          <w:p w14:paraId="5B03858C" w14:textId="77777777" w:rsidR="005A2D5C" w:rsidRPr="005B6771" w:rsidRDefault="005A2D5C" w:rsidP="005A2D5C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Zastoupený: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31272194" w14:textId="71EFED73" w:rsidR="005A2D5C" w:rsidRPr="005B6771" w:rsidRDefault="00EE52E3" w:rsidP="005A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Janem Vozábalem</w:t>
            </w:r>
          </w:p>
        </w:tc>
      </w:tr>
      <w:tr w:rsidR="004A78E5" w:rsidRPr="00063B37" w14:paraId="6CC6D58A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42D28D6E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228894F2" w14:textId="1C754878" w:rsidR="004A78E5" w:rsidRPr="005B6771" w:rsidRDefault="004A78E5" w:rsidP="004A78E5">
            <w:pPr>
              <w:rPr>
                <w:sz w:val="22"/>
                <w:szCs w:val="22"/>
              </w:rPr>
            </w:pPr>
          </w:p>
        </w:tc>
      </w:tr>
      <w:tr w:rsidR="004A78E5" w:rsidRPr="00063B37" w14:paraId="5AED3B30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22FAEFDE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0FD0DE4F" w14:textId="26DB33E8" w:rsidR="004A78E5" w:rsidRPr="005B6771" w:rsidRDefault="004A78E5" w:rsidP="004A78E5">
            <w:pPr>
              <w:rPr>
                <w:color w:val="000000"/>
                <w:sz w:val="22"/>
                <w:szCs w:val="22"/>
              </w:rPr>
            </w:pPr>
          </w:p>
        </w:tc>
      </w:tr>
      <w:tr w:rsidR="004A78E5" w:rsidRPr="00063B37" w14:paraId="205B624A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5A048D02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7BA26721" w14:textId="5A69E874" w:rsidR="004A78E5" w:rsidRPr="005B6771" w:rsidRDefault="004A78E5" w:rsidP="004A78E5">
            <w:pPr>
              <w:rPr>
                <w:sz w:val="22"/>
                <w:szCs w:val="22"/>
              </w:rPr>
            </w:pPr>
          </w:p>
        </w:tc>
      </w:tr>
      <w:tr w:rsidR="004A78E5" w:rsidRPr="00063B37" w14:paraId="78A3E5C7" w14:textId="77777777" w:rsidTr="00F50683">
        <w:trPr>
          <w:trHeight w:val="270"/>
        </w:trPr>
        <w:tc>
          <w:tcPr>
            <w:tcW w:w="9296" w:type="dxa"/>
            <w:gridSpan w:val="6"/>
            <w:shd w:val="clear" w:color="auto" w:fill="C0C0C0"/>
            <w:noWrap/>
            <w:vAlign w:val="center"/>
          </w:tcPr>
          <w:p w14:paraId="6CD669C0" w14:textId="4D267A47" w:rsidR="004A78E5" w:rsidRPr="005B6771" w:rsidRDefault="00EB15F6" w:rsidP="004A78E5">
            <w:pPr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4A78E5" w:rsidRPr="005B6771">
              <w:rPr>
                <w:rFonts w:cs="Arial"/>
                <w:b/>
                <w:bCs/>
                <w:sz w:val="22"/>
                <w:szCs w:val="22"/>
              </w:rPr>
              <w:t>.2. Uchazeč</w:t>
            </w:r>
          </w:p>
        </w:tc>
      </w:tr>
      <w:tr w:rsidR="004A78E5" w:rsidRPr="00063B37" w14:paraId="51098807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42B30D63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6A155FCF" w14:textId="77777777"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14:paraId="0E54CC9A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75B449BC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207D9F4B" w14:textId="77777777"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14:paraId="5EB04988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6639E6F1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Tel./fax: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565D91D4" w14:textId="77777777"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14:paraId="4E251897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2C01C63E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5B1EF836" w14:textId="77777777"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14:paraId="2DF01BD9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002D450E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63BEE8A6" w14:textId="77777777"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14:paraId="5E180EE1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6F691923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2DF65498" w14:textId="77777777"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14:paraId="105A93B9" w14:textId="77777777" w:rsidTr="00C37AB0">
        <w:trPr>
          <w:trHeight w:val="528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5BFFA866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Osoba oprávněná jednat </w:t>
            </w:r>
          </w:p>
          <w:p w14:paraId="79EC4903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za uchazeče: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78B9F0DF" w14:textId="77777777"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14:paraId="18015171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7DE1EBA8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5F1A88DC" w14:textId="77777777"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14:paraId="153FB47C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059E16A6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1CD7936E" w14:textId="77777777"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14:paraId="56CC4D19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47FBC480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20AE38F8" w14:textId="77777777"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14:paraId="5403482D" w14:textId="77777777" w:rsidTr="00F50683">
        <w:trPr>
          <w:trHeight w:val="270"/>
        </w:trPr>
        <w:tc>
          <w:tcPr>
            <w:tcW w:w="9296" w:type="dxa"/>
            <w:gridSpan w:val="6"/>
            <w:shd w:val="clear" w:color="auto" w:fill="C0C0C0"/>
            <w:noWrap/>
            <w:vAlign w:val="center"/>
          </w:tcPr>
          <w:p w14:paraId="76B68B19" w14:textId="77777777" w:rsidR="004A78E5" w:rsidRPr="005B6771" w:rsidRDefault="004A78E5" w:rsidP="004A78E5">
            <w:pPr>
              <w:jc w:val="center"/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2.  Cena v Kč</w:t>
            </w:r>
          </w:p>
        </w:tc>
      </w:tr>
      <w:tr w:rsidR="004A78E5" w:rsidRPr="00063B37" w14:paraId="4016717A" w14:textId="77777777" w:rsidTr="00F50683">
        <w:trPr>
          <w:trHeight w:val="707"/>
        </w:trPr>
        <w:tc>
          <w:tcPr>
            <w:tcW w:w="4875" w:type="dxa"/>
            <w:gridSpan w:val="3"/>
            <w:shd w:val="clear" w:color="auto" w:fill="C0C0C0"/>
            <w:noWrap/>
            <w:vAlign w:val="center"/>
          </w:tcPr>
          <w:p w14:paraId="1CF4B733" w14:textId="77777777" w:rsidR="004A78E5" w:rsidRPr="005B6771" w:rsidRDefault="004A78E5" w:rsidP="004A78E5">
            <w:pPr>
              <w:jc w:val="center"/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 Služby</w:t>
            </w:r>
          </w:p>
        </w:tc>
        <w:tc>
          <w:tcPr>
            <w:tcW w:w="1440" w:type="dxa"/>
            <w:shd w:val="clear" w:color="auto" w:fill="C0C0C0"/>
            <w:noWrap/>
            <w:vAlign w:val="center"/>
          </w:tcPr>
          <w:p w14:paraId="7324D2A0" w14:textId="77777777" w:rsidR="004A78E5" w:rsidRPr="005B6771" w:rsidRDefault="004A78E5" w:rsidP="004A78E5">
            <w:pPr>
              <w:jc w:val="center"/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66B13FAE" w14:textId="77777777" w:rsidR="004A78E5" w:rsidRPr="005B6771" w:rsidRDefault="004A78E5" w:rsidP="004A78E5">
            <w:pPr>
              <w:jc w:val="center"/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541" w:type="dxa"/>
            <w:shd w:val="clear" w:color="auto" w:fill="C0C0C0"/>
            <w:noWrap/>
            <w:vAlign w:val="center"/>
          </w:tcPr>
          <w:p w14:paraId="38E4E448" w14:textId="77777777" w:rsidR="004A78E5" w:rsidRPr="005B6771" w:rsidRDefault="004A78E5" w:rsidP="004A78E5">
            <w:pPr>
              <w:jc w:val="center"/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Cena celkem vč. DPH</w:t>
            </w:r>
          </w:p>
        </w:tc>
      </w:tr>
      <w:tr w:rsidR="004A78E5" w:rsidRPr="00063B37" w14:paraId="65D99337" w14:textId="77777777" w:rsidTr="00F50683">
        <w:trPr>
          <w:trHeight w:val="270"/>
        </w:trPr>
        <w:tc>
          <w:tcPr>
            <w:tcW w:w="4875" w:type="dxa"/>
            <w:gridSpan w:val="3"/>
            <w:shd w:val="clear" w:color="auto" w:fill="auto"/>
            <w:noWrap/>
            <w:vAlign w:val="center"/>
          </w:tcPr>
          <w:p w14:paraId="380C2E90" w14:textId="77777777" w:rsidR="004A78E5" w:rsidRPr="005B6771" w:rsidRDefault="004A78E5" w:rsidP="004A78E5">
            <w:pPr>
              <w:numPr>
                <w:ilvl w:val="0"/>
                <w:numId w:val="2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Cena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6630A9A" w14:textId="77777777" w:rsidR="004A78E5" w:rsidRPr="005B6771" w:rsidRDefault="004A78E5" w:rsidP="004A78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9A89F0" w14:textId="77777777" w:rsidR="004A78E5" w:rsidRPr="005B6771" w:rsidRDefault="004A78E5" w:rsidP="004A78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23AAADC8" w14:textId="77777777" w:rsidR="004A78E5" w:rsidRPr="005B6771" w:rsidRDefault="004A78E5" w:rsidP="004A78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A78E5" w:rsidRPr="00063B37" w14:paraId="7AD30D08" w14:textId="77777777" w:rsidTr="00F50683">
        <w:trPr>
          <w:trHeight w:val="270"/>
        </w:trPr>
        <w:tc>
          <w:tcPr>
            <w:tcW w:w="9296" w:type="dxa"/>
            <w:gridSpan w:val="6"/>
            <w:shd w:val="clear" w:color="auto" w:fill="C0C0C0"/>
            <w:noWrap/>
            <w:vAlign w:val="center"/>
          </w:tcPr>
          <w:p w14:paraId="0023DC9C" w14:textId="28061036" w:rsidR="004A78E5" w:rsidRPr="005B6771" w:rsidRDefault="00EB15F6" w:rsidP="004A78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  <w:r w:rsidR="004A78E5" w:rsidRPr="005B6771">
              <w:rPr>
                <w:rFonts w:cs="Arial"/>
                <w:b/>
                <w:bCs/>
                <w:sz w:val="22"/>
                <w:szCs w:val="22"/>
              </w:rPr>
              <w:t>. Oprávněná osoba za uchazeče jednat</w:t>
            </w:r>
          </w:p>
        </w:tc>
      </w:tr>
      <w:tr w:rsidR="004A78E5" w:rsidRPr="00063B37" w14:paraId="3529B663" w14:textId="77777777" w:rsidTr="00C37AB0">
        <w:trPr>
          <w:trHeight w:val="270"/>
        </w:trPr>
        <w:tc>
          <w:tcPr>
            <w:tcW w:w="3761" w:type="dxa"/>
            <w:gridSpan w:val="2"/>
            <w:shd w:val="clear" w:color="auto" w:fill="F2F2F2" w:themeFill="background1" w:themeFillShade="F2"/>
            <w:vAlign w:val="center"/>
          </w:tcPr>
          <w:p w14:paraId="0DA7ED3D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5535" w:type="dxa"/>
            <w:gridSpan w:val="4"/>
            <w:shd w:val="clear" w:color="auto" w:fill="auto"/>
            <w:vAlign w:val="center"/>
          </w:tcPr>
          <w:p w14:paraId="7E44EC49" w14:textId="77777777"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14:paraId="20DD8D5F" w14:textId="77777777" w:rsidTr="00C37AB0">
        <w:trPr>
          <w:trHeight w:val="270"/>
        </w:trPr>
        <w:tc>
          <w:tcPr>
            <w:tcW w:w="3761" w:type="dxa"/>
            <w:gridSpan w:val="2"/>
            <w:shd w:val="clear" w:color="auto" w:fill="F2F2F2" w:themeFill="background1" w:themeFillShade="F2"/>
            <w:vAlign w:val="center"/>
          </w:tcPr>
          <w:p w14:paraId="1C46D633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535" w:type="dxa"/>
            <w:gridSpan w:val="4"/>
            <w:shd w:val="clear" w:color="auto" w:fill="auto"/>
            <w:vAlign w:val="center"/>
          </w:tcPr>
          <w:p w14:paraId="64941B05" w14:textId="77777777"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14:paraId="66CD0A4F" w14:textId="77777777" w:rsidTr="00C37AB0">
        <w:trPr>
          <w:trHeight w:val="270"/>
        </w:trPr>
        <w:tc>
          <w:tcPr>
            <w:tcW w:w="3761" w:type="dxa"/>
            <w:gridSpan w:val="2"/>
            <w:shd w:val="clear" w:color="auto" w:fill="F2F2F2" w:themeFill="background1" w:themeFillShade="F2"/>
            <w:vAlign w:val="center"/>
          </w:tcPr>
          <w:p w14:paraId="6E854755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5535" w:type="dxa"/>
            <w:gridSpan w:val="4"/>
            <w:shd w:val="clear" w:color="auto" w:fill="auto"/>
            <w:vAlign w:val="center"/>
          </w:tcPr>
          <w:p w14:paraId="0A0E6F35" w14:textId="77777777"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</w:tbl>
    <w:p w14:paraId="63117288" w14:textId="77777777" w:rsidR="005A2D5C" w:rsidRDefault="005A2D5C"/>
    <w:sectPr w:rsidR="005A2D5C" w:rsidSect="00E0040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04FD0" w14:textId="77777777" w:rsidR="00F06AEE" w:rsidRDefault="00F06AEE">
      <w:r>
        <w:separator/>
      </w:r>
    </w:p>
  </w:endnote>
  <w:endnote w:type="continuationSeparator" w:id="0">
    <w:p w14:paraId="64F9F6E4" w14:textId="77777777" w:rsidR="00F06AEE" w:rsidRDefault="00F0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B295" w14:textId="77777777" w:rsidR="00F06AEE" w:rsidRDefault="00F06AEE">
      <w:r>
        <w:separator/>
      </w:r>
    </w:p>
  </w:footnote>
  <w:footnote w:type="continuationSeparator" w:id="0">
    <w:p w14:paraId="4E076EE0" w14:textId="77777777" w:rsidR="00F06AEE" w:rsidRDefault="00F0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3ECA48"/>
    <w:lvl w:ilvl="0">
      <w:start w:val="1"/>
      <w:numFmt w:val="upperLetter"/>
      <w:lvlText w:val="%1)"/>
      <w:lvlJc w:val="left"/>
      <w:pPr>
        <w:tabs>
          <w:tab w:val="num" w:pos="-1846"/>
        </w:tabs>
        <w:ind w:left="-1846" w:hanging="284"/>
      </w:pPr>
      <w:rPr>
        <w:rFonts w:hint="default"/>
        <w:b w:val="0"/>
        <w:bCs w:val="0"/>
      </w:rPr>
    </w:lvl>
    <w:lvl w:ilvl="1">
      <w:start w:val="1"/>
      <w:numFmt w:val="upperLetter"/>
      <w:pStyle w:val="Styl2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141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1266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122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978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34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69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46" w:hanging="1584"/>
      </w:pPr>
      <w:rPr>
        <w:rFonts w:hint="default"/>
      </w:rPr>
    </w:lvl>
  </w:abstractNum>
  <w:abstractNum w:abstractNumId="1" w15:restartNumberingAfterBreak="0">
    <w:nsid w:val="625A60B7"/>
    <w:multiLevelType w:val="hybridMultilevel"/>
    <w:tmpl w:val="68B8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295551">
    <w:abstractNumId w:val="0"/>
  </w:num>
  <w:num w:numId="2" w16cid:durableId="1880118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C1"/>
    <w:rsid w:val="00006235"/>
    <w:rsid w:val="000E3585"/>
    <w:rsid w:val="001044BD"/>
    <w:rsid w:val="00106A75"/>
    <w:rsid w:val="00121748"/>
    <w:rsid w:val="001626F0"/>
    <w:rsid w:val="001A38BB"/>
    <w:rsid w:val="001A701A"/>
    <w:rsid w:val="001A72B4"/>
    <w:rsid w:val="00216AC6"/>
    <w:rsid w:val="00305305"/>
    <w:rsid w:val="00307EDF"/>
    <w:rsid w:val="003253A1"/>
    <w:rsid w:val="00325F02"/>
    <w:rsid w:val="00422AC3"/>
    <w:rsid w:val="00434FB2"/>
    <w:rsid w:val="004A78E5"/>
    <w:rsid w:val="004B28D4"/>
    <w:rsid w:val="00522FC7"/>
    <w:rsid w:val="00554F49"/>
    <w:rsid w:val="005A2D5C"/>
    <w:rsid w:val="005B6771"/>
    <w:rsid w:val="005F515B"/>
    <w:rsid w:val="006B5A69"/>
    <w:rsid w:val="00770099"/>
    <w:rsid w:val="007905F3"/>
    <w:rsid w:val="007A2A75"/>
    <w:rsid w:val="008A00C0"/>
    <w:rsid w:val="008E0AFD"/>
    <w:rsid w:val="009349C1"/>
    <w:rsid w:val="009C1EC4"/>
    <w:rsid w:val="00A10479"/>
    <w:rsid w:val="00A90857"/>
    <w:rsid w:val="00AD46DE"/>
    <w:rsid w:val="00C157B2"/>
    <w:rsid w:val="00C37AB0"/>
    <w:rsid w:val="00CB3C42"/>
    <w:rsid w:val="00E00407"/>
    <w:rsid w:val="00E37333"/>
    <w:rsid w:val="00EB15F6"/>
    <w:rsid w:val="00EE52E3"/>
    <w:rsid w:val="00F06AEE"/>
    <w:rsid w:val="00F143AB"/>
    <w:rsid w:val="00F26394"/>
    <w:rsid w:val="00F50683"/>
    <w:rsid w:val="00FD68D0"/>
    <w:rsid w:val="00FE1071"/>
    <w:rsid w:val="00FE6F79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8C1C5"/>
  <w15:chartTrackingRefBased/>
  <w15:docId w15:val="{70720372-AACB-491F-B586-731EBB8B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rsid w:val="009349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adpis2"/>
    <w:rsid w:val="009349C1"/>
    <w:pPr>
      <w:numPr>
        <w:ilvl w:val="1"/>
        <w:numId w:val="1"/>
      </w:numPr>
      <w:suppressAutoHyphens/>
      <w:spacing w:before="0" w:after="0" w:line="360" w:lineRule="auto"/>
      <w:jc w:val="center"/>
    </w:pPr>
    <w:rPr>
      <w:rFonts w:eastAsia="Times New Roman"/>
      <w:i w:val="0"/>
      <w:iCs w:val="0"/>
      <w:kern w:val="1"/>
      <w:sz w:val="24"/>
      <w:szCs w:val="24"/>
      <w:u w:val="single"/>
      <w:lang w:eastAsia="ar-SA"/>
    </w:rPr>
  </w:style>
  <w:style w:type="paragraph" w:styleId="Zhlav">
    <w:name w:val="header"/>
    <w:basedOn w:val="Normln"/>
    <w:rsid w:val="00F143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43AB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AD46D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AD46DE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4A78E5"/>
    <w:pPr>
      <w:ind w:left="720"/>
      <w:contextualSpacing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794</CharactersWithSpaces>
  <SharedDoc>false</SharedDoc>
  <HLinks>
    <vt:vector size="6" baseType="variant">
      <vt:variant>
        <vt:i4>3801105</vt:i4>
      </vt:variant>
      <vt:variant>
        <vt:i4>0</vt:i4>
      </vt:variant>
      <vt:variant>
        <vt:i4>0</vt:i4>
      </vt:variant>
      <vt:variant>
        <vt:i4>5</vt:i4>
      </vt:variant>
      <vt:variant>
        <vt:lpwstr>mailto:petr.pesek@mu.ckrumlov.cz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spr01</dc:creator>
  <cp:keywords/>
  <dc:description/>
  <cp:lastModifiedBy>Tereza Vondroušová</cp:lastModifiedBy>
  <cp:revision>4</cp:revision>
  <dcterms:created xsi:type="dcterms:W3CDTF">2022-05-19T15:10:00Z</dcterms:created>
  <dcterms:modified xsi:type="dcterms:W3CDTF">2022-06-30T15:00:00Z</dcterms:modified>
</cp:coreProperties>
</file>