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170869" w14:textId="4F648CA9" w:rsidR="00A54375" w:rsidRPr="00A54375" w:rsidRDefault="00A54375" w:rsidP="00A5437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54375">
        <w:rPr>
          <w:rFonts w:ascii="Arial" w:hAnsi="Arial" w:cs="Arial"/>
          <w:b/>
          <w:bCs/>
          <w:sz w:val="28"/>
          <w:szCs w:val="28"/>
        </w:rPr>
        <w:t xml:space="preserve">Most Staré Dobrkovice </w:t>
      </w:r>
      <w:proofErr w:type="spellStart"/>
      <w:r w:rsidRPr="00A54375">
        <w:rPr>
          <w:rFonts w:ascii="Arial" w:hAnsi="Arial" w:cs="Arial"/>
          <w:b/>
          <w:bCs/>
          <w:sz w:val="28"/>
          <w:szCs w:val="28"/>
        </w:rPr>
        <w:t>ev.č</w:t>
      </w:r>
      <w:proofErr w:type="spellEnd"/>
      <w:r w:rsidRPr="00A54375">
        <w:rPr>
          <w:rFonts w:ascii="Arial" w:hAnsi="Arial" w:cs="Arial"/>
          <w:b/>
          <w:bCs/>
          <w:sz w:val="28"/>
          <w:szCs w:val="28"/>
        </w:rPr>
        <w:t>. CK-008</w:t>
      </w:r>
    </w:p>
    <w:p w14:paraId="5DEB044B" w14:textId="77777777" w:rsidR="00A54375" w:rsidRPr="00A54375" w:rsidRDefault="00A54375" w:rsidP="00A54375">
      <w:pPr>
        <w:pStyle w:val="Textkomente"/>
        <w:spacing w:line="252" w:lineRule="auto"/>
        <w:jc w:val="center"/>
        <w:rPr>
          <w:rFonts w:ascii="Arial" w:hAnsi="Arial" w:cs="Arial"/>
          <w:bCs/>
        </w:rPr>
      </w:pPr>
      <w:r w:rsidRPr="00A54375">
        <w:rPr>
          <w:rFonts w:ascii="Arial" w:hAnsi="Arial" w:cs="Arial"/>
        </w:rPr>
        <w:t xml:space="preserve">Veřejná zakázka malého rozsahu </w:t>
      </w:r>
      <w:r w:rsidRPr="00A54375">
        <w:rPr>
          <w:rFonts w:ascii="Arial" w:hAnsi="Arial" w:cs="Arial"/>
          <w:bCs/>
        </w:rPr>
        <w:t>mimo režim zadávacího řízení dle zákona 134/2016 Sb., o zadávání veřejných zakázek (dále jen „zákon“) a podle Pravidel pro zadávání veřejných zakázek zadavatele</w:t>
      </w:r>
    </w:p>
    <w:p w14:paraId="5475D2D7" w14:textId="77777777" w:rsidR="00A54375" w:rsidRPr="00A54375" w:rsidRDefault="00A54375" w:rsidP="007E2512">
      <w:pPr>
        <w:jc w:val="both"/>
        <w:rPr>
          <w:rFonts w:ascii="Arial" w:hAnsi="Arial" w:cs="Arial"/>
          <w:b/>
          <w:bCs/>
          <w:u w:val="single"/>
        </w:rPr>
      </w:pPr>
    </w:p>
    <w:p w14:paraId="225FE26E" w14:textId="3DAA9729" w:rsidR="00D43A09" w:rsidRPr="00A54375" w:rsidRDefault="00D43A09" w:rsidP="007E2512">
      <w:pPr>
        <w:jc w:val="both"/>
        <w:rPr>
          <w:rFonts w:ascii="Arial" w:hAnsi="Arial" w:cs="Arial"/>
          <w:b/>
          <w:bCs/>
          <w:u w:val="single"/>
        </w:rPr>
      </w:pPr>
      <w:r w:rsidRPr="00A54375">
        <w:rPr>
          <w:rFonts w:ascii="Arial" w:hAnsi="Arial" w:cs="Arial"/>
          <w:b/>
          <w:bCs/>
          <w:u w:val="single"/>
        </w:rPr>
        <w:t>Způsob provedení zdiva z přírodního sbíraného kamene</w:t>
      </w:r>
    </w:p>
    <w:p w14:paraId="33F5C442" w14:textId="77777777" w:rsidR="00D43A09" w:rsidRPr="00A54375" w:rsidRDefault="00D43A09" w:rsidP="007E2512">
      <w:pPr>
        <w:jc w:val="both"/>
        <w:rPr>
          <w:rFonts w:ascii="Arial" w:hAnsi="Arial" w:cs="Arial"/>
        </w:rPr>
      </w:pPr>
    </w:p>
    <w:p w14:paraId="1B1127DD" w14:textId="02F3ADE5" w:rsidR="00922481" w:rsidRPr="00A54375" w:rsidRDefault="00922481" w:rsidP="007E2512">
      <w:pPr>
        <w:jc w:val="both"/>
        <w:rPr>
          <w:rFonts w:ascii="Arial" w:hAnsi="Arial" w:cs="Arial"/>
        </w:rPr>
      </w:pPr>
      <w:r w:rsidRPr="00A54375">
        <w:rPr>
          <w:rFonts w:ascii="Arial" w:hAnsi="Arial" w:cs="Arial"/>
        </w:rPr>
        <w:t>zdivo teras bude provedeno z</w:t>
      </w:r>
      <w:r w:rsidR="00AE2C87" w:rsidRPr="00A54375">
        <w:rPr>
          <w:rFonts w:ascii="Arial" w:hAnsi="Arial" w:cs="Arial"/>
        </w:rPr>
        <w:t xml:space="preserve"> přírodního</w:t>
      </w:r>
      <w:r w:rsidRPr="00A54375">
        <w:rPr>
          <w:rFonts w:ascii="Arial" w:hAnsi="Arial" w:cs="Arial"/>
        </w:rPr>
        <w:t xml:space="preserve"> sbíraného kamene</w:t>
      </w:r>
      <w:r w:rsidR="005D36E6" w:rsidRPr="00A54375">
        <w:rPr>
          <w:rFonts w:ascii="Arial" w:hAnsi="Arial" w:cs="Arial"/>
        </w:rPr>
        <w:t xml:space="preserve"> hnědé (okrové) barvy s rovnou lícovou stranou</w:t>
      </w:r>
      <w:r w:rsidRPr="00A54375">
        <w:rPr>
          <w:rFonts w:ascii="Arial" w:hAnsi="Arial" w:cs="Arial"/>
        </w:rPr>
        <w:t>, zdivo nebude omítnuto</w:t>
      </w:r>
      <w:r w:rsidR="005D36E6" w:rsidRPr="00A54375">
        <w:rPr>
          <w:rFonts w:ascii="Arial" w:hAnsi="Arial" w:cs="Arial"/>
        </w:rPr>
        <w:t xml:space="preserve">. Použitý kámen </w:t>
      </w:r>
      <w:r w:rsidR="0019611C" w:rsidRPr="00A54375">
        <w:rPr>
          <w:rFonts w:ascii="Arial" w:hAnsi="Arial" w:cs="Arial"/>
        </w:rPr>
        <w:t xml:space="preserve">získaný při bouracích pracích </w:t>
      </w:r>
      <w:r w:rsidR="005D36E6" w:rsidRPr="00A54375">
        <w:rPr>
          <w:rFonts w:ascii="Arial" w:hAnsi="Arial" w:cs="Arial"/>
        </w:rPr>
        <w:t xml:space="preserve">nebo místního původu, </w:t>
      </w:r>
      <w:r w:rsidR="0019611C" w:rsidRPr="00A54375">
        <w:rPr>
          <w:rFonts w:ascii="Arial" w:hAnsi="Arial" w:cs="Arial"/>
        </w:rPr>
        <w:t>stejné</w:t>
      </w:r>
      <w:r w:rsidR="005D36E6" w:rsidRPr="00A54375">
        <w:rPr>
          <w:rFonts w:ascii="Arial" w:hAnsi="Arial" w:cs="Arial"/>
        </w:rPr>
        <w:t xml:space="preserve"> kvality a vzhledu, jako jiný běžně používaný v Českém Krumlově (</w:t>
      </w:r>
      <w:r w:rsidR="0019611C" w:rsidRPr="00A54375">
        <w:rPr>
          <w:rFonts w:ascii="Arial" w:hAnsi="Arial" w:cs="Arial"/>
        </w:rPr>
        <w:t>vybraný</w:t>
      </w:r>
      <w:r w:rsidR="005D36E6" w:rsidRPr="00A54375">
        <w:rPr>
          <w:rFonts w:ascii="Arial" w:hAnsi="Arial" w:cs="Arial"/>
        </w:rPr>
        <w:t xml:space="preserve"> kámen bude před použitím odsouhlasen určeným zástupcem zadavatele):</w:t>
      </w:r>
    </w:p>
    <w:p w14:paraId="00364348" w14:textId="3CBFD8E7" w:rsidR="00F418CA" w:rsidRPr="00A54375" w:rsidRDefault="00F418CA" w:rsidP="007E2512">
      <w:pPr>
        <w:jc w:val="both"/>
        <w:rPr>
          <w:rFonts w:ascii="Arial" w:hAnsi="Arial" w:cs="Arial"/>
        </w:rPr>
      </w:pPr>
    </w:p>
    <w:p w14:paraId="3A7B5F70" w14:textId="77777777" w:rsidR="005E7C5D" w:rsidRPr="00A54375" w:rsidRDefault="005E7C5D" w:rsidP="00D43A09">
      <w:pPr>
        <w:pStyle w:val="Odstavecseseznamem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  <w:r w:rsidRPr="00A54375">
        <w:rPr>
          <w:rFonts w:ascii="Arial" w:eastAsiaTheme="minorHAnsi" w:hAnsi="Arial" w:cs="Arial"/>
          <w:kern w:val="0"/>
          <w:lang w:eastAsia="en-US" w:bidi="ar-SA"/>
        </w:rPr>
        <w:t>Všechny vodorovné ložné spáry budou rovnoběžné</w:t>
      </w:r>
    </w:p>
    <w:p w14:paraId="3BA3E135" w14:textId="52DFE2C1" w:rsidR="005E7C5D" w:rsidRPr="00A54375" w:rsidRDefault="005E7C5D" w:rsidP="00D43A09">
      <w:pPr>
        <w:pStyle w:val="Odstavecseseznamem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  <w:r w:rsidRPr="00A54375">
        <w:rPr>
          <w:rFonts w:ascii="Arial" w:eastAsiaTheme="minorHAnsi" w:hAnsi="Arial" w:cs="Arial"/>
          <w:kern w:val="0"/>
          <w:lang w:eastAsia="en-US" w:bidi="ar-SA"/>
        </w:rPr>
        <w:t>Při použití větších kamenů bude na horní a dolní okraj kamenu navazovat vodorovná spára ve stejné úrovni.</w:t>
      </w:r>
    </w:p>
    <w:p w14:paraId="094E8BF4" w14:textId="2DD893D9" w:rsidR="005E7C5D" w:rsidRPr="00A54375" w:rsidRDefault="005E7C5D" w:rsidP="00D43A09">
      <w:pPr>
        <w:pStyle w:val="Odstavecseseznamem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  <w:r w:rsidRPr="00A54375">
        <w:rPr>
          <w:rFonts w:ascii="Arial" w:eastAsiaTheme="minorHAnsi" w:hAnsi="Arial" w:cs="Arial"/>
          <w:kern w:val="0"/>
          <w:lang w:eastAsia="en-US" w:bidi="ar-SA"/>
        </w:rPr>
        <w:t xml:space="preserve">Při zdění </w:t>
      </w:r>
      <w:r w:rsidR="00D43A09" w:rsidRPr="00A54375">
        <w:rPr>
          <w:rFonts w:ascii="Arial" w:eastAsiaTheme="minorHAnsi" w:hAnsi="Arial" w:cs="Arial"/>
          <w:kern w:val="0"/>
          <w:lang w:eastAsia="en-US" w:bidi="ar-SA"/>
        </w:rPr>
        <w:t xml:space="preserve">lícové strany zdiva </w:t>
      </w:r>
      <w:r w:rsidRPr="00A54375">
        <w:rPr>
          <w:rFonts w:ascii="Arial" w:eastAsiaTheme="minorHAnsi" w:hAnsi="Arial" w:cs="Arial"/>
          <w:kern w:val="0"/>
          <w:lang w:eastAsia="en-US" w:bidi="ar-SA"/>
        </w:rPr>
        <w:t xml:space="preserve">budou nejprve osazeny větší kameny přesahující </w:t>
      </w:r>
      <w:r w:rsidR="00D43A09" w:rsidRPr="00A54375">
        <w:rPr>
          <w:rFonts w:ascii="Arial" w:eastAsiaTheme="minorHAnsi" w:hAnsi="Arial" w:cs="Arial"/>
          <w:kern w:val="0"/>
          <w:lang w:eastAsia="en-US" w:bidi="ar-SA"/>
        </w:rPr>
        <w:t xml:space="preserve">jednu či více </w:t>
      </w:r>
      <w:r w:rsidRPr="00A54375">
        <w:rPr>
          <w:rFonts w:ascii="Arial" w:eastAsiaTheme="minorHAnsi" w:hAnsi="Arial" w:cs="Arial"/>
          <w:kern w:val="0"/>
          <w:lang w:eastAsia="en-US" w:bidi="ar-SA"/>
        </w:rPr>
        <w:t>vodorovných spár, poté bude zdivo doplněno menšími, kladenými v rámci průběžných pravidelných spár.</w:t>
      </w:r>
    </w:p>
    <w:p w14:paraId="4D281E42" w14:textId="4592DB64" w:rsidR="005E7C5D" w:rsidRPr="00A54375" w:rsidRDefault="005E7C5D" w:rsidP="00D43A09">
      <w:pPr>
        <w:pStyle w:val="Odstavecseseznamem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  <w:r w:rsidRPr="00A54375">
        <w:rPr>
          <w:rFonts w:ascii="Arial" w:eastAsiaTheme="minorHAnsi" w:hAnsi="Arial" w:cs="Arial"/>
          <w:kern w:val="0"/>
          <w:lang w:eastAsia="en-US" w:bidi="ar-SA"/>
        </w:rPr>
        <w:t>Všechny vzniklé vodorovné spáry budou vyplněny – vyklínovány podélnými kamennými odštěpky – nesmí být vidět použitá cementová malta.</w:t>
      </w:r>
    </w:p>
    <w:p w14:paraId="4B7A3A5B" w14:textId="77777777" w:rsidR="00D43A09" w:rsidRPr="00A54375" w:rsidRDefault="005E7C5D" w:rsidP="00D43A09">
      <w:pPr>
        <w:pStyle w:val="Odstavecseseznamem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  <w:r w:rsidRPr="00A54375">
        <w:rPr>
          <w:rFonts w:ascii="Arial" w:eastAsiaTheme="minorHAnsi" w:hAnsi="Arial" w:cs="Arial"/>
          <w:kern w:val="0"/>
          <w:lang w:eastAsia="en-US" w:bidi="ar-SA"/>
        </w:rPr>
        <w:t>Na závěr bude pohledová strana zdiva ještě vystříkána (vymyta) vodou, aby se odstranily všechny viditelné zbytky použité cementové malty</w:t>
      </w:r>
    </w:p>
    <w:p w14:paraId="04A1AC63" w14:textId="7BD847DC" w:rsidR="005E7C5D" w:rsidRPr="00A54375" w:rsidRDefault="005E7C5D" w:rsidP="00D43A09">
      <w:pPr>
        <w:pStyle w:val="Odstavecseseznamem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  <w:r w:rsidRPr="00A54375">
        <w:rPr>
          <w:rFonts w:ascii="Arial" w:eastAsiaTheme="minorHAnsi" w:hAnsi="Arial" w:cs="Arial"/>
          <w:kern w:val="0"/>
          <w:lang w:eastAsia="en-US" w:bidi="ar-SA"/>
        </w:rPr>
        <w:t>Skladba (četnost použití větších kamenů, vzdálenosti vodorovných spár) bude provedena jako u stávajících opravených zdí.</w:t>
      </w:r>
    </w:p>
    <w:p w14:paraId="3349B976" w14:textId="58E05E3D" w:rsidR="00F226AA" w:rsidRPr="00A54375" w:rsidRDefault="00F226AA" w:rsidP="00F226AA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</w:p>
    <w:p w14:paraId="328C311D" w14:textId="77777777" w:rsidR="005D36E6" w:rsidRPr="00A54375" w:rsidRDefault="005D36E6" w:rsidP="00F226AA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</w:p>
    <w:p w14:paraId="3B4FF14C" w14:textId="19FF35D9" w:rsidR="00E91595" w:rsidRPr="00A54375" w:rsidRDefault="00E91595" w:rsidP="00E91595">
      <w:pPr>
        <w:jc w:val="both"/>
        <w:rPr>
          <w:rFonts w:ascii="Arial" w:hAnsi="Arial" w:cs="Arial"/>
          <w:b/>
          <w:bCs/>
          <w:u w:val="single"/>
        </w:rPr>
      </w:pPr>
      <w:r w:rsidRPr="00A54375">
        <w:rPr>
          <w:rFonts w:ascii="Arial" w:hAnsi="Arial" w:cs="Arial"/>
          <w:b/>
          <w:bCs/>
          <w:u w:val="single"/>
        </w:rPr>
        <w:t>Způsob provedení nároží u parapetních zdí</w:t>
      </w:r>
    </w:p>
    <w:p w14:paraId="04E8BB51" w14:textId="77777777" w:rsidR="00E91595" w:rsidRPr="00A54375" w:rsidRDefault="00E91595" w:rsidP="00E91595">
      <w:pPr>
        <w:jc w:val="both"/>
        <w:rPr>
          <w:rFonts w:ascii="Arial" w:hAnsi="Arial" w:cs="Arial"/>
        </w:rPr>
      </w:pPr>
    </w:p>
    <w:p w14:paraId="6F66C992" w14:textId="231AC8AE" w:rsidR="00E91595" w:rsidRPr="00A54375" w:rsidRDefault="00E91595" w:rsidP="00E91595">
      <w:pPr>
        <w:jc w:val="both"/>
        <w:rPr>
          <w:rFonts w:ascii="Arial" w:hAnsi="Arial" w:cs="Arial"/>
        </w:rPr>
      </w:pPr>
      <w:r w:rsidRPr="00A54375">
        <w:rPr>
          <w:rFonts w:ascii="Arial" w:hAnsi="Arial" w:cs="Arial"/>
        </w:rPr>
        <w:t>V místech nároží budou použity hrubě opra</w:t>
      </w:r>
      <w:r w:rsidR="00B01831" w:rsidRPr="00A54375">
        <w:rPr>
          <w:rFonts w:ascii="Arial" w:hAnsi="Arial" w:cs="Arial"/>
        </w:rPr>
        <w:t>c</w:t>
      </w:r>
      <w:r w:rsidRPr="00A54375">
        <w:rPr>
          <w:rFonts w:ascii="Arial" w:hAnsi="Arial" w:cs="Arial"/>
        </w:rPr>
        <w:t>ované kvádry z kamene stejného vzhledu a kvality jako u zdiva, tzn. získaný při bouracích pracích nebo místního původu, stejné kvality a vzhledu, jako jiný běžně používaný v Českém Krumlově (vybraný kámen bude před použitím odsouhlasen určeným zástupcem zadavatele).</w:t>
      </w:r>
    </w:p>
    <w:p w14:paraId="39C6D123" w14:textId="1B520C86" w:rsidR="00E91595" w:rsidRPr="00A54375" w:rsidRDefault="00E91595" w:rsidP="00E91595">
      <w:pPr>
        <w:jc w:val="both"/>
        <w:rPr>
          <w:rFonts w:ascii="Arial" w:hAnsi="Arial" w:cs="Arial"/>
        </w:rPr>
      </w:pPr>
    </w:p>
    <w:p w14:paraId="11A67469" w14:textId="77777777" w:rsidR="00E91595" w:rsidRPr="00A54375" w:rsidRDefault="00E91595" w:rsidP="00E91595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  <w:r w:rsidRPr="00A54375">
        <w:rPr>
          <w:rFonts w:ascii="Arial" w:hAnsi="Arial" w:cs="Arial"/>
        </w:rPr>
        <w:t xml:space="preserve">Tyto kameny budou dle potřeby upraveny prýskáním. </w:t>
      </w:r>
      <w:r w:rsidRPr="00A54375">
        <w:rPr>
          <w:rFonts w:ascii="Arial" w:eastAsiaTheme="minorHAnsi" w:hAnsi="Arial" w:cs="Arial"/>
          <w:kern w:val="0"/>
          <w:lang w:eastAsia="en-US" w:bidi="ar-SA"/>
        </w:rPr>
        <w:t xml:space="preserve">Prýskání – úprava obvodových hran opracovávaných ploch </w:t>
      </w:r>
      <w:proofErr w:type="spellStart"/>
      <w:r w:rsidRPr="00A54375">
        <w:rPr>
          <w:rFonts w:ascii="Arial" w:eastAsiaTheme="minorHAnsi" w:hAnsi="Arial" w:cs="Arial"/>
          <w:kern w:val="0"/>
          <w:lang w:eastAsia="en-US" w:bidi="ar-SA"/>
        </w:rPr>
        <w:t>prýskačem</w:t>
      </w:r>
      <w:proofErr w:type="spellEnd"/>
      <w:r w:rsidRPr="00A54375">
        <w:rPr>
          <w:rFonts w:ascii="Arial" w:eastAsiaTheme="minorHAnsi" w:hAnsi="Arial" w:cs="Arial"/>
          <w:kern w:val="0"/>
          <w:lang w:eastAsia="en-US" w:bidi="ar-SA"/>
        </w:rPr>
        <w:t xml:space="preserve"> do roviny nebo do předepsaného tvaru. </w:t>
      </w:r>
      <w:proofErr w:type="spellStart"/>
      <w:r w:rsidRPr="00A54375">
        <w:rPr>
          <w:rFonts w:ascii="Arial" w:eastAsiaTheme="minorHAnsi" w:hAnsi="Arial" w:cs="Arial"/>
          <w:kern w:val="0"/>
          <w:lang w:eastAsia="en-US" w:bidi="ar-SA"/>
        </w:rPr>
        <w:t>Prýskač</w:t>
      </w:r>
      <w:proofErr w:type="spellEnd"/>
      <w:r w:rsidRPr="00A54375">
        <w:rPr>
          <w:rFonts w:ascii="Arial" w:eastAsiaTheme="minorHAnsi" w:hAnsi="Arial" w:cs="Arial"/>
          <w:kern w:val="0"/>
          <w:lang w:eastAsia="en-US" w:bidi="ar-SA"/>
        </w:rPr>
        <w:t xml:space="preserve"> – dláto s mírně šikmo otupeným ostřím.</w:t>
      </w:r>
    </w:p>
    <w:p w14:paraId="35B73E3B" w14:textId="39CC968B" w:rsidR="00E91595" w:rsidRPr="00A54375" w:rsidRDefault="00E91595" w:rsidP="00E91595">
      <w:pPr>
        <w:jc w:val="both"/>
        <w:rPr>
          <w:rFonts w:ascii="Arial" w:hAnsi="Arial" w:cs="Arial"/>
        </w:rPr>
      </w:pPr>
    </w:p>
    <w:p w14:paraId="554FDA40" w14:textId="361AAE4B" w:rsidR="00E91595" w:rsidRPr="00A54375" w:rsidRDefault="00E91595" w:rsidP="00E91595">
      <w:pPr>
        <w:jc w:val="both"/>
        <w:rPr>
          <w:rFonts w:ascii="Arial" w:hAnsi="Arial" w:cs="Arial"/>
          <w:b/>
          <w:bCs/>
          <w:u w:val="single"/>
        </w:rPr>
      </w:pPr>
      <w:r w:rsidRPr="00A54375">
        <w:rPr>
          <w:rFonts w:ascii="Arial" w:hAnsi="Arial" w:cs="Arial"/>
          <w:b/>
          <w:bCs/>
          <w:u w:val="single"/>
        </w:rPr>
        <w:t>Povrchová úprava kamenných desek na parapetních zdech</w:t>
      </w:r>
    </w:p>
    <w:p w14:paraId="25776C43" w14:textId="77777777" w:rsidR="00F226AA" w:rsidRPr="00A54375" w:rsidRDefault="00F226AA" w:rsidP="00F226AA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</w:p>
    <w:p w14:paraId="0770E206" w14:textId="2FCC7565" w:rsidR="009D036F" w:rsidRPr="00A54375" w:rsidRDefault="00E91595" w:rsidP="007E2512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  <w:r w:rsidRPr="00A54375">
        <w:rPr>
          <w:rFonts w:ascii="Arial" w:eastAsiaTheme="minorHAnsi" w:hAnsi="Arial" w:cs="Arial"/>
          <w:kern w:val="0"/>
          <w:lang w:eastAsia="en-US" w:bidi="ar-SA"/>
        </w:rPr>
        <w:t xml:space="preserve">Povrch </w:t>
      </w:r>
      <w:r w:rsidR="00BC3E98" w:rsidRPr="00A54375">
        <w:rPr>
          <w:rFonts w:ascii="Arial" w:eastAsiaTheme="minorHAnsi" w:hAnsi="Arial" w:cs="Arial"/>
          <w:kern w:val="0"/>
          <w:lang w:eastAsia="en-US" w:bidi="ar-SA"/>
        </w:rPr>
        <w:t xml:space="preserve">žulových </w:t>
      </w:r>
      <w:r w:rsidRPr="00A54375">
        <w:rPr>
          <w:rFonts w:ascii="Arial" w:eastAsiaTheme="minorHAnsi" w:hAnsi="Arial" w:cs="Arial"/>
          <w:kern w:val="0"/>
          <w:lang w:eastAsia="en-US" w:bidi="ar-SA"/>
        </w:rPr>
        <w:t xml:space="preserve">parapetních desek </w:t>
      </w:r>
      <w:r w:rsidR="00BC3E98" w:rsidRPr="00A54375">
        <w:rPr>
          <w:rFonts w:ascii="Arial" w:eastAsiaTheme="minorHAnsi" w:hAnsi="Arial" w:cs="Arial"/>
          <w:kern w:val="0"/>
          <w:lang w:eastAsia="en-US" w:bidi="ar-SA"/>
        </w:rPr>
        <w:t xml:space="preserve">hnědé (okrové) barvy </w:t>
      </w:r>
      <w:r w:rsidRPr="00A54375">
        <w:rPr>
          <w:rFonts w:ascii="Arial" w:eastAsiaTheme="minorHAnsi" w:hAnsi="Arial" w:cs="Arial"/>
          <w:kern w:val="0"/>
          <w:lang w:eastAsia="en-US" w:bidi="ar-SA"/>
        </w:rPr>
        <w:t xml:space="preserve">bude hrubě opracován špicováním. </w:t>
      </w:r>
      <w:r w:rsidR="007E2512" w:rsidRPr="00A54375">
        <w:rPr>
          <w:rFonts w:ascii="Arial" w:eastAsiaTheme="minorHAnsi" w:hAnsi="Arial" w:cs="Arial"/>
          <w:kern w:val="0"/>
          <w:lang w:eastAsia="en-US" w:bidi="ar-SA"/>
        </w:rPr>
        <w:t xml:space="preserve">Špicování – </w:t>
      </w:r>
      <w:r w:rsidRPr="00A54375">
        <w:rPr>
          <w:rFonts w:ascii="Arial" w:eastAsiaTheme="minorHAnsi" w:hAnsi="Arial" w:cs="Arial"/>
          <w:kern w:val="0"/>
          <w:lang w:eastAsia="en-US" w:bidi="ar-SA"/>
        </w:rPr>
        <w:t xml:space="preserve">hrubé </w:t>
      </w:r>
      <w:r w:rsidR="007E2512" w:rsidRPr="00A54375">
        <w:rPr>
          <w:rFonts w:ascii="Arial" w:eastAsiaTheme="minorHAnsi" w:hAnsi="Arial" w:cs="Arial"/>
          <w:kern w:val="0"/>
          <w:lang w:eastAsia="en-US" w:bidi="ar-SA"/>
        </w:rPr>
        <w:t>ruční opracování plochy špičákem</w:t>
      </w:r>
      <w:r w:rsidRPr="00A54375">
        <w:rPr>
          <w:rFonts w:ascii="Arial" w:eastAsiaTheme="minorHAnsi" w:hAnsi="Arial" w:cs="Arial"/>
          <w:kern w:val="0"/>
          <w:lang w:eastAsia="en-US" w:bidi="ar-SA"/>
        </w:rPr>
        <w:t xml:space="preserve">. </w:t>
      </w:r>
      <w:r w:rsidR="009D036F" w:rsidRPr="00A54375">
        <w:rPr>
          <w:rFonts w:ascii="Arial" w:eastAsiaTheme="minorHAnsi" w:hAnsi="Arial" w:cs="Arial"/>
          <w:kern w:val="0"/>
          <w:lang w:eastAsia="en-US" w:bidi="ar-SA"/>
        </w:rPr>
        <w:t xml:space="preserve">Špičák – hrotité čtyř nebo osmiboké dláto. Pracovní částí je hrot </w:t>
      </w:r>
      <w:r w:rsidR="00343D16" w:rsidRPr="00A54375">
        <w:rPr>
          <w:rFonts w:ascii="Arial" w:eastAsiaTheme="minorHAnsi" w:hAnsi="Arial" w:cs="Arial"/>
          <w:kern w:val="0"/>
          <w:lang w:eastAsia="en-US" w:bidi="ar-SA"/>
        </w:rPr>
        <w:t>tvaru</w:t>
      </w:r>
      <w:r w:rsidR="009D036F" w:rsidRPr="00A54375">
        <w:rPr>
          <w:rFonts w:ascii="Arial" w:eastAsiaTheme="minorHAnsi" w:hAnsi="Arial" w:cs="Arial"/>
          <w:kern w:val="0"/>
          <w:lang w:eastAsia="en-US" w:bidi="ar-SA"/>
        </w:rPr>
        <w:t xml:space="preserve"> čtyřbokého jehlan, pro tvrdé kameny kratší s mírně otupenou špičkou, pro měkké delší a ostřejší.</w:t>
      </w:r>
    </w:p>
    <w:p w14:paraId="59622C41" w14:textId="26489866" w:rsidR="00D43A09" w:rsidRPr="00A54375" w:rsidRDefault="00D43A09" w:rsidP="007E2512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kern w:val="0"/>
          <w:lang w:eastAsia="en-US" w:bidi="ar-SA"/>
        </w:rPr>
      </w:pPr>
    </w:p>
    <w:p w14:paraId="2F6043BD" w14:textId="21CFC4BC" w:rsidR="00D43A09" w:rsidRDefault="00D43A09" w:rsidP="00D43A09">
      <w:pPr>
        <w:jc w:val="both"/>
        <w:rPr>
          <w:rFonts w:ascii="Arial" w:hAnsi="Arial" w:cs="Arial"/>
        </w:rPr>
      </w:pPr>
      <w:r w:rsidRPr="00A54375">
        <w:rPr>
          <w:rFonts w:ascii="Arial" w:hAnsi="Arial" w:cs="Arial"/>
        </w:rPr>
        <w:t>Před započetím vyzdívání parapetních a poprsních kamenných zdí bude proveden vzorek způsobu provedení kamenného zdiva a nároží přímo na stavbě, který prokáže, že byl zvolen způsob provedení, jaký předpokládá zadavatel. Totéž platí i pro povrchovou úpravu kamenných desek</w:t>
      </w:r>
      <w:r w:rsidR="00A54375">
        <w:rPr>
          <w:rFonts w:ascii="Arial" w:hAnsi="Arial" w:cs="Arial"/>
        </w:rPr>
        <w:t>.</w:t>
      </w:r>
    </w:p>
    <w:p w14:paraId="3ABB14D3" w14:textId="77777777" w:rsidR="00A54375" w:rsidRPr="00A54375" w:rsidRDefault="00A54375" w:rsidP="00D43A09">
      <w:pPr>
        <w:jc w:val="both"/>
        <w:rPr>
          <w:rFonts w:ascii="Arial" w:hAnsi="Arial" w:cs="Arial"/>
        </w:rPr>
      </w:pPr>
    </w:p>
    <w:p w14:paraId="6B8297E5" w14:textId="77777777" w:rsidR="00D43A09" w:rsidRPr="00A54375" w:rsidRDefault="00D43A09" w:rsidP="00D43A09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kern w:val="0"/>
          <w:lang w:eastAsia="en-US" w:bidi="ar-SA"/>
        </w:rPr>
      </w:pPr>
      <w:r w:rsidRPr="00A54375">
        <w:rPr>
          <w:rFonts w:ascii="Arial" w:eastAsiaTheme="minorHAnsi" w:hAnsi="Arial" w:cs="Arial"/>
          <w:b/>
          <w:bCs/>
          <w:kern w:val="0"/>
          <w:lang w:eastAsia="en-US" w:bidi="ar-SA"/>
        </w:rPr>
        <w:t>Před zahájením bude proveden vzorek zdiva pro odsouhlasení autorským dozorem.</w:t>
      </w:r>
    </w:p>
    <w:p w14:paraId="7A535F79" w14:textId="571254D7" w:rsidR="00D43A09" w:rsidRDefault="00D43A09" w:rsidP="007E2512">
      <w:pPr>
        <w:widowControl/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kern w:val="0"/>
          <w:lang w:eastAsia="en-US" w:bidi="ar-SA"/>
        </w:rPr>
      </w:pPr>
    </w:p>
    <w:p w14:paraId="64C08929" w14:textId="04F74B15" w:rsidR="00E91595" w:rsidRDefault="00E91595" w:rsidP="007E2512">
      <w:pPr>
        <w:widowControl/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kern w:val="0"/>
          <w:lang w:eastAsia="en-US" w:bidi="ar-SA"/>
        </w:rPr>
      </w:pPr>
    </w:p>
    <w:p w14:paraId="1E08273E" w14:textId="39D63B5B" w:rsidR="00893A4C" w:rsidRDefault="00893A4C" w:rsidP="007E2512">
      <w:pPr>
        <w:widowControl/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kern w:val="0"/>
          <w:lang w:eastAsia="en-US" w:bidi="ar-SA"/>
        </w:rPr>
      </w:pPr>
    </w:p>
    <w:p w14:paraId="6AAFF6FC" w14:textId="77777777" w:rsidR="00893A4C" w:rsidRDefault="00893A4C" w:rsidP="007E2512">
      <w:pPr>
        <w:widowControl/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kern w:val="0"/>
          <w:lang w:eastAsia="en-US" w:bidi="ar-SA"/>
        </w:rPr>
      </w:pPr>
    </w:p>
    <w:p w14:paraId="3C66DA33" w14:textId="7C08FBAA" w:rsidR="00E91595" w:rsidRDefault="00BC3E98" w:rsidP="00BC3E98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lang w:eastAsia="en-US" w:bidi="ar-SA"/>
        </w:rPr>
      </w:pPr>
      <w:r>
        <w:rPr>
          <w:rFonts w:eastAsiaTheme="minorHAnsi" w:cs="Times New Roman"/>
          <w:noProof/>
          <w:kern w:val="0"/>
          <w:lang w:eastAsia="en-US" w:bidi="ar-SA"/>
        </w:rPr>
        <w:drawing>
          <wp:inline distT="0" distB="0" distL="0" distR="0" wp14:anchorId="40311854" wp14:editId="62081CAD">
            <wp:extent cx="5105400" cy="3829050"/>
            <wp:effectExtent l="19050" t="19050" r="19050" b="19050"/>
            <wp:docPr id="1" name="Obrázek 1" descr="Obsah obrázku sníh, exteriér, strom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níh, exteriér, strom, zeď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524" cy="383064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E28C9" w14:textId="2407E991" w:rsidR="00A80C91" w:rsidRDefault="00A80C91" w:rsidP="00A80C91">
      <w:pPr>
        <w:jc w:val="center"/>
        <w:rPr>
          <w:rFonts w:cs="Times New Roman"/>
          <w:b/>
          <w:bCs/>
        </w:rPr>
      </w:pPr>
      <w:r w:rsidRPr="00A80C91">
        <w:rPr>
          <w:rFonts w:cs="Times New Roman"/>
          <w:b/>
          <w:bCs/>
        </w:rPr>
        <w:t>Příklad způsobu provedení zdiva z přírodního sbíraného kamene</w:t>
      </w:r>
    </w:p>
    <w:p w14:paraId="5E982DAD" w14:textId="77777777" w:rsidR="00893A4C" w:rsidRPr="00A80C91" w:rsidRDefault="00893A4C" w:rsidP="00A80C91">
      <w:pPr>
        <w:jc w:val="center"/>
        <w:rPr>
          <w:rFonts w:cs="Times New Roman"/>
          <w:b/>
          <w:bCs/>
        </w:rPr>
      </w:pPr>
    </w:p>
    <w:p w14:paraId="7FABA0A4" w14:textId="763EA564" w:rsidR="00BC3E98" w:rsidRDefault="00BC3E98" w:rsidP="007E2512">
      <w:pPr>
        <w:widowControl/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kern w:val="0"/>
          <w:lang w:eastAsia="en-US" w:bidi="ar-SA"/>
        </w:rPr>
      </w:pPr>
    </w:p>
    <w:p w14:paraId="5C5BEA3B" w14:textId="78057AC2" w:rsidR="00BC3E98" w:rsidRDefault="00BC3E98" w:rsidP="00BC3E98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lang w:eastAsia="en-US" w:bidi="ar-SA"/>
        </w:rPr>
      </w:pPr>
      <w:r>
        <w:rPr>
          <w:rFonts w:eastAsiaTheme="minorHAnsi" w:cs="Times New Roman"/>
          <w:noProof/>
          <w:kern w:val="0"/>
          <w:lang w:eastAsia="en-US" w:bidi="ar-SA"/>
        </w:rPr>
        <w:drawing>
          <wp:inline distT="0" distB="0" distL="0" distR="0" wp14:anchorId="79CBC039" wp14:editId="6E982DAC">
            <wp:extent cx="5105400" cy="3829050"/>
            <wp:effectExtent l="19050" t="19050" r="19050" b="19050"/>
            <wp:docPr id="2" name="Obrázek 2" descr="Obsah obrázku budov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budova, zeď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671" cy="383225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9FEE60" w14:textId="0F1D2310" w:rsidR="00A80C91" w:rsidRDefault="00A80C91" w:rsidP="00A80C91">
      <w:pPr>
        <w:jc w:val="center"/>
        <w:rPr>
          <w:rFonts w:cs="Times New Roman"/>
          <w:b/>
          <w:bCs/>
        </w:rPr>
      </w:pPr>
      <w:r w:rsidRPr="00A80C91">
        <w:rPr>
          <w:rFonts w:cs="Times New Roman"/>
          <w:b/>
          <w:bCs/>
        </w:rPr>
        <w:t>Příklad způsobu provedení zdiva z přírodního sbíraného kamene</w:t>
      </w:r>
    </w:p>
    <w:p w14:paraId="6BD6CECA" w14:textId="2AC7FB25" w:rsidR="00893A4C" w:rsidRDefault="00893A4C" w:rsidP="00A80C91">
      <w:pPr>
        <w:jc w:val="center"/>
        <w:rPr>
          <w:rFonts w:cs="Times New Roman"/>
          <w:b/>
          <w:bCs/>
        </w:rPr>
      </w:pPr>
    </w:p>
    <w:p w14:paraId="54FA7350" w14:textId="7BA31515" w:rsidR="00893A4C" w:rsidRDefault="00893A4C" w:rsidP="00A80C91">
      <w:pPr>
        <w:jc w:val="center"/>
        <w:rPr>
          <w:rFonts w:cs="Times New Roman"/>
          <w:b/>
          <w:bCs/>
        </w:rPr>
      </w:pPr>
    </w:p>
    <w:p w14:paraId="3A6CCA47" w14:textId="7A98E52C" w:rsidR="00893A4C" w:rsidRDefault="00893A4C" w:rsidP="00A80C91">
      <w:pPr>
        <w:jc w:val="center"/>
        <w:rPr>
          <w:rFonts w:cs="Times New Roman"/>
          <w:b/>
          <w:bCs/>
        </w:rPr>
      </w:pPr>
    </w:p>
    <w:p w14:paraId="569CD1F4" w14:textId="592F58FA" w:rsidR="00893A4C" w:rsidRDefault="00893A4C" w:rsidP="00A80C91">
      <w:pPr>
        <w:jc w:val="center"/>
        <w:rPr>
          <w:rFonts w:cs="Times New Roman"/>
          <w:b/>
          <w:bCs/>
        </w:rPr>
      </w:pPr>
    </w:p>
    <w:p w14:paraId="087558C6" w14:textId="77777777" w:rsidR="00893A4C" w:rsidRDefault="00893A4C" w:rsidP="00A80C91">
      <w:pPr>
        <w:jc w:val="center"/>
        <w:rPr>
          <w:rFonts w:cs="Times New Roman"/>
          <w:b/>
          <w:bCs/>
        </w:rPr>
      </w:pPr>
    </w:p>
    <w:p w14:paraId="0EBE2184" w14:textId="68D20FB7" w:rsidR="00893A4C" w:rsidRDefault="00893A4C" w:rsidP="00A80C91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2F691CD4" wp14:editId="58B1DF70">
            <wp:extent cx="4962383" cy="3721787"/>
            <wp:effectExtent l="19050" t="19050" r="10160" b="12065"/>
            <wp:docPr id="3" name="Obrázek 3" descr="Obsah obrázku skála, kám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kála, kámen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51" cy="372521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1CA1A" w14:textId="7347AC92" w:rsidR="00893A4C" w:rsidRPr="00893A4C" w:rsidRDefault="00893A4C" w:rsidP="00A80C91">
      <w:pPr>
        <w:jc w:val="center"/>
        <w:rPr>
          <w:rFonts w:cs="Times New Roman"/>
          <w:b/>
          <w:bCs/>
        </w:rPr>
      </w:pPr>
      <w:r w:rsidRPr="00893A4C">
        <w:rPr>
          <w:rFonts w:cs="Times New Roman"/>
          <w:b/>
          <w:bCs/>
        </w:rPr>
        <w:t>Příklad způsob</w:t>
      </w:r>
      <w:r w:rsidR="00EC6BC3">
        <w:rPr>
          <w:rFonts w:cs="Times New Roman"/>
          <w:b/>
          <w:bCs/>
        </w:rPr>
        <w:t>u</w:t>
      </w:r>
      <w:r w:rsidRPr="00893A4C">
        <w:rPr>
          <w:rFonts w:cs="Times New Roman"/>
          <w:b/>
          <w:bCs/>
        </w:rPr>
        <w:t xml:space="preserve"> provedení nároží u parapetních zdí</w:t>
      </w:r>
    </w:p>
    <w:p w14:paraId="30C94D0F" w14:textId="77777777" w:rsidR="00893A4C" w:rsidRDefault="00893A4C" w:rsidP="00A80C91">
      <w:pPr>
        <w:jc w:val="center"/>
        <w:rPr>
          <w:rFonts w:cs="Times New Roman"/>
          <w:b/>
          <w:bCs/>
        </w:rPr>
      </w:pPr>
    </w:p>
    <w:p w14:paraId="48B547AB" w14:textId="143493C8" w:rsidR="00893A4C" w:rsidRPr="00A80C91" w:rsidRDefault="00893A4C" w:rsidP="00A80C91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40161F1F" wp14:editId="088610EA">
            <wp:extent cx="4769614" cy="3577211"/>
            <wp:effectExtent l="24765" t="13335" r="17780" b="17780"/>
            <wp:docPr id="4" name="Obrázek 4" descr="Obsah obrázku ská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kál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8879" cy="35916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ED9BBD" w14:textId="1FB45E71" w:rsidR="00893A4C" w:rsidRDefault="00893A4C" w:rsidP="00893A4C">
      <w:pPr>
        <w:jc w:val="center"/>
        <w:rPr>
          <w:rFonts w:cs="Times New Roman"/>
          <w:b/>
          <w:bCs/>
        </w:rPr>
      </w:pPr>
      <w:r w:rsidRPr="00893A4C">
        <w:rPr>
          <w:rFonts w:cs="Times New Roman"/>
          <w:b/>
          <w:bCs/>
        </w:rPr>
        <w:lastRenderedPageBreak/>
        <w:t>Příklad způsob</w:t>
      </w:r>
      <w:r w:rsidR="00EC6BC3">
        <w:rPr>
          <w:rFonts w:cs="Times New Roman"/>
          <w:b/>
          <w:bCs/>
        </w:rPr>
        <w:t>u</w:t>
      </w:r>
      <w:r w:rsidRPr="00893A4C">
        <w:rPr>
          <w:rFonts w:cs="Times New Roman"/>
          <w:b/>
          <w:bCs/>
        </w:rPr>
        <w:t xml:space="preserve"> provedení nároží u parapetních zdí</w:t>
      </w:r>
    </w:p>
    <w:p w14:paraId="64B217F6" w14:textId="77777777" w:rsidR="00893A4C" w:rsidRPr="00893A4C" w:rsidRDefault="00893A4C" w:rsidP="00893A4C">
      <w:pPr>
        <w:jc w:val="center"/>
        <w:rPr>
          <w:rFonts w:cs="Times New Roman"/>
          <w:b/>
          <w:bCs/>
        </w:rPr>
      </w:pPr>
    </w:p>
    <w:p w14:paraId="05435852" w14:textId="58433D1E" w:rsidR="00A80C91" w:rsidRDefault="00893A4C" w:rsidP="00BC3E98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lang w:eastAsia="en-US" w:bidi="ar-SA"/>
        </w:rPr>
      </w:pPr>
      <w:r>
        <w:rPr>
          <w:rFonts w:eastAsiaTheme="minorHAnsi" w:cs="Times New Roman"/>
          <w:noProof/>
          <w:kern w:val="0"/>
          <w:lang w:eastAsia="en-US" w:bidi="ar-SA"/>
        </w:rPr>
        <w:drawing>
          <wp:inline distT="0" distB="0" distL="0" distR="0" wp14:anchorId="56D4EABC" wp14:editId="4BA0E5E4">
            <wp:extent cx="4982321" cy="3736741"/>
            <wp:effectExtent l="19050" t="19050" r="27940" b="16510"/>
            <wp:docPr id="5" name="Obrázek 5" descr="Obsah obrázku sníh, exteriér, skála, káme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níh, exteriér, skála, kámen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38" cy="375137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281D3" w14:textId="38294451" w:rsidR="00893A4C" w:rsidRPr="00893A4C" w:rsidRDefault="00893A4C" w:rsidP="00893A4C">
      <w:pPr>
        <w:jc w:val="center"/>
        <w:rPr>
          <w:rFonts w:cs="Times New Roman"/>
          <w:b/>
          <w:bCs/>
        </w:rPr>
      </w:pPr>
      <w:r w:rsidRPr="00893A4C">
        <w:rPr>
          <w:rFonts w:cs="Times New Roman"/>
          <w:b/>
          <w:bCs/>
        </w:rPr>
        <w:t>Příklad povrchová úpravy kamenných desek na parapetních zdech</w:t>
      </w:r>
    </w:p>
    <w:p w14:paraId="268C7FF1" w14:textId="7715046F" w:rsidR="00893A4C" w:rsidRDefault="00893A4C" w:rsidP="00BC3E98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lang w:eastAsia="en-US" w:bidi="ar-SA"/>
        </w:rPr>
      </w:pPr>
    </w:p>
    <w:p w14:paraId="7C5805E4" w14:textId="57E6E780" w:rsidR="00893A4C" w:rsidRDefault="00893A4C" w:rsidP="00BC3E98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lang w:eastAsia="en-US" w:bidi="ar-SA"/>
        </w:rPr>
      </w:pPr>
    </w:p>
    <w:p w14:paraId="504BF416" w14:textId="727344F8" w:rsidR="00893A4C" w:rsidRDefault="00893A4C" w:rsidP="00BC3E98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lang w:eastAsia="en-US" w:bidi="ar-SA"/>
        </w:rPr>
      </w:pPr>
      <w:r>
        <w:rPr>
          <w:rFonts w:eastAsiaTheme="minorHAnsi" w:cs="Times New Roman"/>
          <w:noProof/>
          <w:kern w:val="0"/>
          <w:lang w:eastAsia="en-US" w:bidi="ar-SA"/>
        </w:rPr>
        <w:drawing>
          <wp:inline distT="0" distB="0" distL="0" distR="0" wp14:anchorId="03751655" wp14:editId="7CF26FCE">
            <wp:extent cx="4982321" cy="3736741"/>
            <wp:effectExtent l="19050" t="19050" r="27940" b="16510"/>
            <wp:docPr id="6" name="Obrázek 6" descr="Obsah obrázku exteriér, sníh, skála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exteriér, sníh, skála, přírod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414" cy="374506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CDE7F" w14:textId="77777777" w:rsidR="00893A4C" w:rsidRPr="00893A4C" w:rsidRDefault="00893A4C" w:rsidP="00893A4C">
      <w:pPr>
        <w:jc w:val="center"/>
        <w:rPr>
          <w:rFonts w:cs="Times New Roman"/>
          <w:b/>
          <w:bCs/>
        </w:rPr>
      </w:pPr>
      <w:r w:rsidRPr="00893A4C">
        <w:rPr>
          <w:rFonts w:cs="Times New Roman"/>
          <w:b/>
          <w:bCs/>
        </w:rPr>
        <w:t>Příklad povrchová úpravy kamenných desek na parapetních zdech</w:t>
      </w:r>
    </w:p>
    <w:p w14:paraId="4B29DB86" w14:textId="77777777" w:rsidR="00893A4C" w:rsidRPr="005E7C5D" w:rsidRDefault="00893A4C" w:rsidP="00BC3E98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kern w:val="0"/>
          <w:lang w:eastAsia="en-US" w:bidi="ar-SA"/>
        </w:rPr>
      </w:pPr>
    </w:p>
    <w:sectPr w:rsidR="00893A4C" w:rsidRPr="005E7C5D" w:rsidSect="00893A4C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C0A7B44"/>
    <w:multiLevelType w:val="hybridMultilevel"/>
    <w:tmpl w:val="44B2CF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481"/>
    <w:rsid w:val="00121C65"/>
    <w:rsid w:val="0019611C"/>
    <w:rsid w:val="00343D16"/>
    <w:rsid w:val="005D36E6"/>
    <w:rsid w:val="005D3C7B"/>
    <w:rsid w:val="005E7C5D"/>
    <w:rsid w:val="007811A5"/>
    <w:rsid w:val="007E2512"/>
    <w:rsid w:val="00893A4C"/>
    <w:rsid w:val="00922481"/>
    <w:rsid w:val="009D036F"/>
    <w:rsid w:val="00A06A77"/>
    <w:rsid w:val="00A42339"/>
    <w:rsid w:val="00A54375"/>
    <w:rsid w:val="00A80C91"/>
    <w:rsid w:val="00AE2C87"/>
    <w:rsid w:val="00B01831"/>
    <w:rsid w:val="00BC3E98"/>
    <w:rsid w:val="00CF5800"/>
    <w:rsid w:val="00D43A09"/>
    <w:rsid w:val="00DD0C09"/>
    <w:rsid w:val="00E91595"/>
    <w:rsid w:val="00EC6BC3"/>
    <w:rsid w:val="00EF0BD5"/>
    <w:rsid w:val="00F226AA"/>
    <w:rsid w:val="00F4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5A538"/>
  <w15:chartTrackingRefBased/>
  <w15:docId w15:val="{9F412CD4-4ADC-4FCE-A4B1-803E9A0D0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2481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43A09"/>
    <w:pPr>
      <w:ind w:left="720"/>
      <w:contextualSpacing/>
    </w:pPr>
    <w:rPr>
      <w:szCs w:val="21"/>
    </w:rPr>
  </w:style>
  <w:style w:type="paragraph" w:styleId="Textkomente">
    <w:name w:val="annotation text"/>
    <w:basedOn w:val="Normln"/>
    <w:link w:val="TextkomenteChar"/>
    <w:semiHidden/>
    <w:unhideWhenUsed/>
    <w:rsid w:val="00A54375"/>
    <w:rPr>
      <w:rFonts w:eastAsia="Times New Roman" w:cs="Times New Roman"/>
      <w:kern w:val="2"/>
      <w:sz w:val="20"/>
      <w:szCs w:val="20"/>
      <w:lang w:eastAsia="ar-SA" w:bidi="ar-SA"/>
    </w:rPr>
  </w:style>
  <w:style w:type="character" w:customStyle="1" w:styleId="TextkomenteChar">
    <w:name w:val="Text komentáře Char"/>
    <w:basedOn w:val="Standardnpsmoodstavce"/>
    <w:link w:val="Textkomente"/>
    <w:semiHidden/>
    <w:rsid w:val="00A54375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435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Jirovec</dc:creator>
  <cp:keywords/>
  <dc:description/>
  <cp:lastModifiedBy>Kristýna Čábelová</cp:lastModifiedBy>
  <cp:revision>8</cp:revision>
  <cp:lastPrinted>2021-01-21T07:56:00Z</cp:lastPrinted>
  <dcterms:created xsi:type="dcterms:W3CDTF">2021-01-20T11:35:00Z</dcterms:created>
  <dcterms:modified xsi:type="dcterms:W3CDTF">2021-01-25T09:20:00Z</dcterms:modified>
</cp:coreProperties>
</file>