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07197" w14:textId="516A89AC" w:rsidR="009256C3" w:rsidRDefault="009256C3" w:rsidP="009256C3">
      <w:pPr>
        <w:jc w:val="right"/>
      </w:pPr>
      <w:r w:rsidRPr="009256C3">
        <w:rPr>
          <w:b/>
          <w:i/>
          <w:sz w:val="22"/>
        </w:rPr>
        <w:t xml:space="preserve">Příloha č. </w:t>
      </w:r>
      <w:r w:rsidR="005D3456">
        <w:rPr>
          <w:b/>
          <w:i/>
          <w:sz w:val="22"/>
        </w:rPr>
        <w:t>2</w:t>
      </w:r>
      <w:r w:rsidRPr="009256C3">
        <w:rPr>
          <w:b/>
          <w:i/>
          <w:sz w:val="22"/>
        </w:rPr>
        <w:t xml:space="preserve"> </w:t>
      </w:r>
      <w:r w:rsidR="005D3456">
        <w:rPr>
          <w:b/>
          <w:i/>
          <w:sz w:val="22"/>
        </w:rPr>
        <w:t>–</w:t>
      </w:r>
      <w:r w:rsidRPr="009256C3">
        <w:rPr>
          <w:b/>
          <w:i/>
          <w:sz w:val="22"/>
        </w:rPr>
        <w:t xml:space="preserve"> </w:t>
      </w:r>
      <w:r w:rsidR="000E3CCB">
        <w:rPr>
          <w:b/>
          <w:i/>
          <w:sz w:val="22"/>
        </w:rPr>
        <w:t>Přehled minimálních požadavků na systém</w:t>
      </w:r>
    </w:p>
    <w:p w14:paraId="19928DEB" w14:textId="77777777" w:rsidR="0090167B" w:rsidRDefault="0090167B" w:rsidP="001936BF">
      <w:pPr>
        <w:pStyle w:val="Nadpis1"/>
        <w:numPr>
          <w:ilvl w:val="0"/>
          <w:numId w:val="18"/>
        </w:numPr>
        <w:ind w:left="357" w:hanging="357"/>
      </w:pPr>
      <w:bookmarkStart w:id="0" w:name="_Toc410638820"/>
      <w:r w:rsidRPr="002C533D">
        <w:t xml:space="preserve">Konsolidace </w:t>
      </w:r>
      <w:r w:rsidR="00D309D7">
        <w:t>a optimalizace serverové</w:t>
      </w:r>
      <w:r w:rsidRPr="002C533D">
        <w:t xml:space="preserve"> infrastruktury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2586"/>
        <w:gridCol w:w="7371"/>
        <w:gridCol w:w="4536"/>
      </w:tblGrid>
      <w:tr w:rsidR="0089415B" w14:paraId="0BCDFE08" w14:textId="77777777" w:rsidTr="00C41D8C">
        <w:trPr>
          <w:cantSplit/>
          <w:tblHeader/>
        </w:trPr>
        <w:tc>
          <w:tcPr>
            <w:tcW w:w="528" w:type="dxa"/>
            <w:shd w:val="clear" w:color="auto" w:fill="A6A6A6" w:themeFill="background1" w:themeFillShade="A6"/>
          </w:tcPr>
          <w:p w14:paraId="265B1E9B" w14:textId="77777777" w:rsidR="0089415B" w:rsidRPr="00F84256" w:rsidRDefault="0089415B" w:rsidP="000C370B">
            <w:pPr>
              <w:spacing w:before="60" w:after="60"/>
              <w:jc w:val="center"/>
              <w:rPr>
                <w:b/>
              </w:rPr>
            </w:pPr>
            <w:r w:rsidRPr="00F84256">
              <w:rPr>
                <w:b/>
              </w:rPr>
              <w:t>č.</w:t>
            </w:r>
          </w:p>
        </w:tc>
        <w:tc>
          <w:tcPr>
            <w:tcW w:w="2586" w:type="dxa"/>
            <w:shd w:val="clear" w:color="auto" w:fill="A6A6A6" w:themeFill="background1" w:themeFillShade="A6"/>
          </w:tcPr>
          <w:p w14:paraId="10B1D68F" w14:textId="77777777" w:rsidR="0089415B" w:rsidRPr="00F84256" w:rsidRDefault="0089415B" w:rsidP="000C370B">
            <w:pPr>
              <w:spacing w:before="60" w:after="60"/>
              <w:jc w:val="center"/>
              <w:rPr>
                <w:b/>
              </w:rPr>
            </w:pPr>
            <w:r w:rsidRPr="00F84256">
              <w:rPr>
                <w:b/>
              </w:rPr>
              <w:t>Požadavek</w:t>
            </w:r>
          </w:p>
        </w:tc>
        <w:tc>
          <w:tcPr>
            <w:tcW w:w="7371" w:type="dxa"/>
            <w:shd w:val="clear" w:color="auto" w:fill="A6A6A6" w:themeFill="background1" w:themeFillShade="A6"/>
          </w:tcPr>
          <w:p w14:paraId="1180F2E9" w14:textId="77777777" w:rsidR="0089415B" w:rsidRPr="00F84256" w:rsidRDefault="0089415B" w:rsidP="000C370B">
            <w:pPr>
              <w:spacing w:before="60" w:after="60"/>
              <w:jc w:val="center"/>
              <w:rPr>
                <w:b/>
              </w:rPr>
            </w:pPr>
            <w:r w:rsidRPr="00F84256">
              <w:rPr>
                <w:b/>
              </w:rPr>
              <w:t>Popis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1AF388A6" w14:textId="77777777" w:rsidR="0089415B" w:rsidRDefault="0089415B" w:rsidP="00D601A4">
            <w:pPr>
              <w:spacing w:before="60" w:after="60"/>
              <w:jc w:val="center"/>
            </w:pPr>
            <w:r w:rsidRPr="00F84256">
              <w:rPr>
                <w:b/>
              </w:rPr>
              <w:t>Způsob řešení</w:t>
            </w:r>
            <w:r w:rsidR="00D601A4">
              <w:br/>
              <w:t>ANO/NE *</w:t>
            </w:r>
          </w:p>
        </w:tc>
      </w:tr>
      <w:tr w:rsidR="0089415B" w14:paraId="5BEA4DA0" w14:textId="77777777" w:rsidTr="00C41D8C">
        <w:trPr>
          <w:cantSplit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78973572" w14:textId="77777777" w:rsidR="0089415B" w:rsidRPr="00F84256" w:rsidRDefault="0089415B" w:rsidP="003C2A4E">
            <w:pPr>
              <w:spacing w:before="60" w:after="60"/>
              <w:jc w:val="center"/>
              <w:rPr>
                <w:b/>
                <w:lang w:eastAsia="cs-CZ"/>
              </w:rPr>
            </w:pPr>
            <w:r w:rsidRPr="0092096D">
              <w:rPr>
                <w:b/>
                <w:lang w:eastAsia="cs-CZ"/>
              </w:rPr>
              <w:t xml:space="preserve">Konsolidace systému </w:t>
            </w:r>
            <w:r w:rsidR="00B4610E" w:rsidRPr="003C2A4E">
              <w:rPr>
                <w:b/>
              </w:rPr>
              <w:t>adresářové služby</w:t>
            </w:r>
          </w:p>
        </w:tc>
      </w:tr>
      <w:tr w:rsidR="00B4610E" w14:paraId="15404D0E" w14:textId="77777777" w:rsidTr="00C41D8C">
        <w:trPr>
          <w:cantSplit/>
        </w:trPr>
        <w:tc>
          <w:tcPr>
            <w:tcW w:w="528" w:type="dxa"/>
          </w:tcPr>
          <w:p w14:paraId="46B0CCAA" w14:textId="03DE6451" w:rsidR="00B4610E" w:rsidRDefault="00B4610E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07A871EC" w14:textId="77777777" w:rsidR="00B4610E" w:rsidRDefault="00B44CEF" w:rsidP="00B44CEF">
            <w:pPr>
              <w:jc w:val="left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Požadované p</w:t>
            </w:r>
            <w:r w:rsidR="00415459">
              <w:rPr>
                <w:bCs/>
                <w:iCs/>
                <w:szCs w:val="18"/>
              </w:rPr>
              <w:t>arametry adresářové služby</w:t>
            </w:r>
          </w:p>
        </w:tc>
        <w:tc>
          <w:tcPr>
            <w:tcW w:w="7371" w:type="dxa"/>
            <w:vAlign w:val="center"/>
          </w:tcPr>
          <w:p w14:paraId="64272E3E" w14:textId="77777777" w:rsidR="00B4610E" w:rsidRDefault="00415459" w:rsidP="00415459">
            <w:pPr>
              <w:spacing w:after="0"/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Adresářová služba:</w:t>
            </w:r>
          </w:p>
          <w:p w14:paraId="4E25F39D" w14:textId="77777777" w:rsidR="00415459" w:rsidRDefault="00415459" w:rsidP="001936BF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je kompatiblní se standardem X.509</w:t>
            </w:r>
          </w:p>
          <w:p w14:paraId="20FFA7E0" w14:textId="77777777" w:rsidR="00415459" w:rsidRDefault="00415459" w:rsidP="001936BF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podporuje objekty typu uživatel, skupina, počítač a další</w:t>
            </w:r>
          </w:p>
          <w:p w14:paraId="0AD80E0D" w14:textId="77777777" w:rsidR="00415459" w:rsidRDefault="00415459" w:rsidP="001936BF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umožňuje autentizaci protokoly Kerberos V5, NTLMv2, NTLM</w:t>
            </w:r>
          </w:p>
          <w:p w14:paraId="1D9FBBC0" w14:textId="77777777" w:rsidR="00415459" w:rsidRDefault="00415459" w:rsidP="001936BF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podporuje centrálně řízené poitiky uživatelů a počítačů</w:t>
            </w:r>
          </w:p>
          <w:p w14:paraId="13F282FA" w14:textId="77777777" w:rsidR="00415459" w:rsidRDefault="00415459" w:rsidP="001936BF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umožňuje funkce DNS, DHCP, WINS, poskytuje mechanismus multimaster replikace</w:t>
            </w:r>
          </w:p>
          <w:p w14:paraId="59977C92" w14:textId="77777777" w:rsidR="00415459" w:rsidRDefault="00B44CEF" w:rsidP="001936BF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umožňuje sdílení souborů, tiskáren a nastavování práv</w:t>
            </w:r>
            <w:r w:rsidR="00415459">
              <w:rPr>
                <w:sz w:val="18"/>
                <w:szCs w:val="18"/>
                <w:lang w:val="pt-BR"/>
              </w:rPr>
              <w:t xml:space="preserve"> na objekty adresářové služby</w:t>
            </w:r>
          </w:p>
          <w:p w14:paraId="2392DF62" w14:textId="77777777" w:rsidR="00415459" w:rsidRDefault="00B44CEF" w:rsidP="001936BF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umožňuje sdílení soubor</w:t>
            </w:r>
            <w:r w:rsidR="00415459">
              <w:rPr>
                <w:sz w:val="18"/>
                <w:szCs w:val="18"/>
                <w:lang w:val="pt-BR"/>
              </w:rPr>
              <w:t>ů pomocí protokolu CIFS</w:t>
            </w:r>
          </w:p>
          <w:p w14:paraId="54906D1F" w14:textId="77777777" w:rsidR="00B44CEF" w:rsidRDefault="00B44CEF" w:rsidP="001936BF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podporuje distribuovaný systém a delta replikace</w:t>
            </w:r>
          </w:p>
          <w:p w14:paraId="43B712C8" w14:textId="77777777" w:rsidR="00B44CEF" w:rsidRPr="00415459" w:rsidRDefault="00B44CEF" w:rsidP="001936BF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má grafické uživatelské rozhraní lokalizované do českého jazyka</w:t>
            </w:r>
          </w:p>
        </w:tc>
        <w:tc>
          <w:tcPr>
            <w:tcW w:w="4536" w:type="dxa"/>
          </w:tcPr>
          <w:p w14:paraId="6158584C" w14:textId="77777777" w:rsidR="00B4610E" w:rsidRDefault="00B4610E" w:rsidP="001B5523">
            <w:pPr>
              <w:jc w:val="left"/>
            </w:pPr>
          </w:p>
        </w:tc>
      </w:tr>
      <w:tr w:rsidR="005736EC" w14:paraId="4E0C3826" w14:textId="77777777" w:rsidTr="00C41D8C">
        <w:trPr>
          <w:cantSplit/>
        </w:trPr>
        <w:tc>
          <w:tcPr>
            <w:tcW w:w="528" w:type="dxa"/>
          </w:tcPr>
          <w:p w14:paraId="5ED8C5B6" w14:textId="1D502450" w:rsidR="005736EC" w:rsidRDefault="005736EC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3D25B6BA" w14:textId="77777777" w:rsidR="005736EC" w:rsidRDefault="005736EC" w:rsidP="001B5523">
            <w:pPr>
              <w:jc w:val="left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Instalace systému</w:t>
            </w:r>
          </w:p>
        </w:tc>
        <w:tc>
          <w:tcPr>
            <w:tcW w:w="7371" w:type="dxa"/>
            <w:vAlign w:val="center"/>
          </w:tcPr>
          <w:p w14:paraId="6ADFCEB7" w14:textId="77777777" w:rsidR="005736EC" w:rsidRDefault="005736EC" w:rsidP="00B4610E">
            <w:pPr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Součástí dodávky je instalace systému </w:t>
            </w:r>
            <w:r w:rsidR="00B4610E">
              <w:rPr>
                <w:sz w:val="18"/>
                <w:szCs w:val="18"/>
                <w:lang w:val="pt-BR"/>
              </w:rPr>
              <w:t>adresářové služby</w:t>
            </w:r>
            <w:r>
              <w:rPr>
                <w:sz w:val="18"/>
                <w:szCs w:val="18"/>
                <w:lang w:val="pt-BR"/>
              </w:rPr>
              <w:t xml:space="preserve"> na vyhrazený virutální server.</w:t>
            </w:r>
          </w:p>
        </w:tc>
        <w:tc>
          <w:tcPr>
            <w:tcW w:w="4536" w:type="dxa"/>
          </w:tcPr>
          <w:p w14:paraId="270A37D2" w14:textId="77777777" w:rsidR="005736EC" w:rsidRDefault="005736EC" w:rsidP="001B5523">
            <w:pPr>
              <w:jc w:val="left"/>
            </w:pPr>
          </w:p>
        </w:tc>
      </w:tr>
      <w:tr w:rsidR="0089415B" w14:paraId="44F86AD4" w14:textId="77777777" w:rsidTr="00C41D8C">
        <w:trPr>
          <w:cantSplit/>
        </w:trPr>
        <w:tc>
          <w:tcPr>
            <w:tcW w:w="528" w:type="dxa"/>
          </w:tcPr>
          <w:p w14:paraId="45D2E0DF" w14:textId="15679A1F" w:rsidR="0089415B" w:rsidRDefault="0089415B" w:rsidP="00610ED9">
            <w:pPr>
              <w:pStyle w:val="Odstavecseseznamem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2586" w:type="dxa"/>
          </w:tcPr>
          <w:p w14:paraId="4609A766" w14:textId="77777777" w:rsidR="0089415B" w:rsidRPr="0089415B" w:rsidRDefault="0089415B" w:rsidP="001B5523">
            <w:pPr>
              <w:jc w:val="left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Založení uživatelů a stanic</w:t>
            </w:r>
          </w:p>
        </w:tc>
        <w:tc>
          <w:tcPr>
            <w:tcW w:w="7371" w:type="dxa"/>
            <w:vAlign w:val="center"/>
          </w:tcPr>
          <w:p w14:paraId="7B67CC77" w14:textId="77777777" w:rsidR="0089415B" w:rsidRPr="004546D8" w:rsidRDefault="005736EC" w:rsidP="005736EC">
            <w:pPr>
              <w:jc w:val="left"/>
              <w:rPr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Součástí dodávky je z</w:t>
            </w:r>
            <w:r w:rsidR="0089415B" w:rsidRPr="00183E04">
              <w:rPr>
                <w:sz w:val="18"/>
                <w:szCs w:val="18"/>
                <w:lang w:val="pt-BR"/>
              </w:rPr>
              <w:t>aložení 150 uživatelských účtů a pracovních stanic.</w:t>
            </w:r>
          </w:p>
        </w:tc>
        <w:tc>
          <w:tcPr>
            <w:tcW w:w="4536" w:type="dxa"/>
          </w:tcPr>
          <w:p w14:paraId="581BFE52" w14:textId="77777777" w:rsidR="0089415B" w:rsidRDefault="0089415B" w:rsidP="001B5523">
            <w:pPr>
              <w:jc w:val="left"/>
            </w:pPr>
          </w:p>
        </w:tc>
      </w:tr>
      <w:tr w:rsidR="0089415B" w14:paraId="57BA298F" w14:textId="77777777" w:rsidTr="00C41D8C">
        <w:trPr>
          <w:cantSplit/>
        </w:trPr>
        <w:tc>
          <w:tcPr>
            <w:tcW w:w="528" w:type="dxa"/>
          </w:tcPr>
          <w:p w14:paraId="09271518" w14:textId="7F02C9FA" w:rsidR="0089415B" w:rsidRDefault="0089415B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3B60F789" w14:textId="77777777" w:rsidR="0089415B" w:rsidRPr="00437055" w:rsidRDefault="0089415B" w:rsidP="001B552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Migrace</w:t>
            </w:r>
          </w:p>
        </w:tc>
        <w:tc>
          <w:tcPr>
            <w:tcW w:w="7371" w:type="dxa"/>
          </w:tcPr>
          <w:p w14:paraId="120516FE" w14:textId="77777777" w:rsidR="0089415B" w:rsidRPr="00F84256" w:rsidRDefault="005736EC" w:rsidP="00B4610E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Součástí dodávky je m</w:t>
            </w:r>
            <w:r w:rsidR="0089415B">
              <w:rPr>
                <w:rFonts w:cs="Arial"/>
                <w:sz w:val="18"/>
                <w:szCs w:val="20"/>
              </w:rPr>
              <w:t xml:space="preserve">igrace uživatelů do prostředí </w:t>
            </w:r>
            <w:r w:rsidR="00B4610E">
              <w:rPr>
                <w:rFonts w:cs="Arial"/>
                <w:sz w:val="18"/>
                <w:szCs w:val="20"/>
              </w:rPr>
              <w:t>adresářové služby.</w:t>
            </w:r>
          </w:p>
        </w:tc>
        <w:tc>
          <w:tcPr>
            <w:tcW w:w="4536" w:type="dxa"/>
          </w:tcPr>
          <w:p w14:paraId="684FC80B" w14:textId="77777777" w:rsidR="0089415B" w:rsidRDefault="0089415B" w:rsidP="001B5523">
            <w:pPr>
              <w:jc w:val="left"/>
            </w:pPr>
          </w:p>
        </w:tc>
      </w:tr>
      <w:tr w:rsidR="0089415B" w14:paraId="75645561" w14:textId="77777777" w:rsidTr="00C41D8C">
        <w:trPr>
          <w:cantSplit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1BD92B71" w14:textId="77777777" w:rsidR="0089415B" w:rsidRPr="00F84256" w:rsidRDefault="0089415B" w:rsidP="00C128D7">
            <w:pPr>
              <w:spacing w:before="60" w:after="60"/>
              <w:jc w:val="center"/>
              <w:rPr>
                <w:b/>
                <w:lang w:eastAsia="cs-CZ"/>
              </w:rPr>
            </w:pPr>
            <w:r w:rsidRPr="0092096D">
              <w:rPr>
                <w:b/>
                <w:lang w:eastAsia="cs-CZ"/>
              </w:rPr>
              <w:t>Zajištění podkladových licencí</w:t>
            </w:r>
            <w:r>
              <w:rPr>
                <w:b/>
                <w:lang w:eastAsia="cs-CZ"/>
              </w:rPr>
              <w:t xml:space="preserve"> serverových operačních systémů</w:t>
            </w:r>
          </w:p>
        </w:tc>
      </w:tr>
      <w:tr w:rsidR="0089415B" w14:paraId="4A09F13E" w14:textId="77777777" w:rsidTr="00BB5E7C">
        <w:tc>
          <w:tcPr>
            <w:tcW w:w="528" w:type="dxa"/>
          </w:tcPr>
          <w:p w14:paraId="252C6772" w14:textId="0E2C2DE7" w:rsidR="0089415B" w:rsidRPr="00F54A07" w:rsidRDefault="0089415B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338947F9" w14:textId="77777777" w:rsidR="0089415B" w:rsidRPr="00F54A07" w:rsidRDefault="00B44CEF" w:rsidP="001B5523">
            <w:pPr>
              <w:jc w:val="left"/>
              <w:rPr>
                <w:szCs w:val="20"/>
              </w:rPr>
            </w:pPr>
            <w:r w:rsidRPr="00F54A07">
              <w:rPr>
                <w:szCs w:val="20"/>
              </w:rPr>
              <w:t>Požadované parametry licencí serverového operačního systému</w:t>
            </w:r>
          </w:p>
        </w:tc>
        <w:tc>
          <w:tcPr>
            <w:tcW w:w="7371" w:type="dxa"/>
          </w:tcPr>
          <w:p w14:paraId="349AE0D7" w14:textId="77777777" w:rsidR="0089415B" w:rsidRPr="00F54A07" w:rsidRDefault="00B44CEF" w:rsidP="00B44CEF">
            <w:pPr>
              <w:spacing w:after="0"/>
              <w:rPr>
                <w:sz w:val="18"/>
                <w:szCs w:val="18"/>
              </w:rPr>
            </w:pPr>
            <w:r w:rsidRPr="00F54A07">
              <w:rPr>
                <w:sz w:val="18"/>
                <w:szCs w:val="18"/>
              </w:rPr>
              <w:t>Podkladové licence splňují následující požadavky:</w:t>
            </w:r>
          </w:p>
          <w:p w14:paraId="34B07997" w14:textId="77777777" w:rsidR="00B44CEF" w:rsidRPr="00F54A07" w:rsidRDefault="00F54A07" w:rsidP="001936BF">
            <w:pPr>
              <w:pStyle w:val="Odstavecseseznamem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54A07">
              <w:rPr>
                <w:sz w:val="18"/>
                <w:szCs w:val="18"/>
              </w:rPr>
              <w:t>podpora až 640 logických procesorů ve fyzickém serveru</w:t>
            </w:r>
          </w:p>
          <w:p w14:paraId="71355564" w14:textId="77777777" w:rsidR="00F54A07" w:rsidRPr="00F54A07" w:rsidRDefault="00F54A07" w:rsidP="001936BF">
            <w:pPr>
              <w:pStyle w:val="Odstavecseseznamem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54A07">
              <w:rPr>
                <w:sz w:val="18"/>
                <w:szCs w:val="18"/>
              </w:rPr>
              <w:t>podpora min. 4TB operační paměti</w:t>
            </w:r>
          </w:p>
          <w:p w14:paraId="2619DEBB" w14:textId="77777777" w:rsidR="00F54A07" w:rsidRPr="00F54A07" w:rsidRDefault="00F54A07" w:rsidP="001936BF">
            <w:pPr>
              <w:pStyle w:val="Odstavecseseznamem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54A07">
              <w:rPr>
                <w:sz w:val="18"/>
                <w:szCs w:val="18"/>
              </w:rPr>
              <w:t>zajištění vysoké dostupnosti pro min. 32 serverů v clusteru</w:t>
            </w:r>
          </w:p>
          <w:p w14:paraId="49827A15" w14:textId="77777777" w:rsidR="00F54A07" w:rsidRPr="00F54A07" w:rsidRDefault="00F54A07" w:rsidP="001936BF">
            <w:pPr>
              <w:pStyle w:val="Odstavecseseznamem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54A07">
              <w:rPr>
                <w:sz w:val="18"/>
                <w:szCs w:val="18"/>
              </w:rPr>
              <w:t>vestavěná technologie serverové i desktopové virtualizace</w:t>
            </w:r>
          </w:p>
          <w:p w14:paraId="2D9262C7" w14:textId="77777777" w:rsidR="00F54A07" w:rsidRPr="00F54A07" w:rsidRDefault="00F54A07" w:rsidP="001936BF">
            <w:pPr>
              <w:pStyle w:val="Odstavecseseznamem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54A07">
              <w:rPr>
                <w:sz w:val="18"/>
                <w:szCs w:val="18"/>
              </w:rPr>
              <w:t>neomezený počet paralelních migrací virtuální serverů a jejich úložišť za provozu</w:t>
            </w:r>
          </w:p>
          <w:p w14:paraId="63E43C64" w14:textId="77777777" w:rsidR="00F54A07" w:rsidRPr="00F54A07" w:rsidRDefault="00F54A07" w:rsidP="001936BF">
            <w:pPr>
              <w:pStyle w:val="Odstavecseseznamem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54A07">
              <w:rPr>
                <w:sz w:val="18"/>
                <w:szCs w:val="18"/>
              </w:rPr>
              <w:t>nativní podpora virtualizace sítí</w:t>
            </w:r>
          </w:p>
          <w:p w14:paraId="45EDA8D6" w14:textId="77777777" w:rsidR="00F54A07" w:rsidRPr="00F54A07" w:rsidRDefault="00F54A07" w:rsidP="001936BF">
            <w:pPr>
              <w:pStyle w:val="Odstavecseseznamem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54A07">
              <w:rPr>
                <w:sz w:val="18"/>
                <w:szCs w:val="18"/>
              </w:rPr>
              <w:t xml:space="preserve">plná podpora </w:t>
            </w:r>
            <w:proofErr w:type="spellStart"/>
            <w:r w:rsidRPr="00F54A07">
              <w:rPr>
                <w:sz w:val="18"/>
                <w:szCs w:val="18"/>
              </w:rPr>
              <w:t>clusterování</w:t>
            </w:r>
            <w:proofErr w:type="spellEnd"/>
            <w:r w:rsidRPr="00F54A07">
              <w:rPr>
                <w:sz w:val="18"/>
                <w:szCs w:val="18"/>
              </w:rPr>
              <w:t xml:space="preserve"> virtuálních počítačů</w:t>
            </w:r>
          </w:p>
          <w:p w14:paraId="4972F1C8" w14:textId="77777777" w:rsidR="00F54A07" w:rsidRPr="00F54A07" w:rsidRDefault="00F54A07" w:rsidP="00F54A07">
            <w:pPr>
              <w:spacing w:after="0"/>
              <w:rPr>
                <w:sz w:val="18"/>
                <w:szCs w:val="18"/>
              </w:rPr>
            </w:pPr>
            <w:r w:rsidRPr="00F54A07">
              <w:rPr>
                <w:sz w:val="18"/>
                <w:szCs w:val="18"/>
              </w:rPr>
              <w:t>Licence z pohledu správy dále umožňují:</w:t>
            </w:r>
          </w:p>
          <w:p w14:paraId="59B26FE7" w14:textId="77777777" w:rsidR="00F54A07" w:rsidRPr="00F54A07" w:rsidRDefault="00F54A07" w:rsidP="001936BF">
            <w:pPr>
              <w:pStyle w:val="Odstavecseseznamem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54A07">
              <w:rPr>
                <w:sz w:val="18"/>
                <w:szCs w:val="18"/>
              </w:rPr>
              <w:t>downgrade – přechod na nižší verzi</w:t>
            </w:r>
          </w:p>
          <w:p w14:paraId="2D7BE07D" w14:textId="77777777" w:rsidR="00F54A07" w:rsidRPr="00F54A07" w:rsidRDefault="00F54A07" w:rsidP="001936BF">
            <w:pPr>
              <w:pStyle w:val="Odstavecseseznamem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54A07">
              <w:rPr>
                <w:sz w:val="18"/>
                <w:szCs w:val="18"/>
              </w:rPr>
              <w:t>hromadnou instalaci a konfiguraci; správu a evidenci softwaru</w:t>
            </w:r>
          </w:p>
          <w:p w14:paraId="045FE0A6" w14:textId="77777777" w:rsidR="00F54A07" w:rsidRPr="00F54A07" w:rsidRDefault="00F54A07" w:rsidP="001936BF">
            <w:pPr>
              <w:pStyle w:val="Odstavecseseznamem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54A07">
              <w:rPr>
                <w:sz w:val="18"/>
                <w:szCs w:val="18"/>
              </w:rPr>
              <w:t>automatický jazykový přechod na jinou verzi</w:t>
            </w:r>
          </w:p>
          <w:p w14:paraId="6D39ED7C" w14:textId="77777777" w:rsidR="00F54A07" w:rsidRPr="00F54A07" w:rsidRDefault="00F54A07" w:rsidP="001936BF">
            <w:pPr>
              <w:pStyle w:val="Odstavecseseznamem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54A07">
              <w:rPr>
                <w:sz w:val="18"/>
                <w:szCs w:val="18"/>
              </w:rPr>
              <w:t>možnost přenositelnosti softwaru</w:t>
            </w:r>
          </w:p>
          <w:p w14:paraId="62589C31" w14:textId="77777777" w:rsidR="00F54A07" w:rsidRPr="00F54A07" w:rsidRDefault="00F54A07" w:rsidP="001936BF">
            <w:pPr>
              <w:pStyle w:val="Odstavecseseznamem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54A07">
              <w:rPr>
                <w:sz w:val="18"/>
                <w:szCs w:val="18"/>
              </w:rPr>
              <w:t>využívat vybraný software na vyzkoušení</w:t>
            </w:r>
          </w:p>
          <w:p w14:paraId="7C6CDE3C" w14:textId="77777777" w:rsidR="00F54A07" w:rsidRPr="00F54A07" w:rsidRDefault="00F54A07" w:rsidP="001936BF">
            <w:pPr>
              <w:pStyle w:val="Odstavecseseznamem"/>
              <w:numPr>
                <w:ilvl w:val="0"/>
                <w:numId w:val="17"/>
              </w:numPr>
            </w:pPr>
            <w:r w:rsidRPr="00F54A07">
              <w:rPr>
                <w:sz w:val="18"/>
                <w:szCs w:val="18"/>
              </w:rPr>
              <w:t>využívat vybraný software pro školení</w:t>
            </w:r>
          </w:p>
          <w:p w14:paraId="7796AD36" w14:textId="77777777" w:rsidR="00F54A07" w:rsidRPr="00F54A07" w:rsidRDefault="00F54A07" w:rsidP="00F54A07">
            <w:r>
              <w:rPr>
                <w:sz w:val="18"/>
              </w:rPr>
              <w:lastRenderedPageBreak/>
              <w:t>Zadavatel požaduje dodání licencí serverového operačního systému v multilicenčním programu, který odpovídá podmínkám</w:t>
            </w:r>
            <w:r w:rsidR="00E627D5">
              <w:rPr>
                <w:sz w:val="18"/>
              </w:rPr>
              <w:t xml:space="preserve"> dotačního programu</w:t>
            </w:r>
            <w:r>
              <w:rPr>
                <w:sz w:val="18"/>
              </w:rPr>
              <w:t xml:space="preserve"> </w:t>
            </w:r>
            <w:r w:rsidRPr="00E627D5">
              <w:rPr>
                <w:sz w:val="18"/>
              </w:rPr>
              <w:t>Výzvy č. 22 IOP.</w:t>
            </w:r>
          </w:p>
        </w:tc>
        <w:tc>
          <w:tcPr>
            <w:tcW w:w="4536" w:type="dxa"/>
          </w:tcPr>
          <w:p w14:paraId="6A7FF5EA" w14:textId="77777777" w:rsidR="0089415B" w:rsidRDefault="0089415B" w:rsidP="001B5523">
            <w:pPr>
              <w:jc w:val="left"/>
            </w:pPr>
          </w:p>
        </w:tc>
      </w:tr>
      <w:tr w:rsidR="00B44CEF" w14:paraId="6345FB0C" w14:textId="77777777" w:rsidTr="00C41D8C">
        <w:trPr>
          <w:cantSplit/>
        </w:trPr>
        <w:tc>
          <w:tcPr>
            <w:tcW w:w="528" w:type="dxa"/>
          </w:tcPr>
          <w:p w14:paraId="7A78AC30" w14:textId="258E6BBC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0272B762" w14:textId="77777777" w:rsidR="00B44CEF" w:rsidRDefault="00B44CEF" w:rsidP="00B44CE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Podkladové licence OS ve virtuálním prostředí</w:t>
            </w:r>
          </w:p>
        </w:tc>
        <w:tc>
          <w:tcPr>
            <w:tcW w:w="7371" w:type="dxa"/>
          </w:tcPr>
          <w:p w14:paraId="05F1ED84" w14:textId="77777777" w:rsidR="00B44CEF" w:rsidRDefault="00B44CEF" w:rsidP="00E627D5">
            <w:pPr>
              <w:rPr>
                <w:sz w:val="18"/>
              </w:rPr>
            </w:pPr>
            <w:r>
              <w:rPr>
                <w:sz w:val="18"/>
              </w:rPr>
              <w:t xml:space="preserve">Součástí dodávky </w:t>
            </w:r>
            <w:r w:rsidR="00E627D5">
              <w:rPr>
                <w:sz w:val="18"/>
              </w:rPr>
              <w:t>je 9ks</w:t>
            </w:r>
            <w:r>
              <w:rPr>
                <w:sz w:val="18"/>
              </w:rPr>
              <w:t xml:space="preserve"> p</w:t>
            </w:r>
            <w:r w:rsidR="00E627D5">
              <w:rPr>
                <w:sz w:val="18"/>
              </w:rPr>
              <w:t>odkladových licencí</w:t>
            </w:r>
            <w:r w:rsidRPr="0089415B">
              <w:rPr>
                <w:sz w:val="18"/>
              </w:rPr>
              <w:t xml:space="preserve"> </w:t>
            </w:r>
            <w:r w:rsidR="00E627D5">
              <w:rPr>
                <w:sz w:val="18"/>
              </w:rPr>
              <w:t>operačních systémů použitelných</w:t>
            </w:r>
            <w:r>
              <w:rPr>
                <w:sz w:val="18"/>
              </w:rPr>
              <w:t xml:space="preserve"> v prostředí virtualizace s funkcionalitou vysoké dostupnosti v rámci třech fyzických serverů (každý se dvěma CPU) 100% kompatibilní s aktuálně provozovanými servery a aplikacemi zadavatele (nebo vyšší verze s možností downgrade).</w:t>
            </w:r>
          </w:p>
        </w:tc>
        <w:tc>
          <w:tcPr>
            <w:tcW w:w="4536" w:type="dxa"/>
          </w:tcPr>
          <w:p w14:paraId="2D319C4D" w14:textId="77777777" w:rsidR="00B44CEF" w:rsidRDefault="00B44CEF" w:rsidP="00B44CEF">
            <w:pPr>
              <w:jc w:val="left"/>
            </w:pPr>
          </w:p>
        </w:tc>
      </w:tr>
      <w:tr w:rsidR="00B44CEF" w14:paraId="67B2FDE2" w14:textId="77777777" w:rsidTr="00C41D8C">
        <w:trPr>
          <w:cantSplit/>
        </w:trPr>
        <w:tc>
          <w:tcPr>
            <w:tcW w:w="528" w:type="dxa"/>
          </w:tcPr>
          <w:p w14:paraId="0EBCD816" w14:textId="4A355287" w:rsidR="00B44CEF" w:rsidRDefault="00B44CEF" w:rsidP="00610ED9">
            <w:pPr>
              <w:pStyle w:val="Odstavecseseznamem"/>
              <w:numPr>
                <w:ilvl w:val="0"/>
                <w:numId w:val="24"/>
              </w:numPr>
            </w:pPr>
          </w:p>
        </w:tc>
        <w:tc>
          <w:tcPr>
            <w:tcW w:w="2586" w:type="dxa"/>
          </w:tcPr>
          <w:p w14:paraId="7DBA822E" w14:textId="77777777" w:rsidR="00B44CEF" w:rsidRDefault="00B44CEF" w:rsidP="00B44CE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Podkladové licence OS pro jeden fyzický server – databázový systém</w:t>
            </w:r>
          </w:p>
        </w:tc>
        <w:tc>
          <w:tcPr>
            <w:tcW w:w="7371" w:type="dxa"/>
          </w:tcPr>
          <w:p w14:paraId="772115C5" w14:textId="77777777" w:rsidR="00B44CEF" w:rsidRDefault="00B44CEF" w:rsidP="00B44CEF">
            <w:pPr>
              <w:rPr>
                <w:sz w:val="18"/>
              </w:rPr>
            </w:pPr>
            <w:r>
              <w:rPr>
                <w:sz w:val="18"/>
              </w:rPr>
              <w:t xml:space="preserve">Součástí dodávky je </w:t>
            </w:r>
            <w:r w:rsidR="00E627D5">
              <w:rPr>
                <w:sz w:val="18"/>
              </w:rPr>
              <w:t>1ks podkladové</w:t>
            </w:r>
            <w:r w:rsidRPr="0089415B">
              <w:rPr>
                <w:sz w:val="18"/>
              </w:rPr>
              <w:t xml:space="preserve"> licence </w:t>
            </w:r>
            <w:r>
              <w:rPr>
                <w:sz w:val="18"/>
              </w:rPr>
              <w:t>operačního systému pro jeden fyzický server (se dvěma CPU) 100% kompatibilní s aktuálně provozovanými servery a aplikacemi zadavatele (nebo vyšší verze s možností downgrade).</w:t>
            </w:r>
          </w:p>
        </w:tc>
        <w:tc>
          <w:tcPr>
            <w:tcW w:w="4536" w:type="dxa"/>
          </w:tcPr>
          <w:p w14:paraId="4B4D1888" w14:textId="77777777" w:rsidR="00B44CEF" w:rsidRDefault="00B44CEF" w:rsidP="00B44CEF">
            <w:pPr>
              <w:jc w:val="left"/>
            </w:pPr>
          </w:p>
        </w:tc>
      </w:tr>
      <w:tr w:rsidR="00B44CEF" w14:paraId="4534871E" w14:textId="77777777" w:rsidTr="00C41D8C">
        <w:trPr>
          <w:cantSplit/>
        </w:trPr>
        <w:tc>
          <w:tcPr>
            <w:tcW w:w="528" w:type="dxa"/>
          </w:tcPr>
          <w:p w14:paraId="58C2B731" w14:textId="5787EA82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40FAC8D0" w14:textId="77777777" w:rsidR="00B44CEF" w:rsidRPr="008209BE" w:rsidRDefault="00B44CEF" w:rsidP="00B44CE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Klientské licence OS</w:t>
            </w:r>
          </w:p>
        </w:tc>
        <w:tc>
          <w:tcPr>
            <w:tcW w:w="7371" w:type="dxa"/>
          </w:tcPr>
          <w:p w14:paraId="6FF6B09F" w14:textId="77777777" w:rsidR="00B44CEF" w:rsidRDefault="00B44CEF" w:rsidP="00B44CEF">
            <w:pPr>
              <w:rPr>
                <w:sz w:val="18"/>
              </w:rPr>
            </w:pPr>
            <w:r>
              <w:rPr>
                <w:sz w:val="18"/>
              </w:rPr>
              <w:t xml:space="preserve">Součástí dodávky jsou klientské licence v počtu </w:t>
            </w:r>
            <w:r w:rsidRPr="00F54A07">
              <w:rPr>
                <w:sz w:val="18"/>
              </w:rPr>
              <w:t>166ks</w:t>
            </w:r>
            <w:r>
              <w:rPr>
                <w:sz w:val="18"/>
              </w:rPr>
              <w:t xml:space="preserve"> k výše poptávaným podkladovým licencím</w:t>
            </w:r>
            <w:r w:rsidR="00F54A07"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65E2B487" w14:textId="77777777" w:rsidR="00B44CEF" w:rsidRDefault="00B44CEF" w:rsidP="00B44CEF">
            <w:pPr>
              <w:jc w:val="left"/>
            </w:pPr>
          </w:p>
        </w:tc>
      </w:tr>
      <w:tr w:rsidR="00B44CEF" w14:paraId="5C26E78B" w14:textId="77777777" w:rsidTr="00C41D8C">
        <w:trPr>
          <w:cantSplit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0B306F34" w14:textId="77777777" w:rsidR="00B44CEF" w:rsidRPr="005736EC" w:rsidRDefault="00B44CEF" w:rsidP="00B44CEF">
            <w:pPr>
              <w:spacing w:before="60" w:after="60"/>
              <w:jc w:val="center"/>
              <w:rPr>
                <w:b/>
                <w:lang w:eastAsia="cs-CZ"/>
              </w:rPr>
            </w:pPr>
            <w:r w:rsidRPr="0092096D">
              <w:rPr>
                <w:b/>
                <w:lang w:eastAsia="cs-CZ"/>
              </w:rPr>
              <w:t>Kon</w:t>
            </w:r>
            <w:r>
              <w:rPr>
                <w:b/>
                <w:lang w:eastAsia="cs-CZ"/>
              </w:rPr>
              <w:t>solidace prostředí virtualizace</w:t>
            </w:r>
          </w:p>
        </w:tc>
      </w:tr>
      <w:tr w:rsidR="00B44CEF" w14:paraId="112E2D56" w14:textId="77777777" w:rsidTr="00C41D8C">
        <w:trPr>
          <w:cantSplit/>
        </w:trPr>
        <w:tc>
          <w:tcPr>
            <w:tcW w:w="528" w:type="dxa"/>
          </w:tcPr>
          <w:p w14:paraId="5B8DAE8A" w14:textId="3F7D7F8F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656DC550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Licence platformy serverové virtualizace</w:t>
            </w:r>
          </w:p>
        </w:tc>
        <w:tc>
          <w:tcPr>
            <w:tcW w:w="7371" w:type="dxa"/>
          </w:tcPr>
          <w:p w14:paraId="3F377E75" w14:textId="77777777" w:rsidR="00B44CEF" w:rsidRPr="005736EC" w:rsidRDefault="00B44CEF" w:rsidP="00B44CEF">
            <w:r>
              <w:rPr>
                <w:sz w:val="18"/>
                <w:lang w:eastAsia="cs-CZ"/>
              </w:rPr>
              <w:t xml:space="preserve">Součástí dodávky je licence virtualizační platformy </w:t>
            </w:r>
            <w:r w:rsidRPr="005736EC">
              <w:rPr>
                <w:sz w:val="18"/>
              </w:rPr>
              <w:t>100% kompatibilní se současně provozovaným systémem virtualizace. Systém bude provozová</w:t>
            </w:r>
            <w:r>
              <w:rPr>
                <w:sz w:val="18"/>
              </w:rPr>
              <w:t>n na třech fyzických serverech, k</w:t>
            </w:r>
            <w:r w:rsidRPr="005736EC">
              <w:rPr>
                <w:sz w:val="18"/>
              </w:rPr>
              <w:t xml:space="preserve">aždý server </w:t>
            </w:r>
            <w:r>
              <w:rPr>
                <w:sz w:val="18"/>
              </w:rPr>
              <w:t>se dvěma</w:t>
            </w:r>
            <w:r w:rsidRPr="005736EC">
              <w:rPr>
                <w:sz w:val="18"/>
              </w:rPr>
              <w:t xml:space="preserve"> CPU. Součástí licence musí být i licence systému centrální správy</w:t>
            </w:r>
          </w:p>
        </w:tc>
        <w:tc>
          <w:tcPr>
            <w:tcW w:w="4536" w:type="dxa"/>
          </w:tcPr>
          <w:p w14:paraId="4EFB13AA" w14:textId="77777777" w:rsidR="00B44CEF" w:rsidRDefault="00B44CEF" w:rsidP="00B44CEF">
            <w:pPr>
              <w:jc w:val="left"/>
            </w:pPr>
          </w:p>
        </w:tc>
      </w:tr>
      <w:tr w:rsidR="00B44CEF" w14:paraId="567D2E27" w14:textId="77777777" w:rsidTr="00C41D8C">
        <w:trPr>
          <w:cantSplit/>
        </w:trPr>
        <w:tc>
          <w:tcPr>
            <w:tcW w:w="528" w:type="dxa"/>
          </w:tcPr>
          <w:p w14:paraId="338E0825" w14:textId="7409A56A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6ADB4D5A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Založení nových virtuálních serverů, migrace stávajících virtuálních serverů</w:t>
            </w:r>
          </w:p>
        </w:tc>
        <w:tc>
          <w:tcPr>
            <w:tcW w:w="7371" w:type="dxa"/>
          </w:tcPr>
          <w:p w14:paraId="7A3374B2" w14:textId="77777777" w:rsidR="00B44CEF" w:rsidRPr="00D37507" w:rsidRDefault="00B44CEF" w:rsidP="00B44CEF">
            <w:pPr>
              <w:rPr>
                <w:lang w:eastAsia="cs-CZ"/>
              </w:rPr>
            </w:pPr>
            <w:r w:rsidRPr="00C40237">
              <w:rPr>
                <w:sz w:val="18"/>
              </w:rPr>
              <w:t xml:space="preserve">Součástí dodávky jsou i činnosti spojené se založením nových virtuálních serverů pořizovaných v této veřejné zakázce </w:t>
            </w:r>
            <w:r w:rsidRPr="00C40237">
              <w:rPr>
                <w:sz w:val="18"/>
                <w:lang w:eastAsia="cs-CZ"/>
              </w:rPr>
              <w:t>a případná migrace stávajících serverů do konsolidovaného virtuálního prostředí.</w:t>
            </w:r>
          </w:p>
        </w:tc>
        <w:tc>
          <w:tcPr>
            <w:tcW w:w="4536" w:type="dxa"/>
          </w:tcPr>
          <w:p w14:paraId="2310CC5F" w14:textId="77777777" w:rsidR="00B44CEF" w:rsidRDefault="00B44CEF" w:rsidP="00B44CEF">
            <w:pPr>
              <w:jc w:val="left"/>
            </w:pPr>
          </w:p>
        </w:tc>
      </w:tr>
      <w:tr w:rsidR="00B44CEF" w14:paraId="1D0B0791" w14:textId="77777777" w:rsidTr="00C41D8C">
        <w:trPr>
          <w:cantSplit/>
        </w:trPr>
        <w:tc>
          <w:tcPr>
            <w:tcW w:w="528" w:type="dxa"/>
          </w:tcPr>
          <w:p w14:paraId="1B607F9D" w14:textId="76925215" w:rsidR="00B44CEF" w:rsidRPr="00C40237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600C5DA9" w14:textId="77777777" w:rsidR="00B44CEF" w:rsidRPr="00C40237" w:rsidRDefault="00B44CEF" w:rsidP="00B44CEF">
            <w:pPr>
              <w:jc w:val="left"/>
              <w:rPr>
                <w:rFonts w:cs="Arial"/>
                <w:szCs w:val="20"/>
              </w:rPr>
            </w:pPr>
            <w:r w:rsidRPr="00C40237">
              <w:rPr>
                <w:rFonts w:cs="Arial"/>
                <w:szCs w:val="20"/>
              </w:rPr>
              <w:t>Podpora a maintenance po dobu udržitelnosti projektu</w:t>
            </w:r>
          </w:p>
        </w:tc>
        <w:tc>
          <w:tcPr>
            <w:tcW w:w="7371" w:type="dxa"/>
          </w:tcPr>
          <w:p w14:paraId="5571FC01" w14:textId="77777777" w:rsidR="00B44CEF" w:rsidRDefault="00B44CEF" w:rsidP="001703B1">
            <w:pPr>
              <w:rPr>
                <w:sz w:val="18"/>
                <w:lang w:eastAsia="cs-CZ"/>
              </w:rPr>
            </w:pPr>
            <w:r w:rsidRPr="00C40237">
              <w:rPr>
                <w:sz w:val="18"/>
              </w:rPr>
              <w:t xml:space="preserve">Součástí dodávky je </w:t>
            </w:r>
            <w:r w:rsidR="001703B1">
              <w:rPr>
                <w:sz w:val="18"/>
              </w:rPr>
              <w:t xml:space="preserve">technická podpora a </w:t>
            </w:r>
            <w:r w:rsidRPr="00C40237">
              <w:rPr>
                <w:sz w:val="18"/>
              </w:rPr>
              <w:t>software maintenance po dobu udržitelnosti projektu (5 let).</w:t>
            </w:r>
          </w:p>
        </w:tc>
        <w:tc>
          <w:tcPr>
            <w:tcW w:w="4536" w:type="dxa"/>
          </w:tcPr>
          <w:p w14:paraId="10DD8384" w14:textId="77777777" w:rsidR="00B44CEF" w:rsidRDefault="00B44CEF" w:rsidP="00B44CEF">
            <w:pPr>
              <w:jc w:val="left"/>
            </w:pPr>
          </w:p>
        </w:tc>
      </w:tr>
      <w:tr w:rsidR="00B44CEF" w14:paraId="40514118" w14:textId="77777777" w:rsidTr="00C41D8C">
        <w:trPr>
          <w:cantSplit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4B2E0A62" w14:textId="77777777" w:rsidR="00B44CEF" w:rsidRPr="008C152B" w:rsidRDefault="00B44CEF" w:rsidP="00B44CEF">
            <w:pPr>
              <w:spacing w:before="60" w:after="60"/>
              <w:jc w:val="center"/>
              <w:rPr>
                <w:b/>
                <w:lang w:eastAsia="cs-CZ"/>
              </w:rPr>
            </w:pPr>
            <w:r w:rsidRPr="0092096D">
              <w:rPr>
                <w:b/>
                <w:lang w:eastAsia="cs-CZ"/>
              </w:rPr>
              <w:t>K</w:t>
            </w:r>
            <w:r>
              <w:rPr>
                <w:b/>
                <w:lang w:eastAsia="cs-CZ"/>
              </w:rPr>
              <w:t>onsolidace databázového systému</w:t>
            </w:r>
          </w:p>
        </w:tc>
      </w:tr>
      <w:tr w:rsidR="00B44CEF" w14:paraId="77A7B094" w14:textId="77777777" w:rsidTr="00C41D8C">
        <w:trPr>
          <w:cantSplit/>
        </w:trPr>
        <w:tc>
          <w:tcPr>
            <w:tcW w:w="528" w:type="dxa"/>
          </w:tcPr>
          <w:p w14:paraId="083B1A5A" w14:textId="0F52A636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5E6E9FFF" w14:textId="77777777" w:rsidR="00B44CEF" w:rsidRPr="008209BE" w:rsidRDefault="00B44CEF" w:rsidP="00B44CEF">
            <w:pPr>
              <w:jc w:val="left"/>
              <w:rPr>
                <w:szCs w:val="20"/>
                <w:highlight w:val="yellow"/>
              </w:rPr>
            </w:pPr>
            <w:r w:rsidRPr="00C40237">
              <w:rPr>
                <w:szCs w:val="20"/>
              </w:rPr>
              <w:t>Licence databázového systému</w:t>
            </w:r>
          </w:p>
        </w:tc>
        <w:tc>
          <w:tcPr>
            <w:tcW w:w="7371" w:type="dxa"/>
          </w:tcPr>
          <w:p w14:paraId="54FCE768" w14:textId="77777777" w:rsidR="00B44CEF" w:rsidRPr="009E32FD" w:rsidRDefault="00B44CEF" w:rsidP="00B44CEF">
            <w:pPr>
              <w:rPr>
                <w:lang w:eastAsia="cs-CZ"/>
              </w:rPr>
            </w:pPr>
            <w:r w:rsidRPr="009E32FD">
              <w:rPr>
                <w:sz w:val="18"/>
                <w:lang w:eastAsia="cs-CZ"/>
              </w:rPr>
              <w:t xml:space="preserve">Součástí dodávky je doplnění licencí stávajícího databázového systému tak, aby jej bylo možné provozovat </w:t>
            </w:r>
            <w:r>
              <w:rPr>
                <w:sz w:val="18"/>
                <w:lang w:eastAsia="cs-CZ"/>
              </w:rPr>
              <w:t>v rámci prostředí tzv. clusteru</w:t>
            </w:r>
            <w:r w:rsidRPr="009E32FD">
              <w:rPr>
                <w:sz w:val="18"/>
                <w:lang w:eastAsia="cs-CZ"/>
              </w:rPr>
              <w:t xml:space="preserve">, kdy databázový systém </w:t>
            </w:r>
            <w:proofErr w:type="gramStart"/>
            <w:r w:rsidRPr="009E32FD">
              <w:rPr>
                <w:sz w:val="18"/>
                <w:lang w:eastAsia="cs-CZ"/>
              </w:rPr>
              <w:t>bude</w:t>
            </w:r>
            <w:proofErr w:type="gramEnd"/>
            <w:r w:rsidRPr="009E32FD">
              <w:rPr>
                <w:sz w:val="18"/>
                <w:lang w:eastAsia="cs-CZ"/>
              </w:rPr>
              <w:t xml:space="preserve"> primárně na fyzickém serveru se dvěma </w:t>
            </w:r>
            <w:proofErr w:type="gramStart"/>
            <w:r w:rsidRPr="009E32FD">
              <w:rPr>
                <w:sz w:val="18"/>
                <w:lang w:eastAsia="cs-CZ"/>
              </w:rPr>
              <w:t>CPU</w:t>
            </w:r>
            <w:proofErr w:type="gramEnd"/>
            <w:r w:rsidRPr="009E32FD">
              <w:rPr>
                <w:sz w:val="18"/>
                <w:lang w:eastAsia="cs-CZ"/>
              </w:rPr>
              <w:t xml:space="preserve">. </w:t>
            </w:r>
          </w:p>
        </w:tc>
        <w:tc>
          <w:tcPr>
            <w:tcW w:w="4536" w:type="dxa"/>
          </w:tcPr>
          <w:p w14:paraId="05465E98" w14:textId="77777777" w:rsidR="00B44CEF" w:rsidRDefault="00B44CEF" w:rsidP="00B44CEF">
            <w:pPr>
              <w:jc w:val="left"/>
            </w:pPr>
          </w:p>
        </w:tc>
      </w:tr>
      <w:tr w:rsidR="00B44CEF" w14:paraId="1218E442" w14:textId="77777777" w:rsidTr="00C41D8C">
        <w:trPr>
          <w:cantSplit/>
        </w:trPr>
        <w:tc>
          <w:tcPr>
            <w:tcW w:w="528" w:type="dxa"/>
          </w:tcPr>
          <w:p w14:paraId="772E02EA" w14:textId="028EDCC9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3B32D39A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Instalace a migrace databázového systému</w:t>
            </w:r>
          </w:p>
        </w:tc>
        <w:tc>
          <w:tcPr>
            <w:tcW w:w="7371" w:type="dxa"/>
          </w:tcPr>
          <w:p w14:paraId="27EC99E2" w14:textId="77777777" w:rsidR="00B44CEF" w:rsidRPr="009E32FD" w:rsidRDefault="00B44CEF" w:rsidP="00B44CEF">
            <w:pPr>
              <w:rPr>
                <w:lang w:eastAsia="cs-CZ"/>
              </w:rPr>
            </w:pPr>
            <w:r>
              <w:rPr>
                <w:sz w:val="18"/>
                <w:lang w:eastAsia="cs-CZ"/>
              </w:rPr>
              <w:t xml:space="preserve">Součástí dodávky je </w:t>
            </w:r>
            <w:r w:rsidRPr="009E32FD">
              <w:rPr>
                <w:sz w:val="18"/>
                <w:lang w:eastAsia="cs-CZ"/>
              </w:rPr>
              <w:t>instalace</w:t>
            </w:r>
            <w:r>
              <w:rPr>
                <w:sz w:val="18"/>
                <w:lang w:eastAsia="cs-CZ"/>
              </w:rPr>
              <w:t xml:space="preserve"> a migrace databázového systému včetně všech stávajících instancí do </w:t>
            </w:r>
            <w:r w:rsidRPr="009E32FD">
              <w:rPr>
                <w:sz w:val="18"/>
                <w:lang w:eastAsia="cs-CZ"/>
              </w:rPr>
              <w:t>výše popsaného prostředí.</w:t>
            </w:r>
          </w:p>
        </w:tc>
        <w:tc>
          <w:tcPr>
            <w:tcW w:w="4536" w:type="dxa"/>
          </w:tcPr>
          <w:p w14:paraId="3AD82BE6" w14:textId="77777777" w:rsidR="00B44CEF" w:rsidRDefault="00B44CEF" w:rsidP="00B44CEF">
            <w:pPr>
              <w:jc w:val="left"/>
            </w:pPr>
          </w:p>
        </w:tc>
      </w:tr>
      <w:tr w:rsidR="00B44CEF" w14:paraId="27EC6348" w14:textId="77777777" w:rsidTr="00C41D8C">
        <w:trPr>
          <w:cantSplit/>
        </w:trPr>
        <w:tc>
          <w:tcPr>
            <w:tcW w:w="528" w:type="dxa"/>
          </w:tcPr>
          <w:p w14:paraId="5FF97950" w14:textId="282E2F2C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00AFDAE4" w14:textId="77777777" w:rsidR="00B44CEF" w:rsidRPr="00C40237" w:rsidRDefault="00B44CEF" w:rsidP="00B44CEF">
            <w:pPr>
              <w:jc w:val="left"/>
              <w:rPr>
                <w:szCs w:val="20"/>
              </w:rPr>
            </w:pPr>
            <w:r w:rsidRPr="00C40237">
              <w:rPr>
                <w:rFonts w:cs="Arial"/>
                <w:szCs w:val="20"/>
              </w:rPr>
              <w:t>Podpora a maintenance po dobu udržitelnosti projektu</w:t>
            </w:r>
          </w:p>
        </w:tc>
        <w:tc>
          <w:tcPr>
            <w:tcW w:w="7371" w:type="dxa"/>
          </w:tcPr>
          <w:p w14:paraId="756D14B9" w14:textId="77777777" w:rsidR="00B44CEF" w:rsidRPr="00C40237" w:rsidRDefault="00B44CEF" w:rsidP="001703B1">
            <w:pPr>
              <w:rPr>
                <w:sz w:val="18"/>
              </w:rPr>
            </w:pPr>
            <w:r w:rsidRPr="00C40237">
              <w:rPr>
                <w:sz w:val="18"/>
              </w:rPr>
              <w:t>Součástí dodávky je technická podpora a software maintenance po dobu udržitelnosti projektu (5 let).</w:t>
            </w:r>
          </w:p>
        </w:tc>
        <w:tc>
          <w:tcPr>
            <w:tcW w:w="4536" w:type="dxa"/>
          </w:tcPr>
          <w:p w14:paraId="74C0EA60" w14:textId="77777777" w:rsidR="00B44CEF" w:rsidRDefault="00B44CEF" w:rsidP="00B44CEF">
            <w:pPr>
              <w:jc w:val="left"/>
            </w:pPr>
          </w:p>
        </w:tc>
      </w:tr>
      <w:tr w:rsidR="00B44CEF" w14:paraId="2C64A013" w14:textId="77777777" w:rsidTr="00C41D8C">
        <w:trPr>
          <w:cantSplit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32A9851E" w14:textId="77777777" w:rsidR="00B44CEF" w:rsidRPr="00DF5F36" w:rsidRDefault="00B44CEF" w:rsidP="00B44CEF">
            <w:pPr>
              <w:spacing w:before="60" w:after="60"/>
              <w:jc w:val="center"/>
              <w:rPr>
                <w:b/>
                <w:lang w:eastAsia="cs-CZ"/>
              </w:rPr>
            </w:pPr>
            <w:r w:rsidRPr="0092096D">
              <w:rPr>
                <w:b/>
                <w:lang w:eastAsia="cs-CZ"/>
              </w:rPr>
              <w:t>Zajištění</w:t>
            </w:r>
            <w:r>
              <w:rPr>
                <w:b/>
                <w:lang w:eastAsia="cs-CZ"/>
              </w:rPr>
              <w:t xml:space="preserve"> dostupnosti dat a služeb úřadu</w:t>
            </w:r>
          </w:p>
        </w:tc>
      </w:tr>
      <w:tr w:rsidR="00B44CEF" w14:paraId="45B5FF5F" w14:textId="77777777" w:rsidTr="00C41D8C">
        <w:trPr>
          <w:cantSplit/>
        </w:trPr>
        <w:tc>
          <w:tcPr>
            <w:tcW w:w="15021" w:type="dxa"/>
            <w:gridSpan w:val="4"/>
            <w:shd w:val="clear" w:color="auto" w:fill="F2F2F2" w:themeFill="background1" w:themeFillShade="F2"/>
            <w:vAlign w:val="center"/>
          </w:tcPr>
          <w:p w14:paraId="2B5DBA04" w14:textId="77777777" w:rsidR="00B44CEF" w:rsidRPr="00DF5F36" w:rsidRDefault="00B44CEF" w:rsidP="001936BF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714" w:hanging="357"/>
              <w:rPr>
                <w:b/>
              </w:rPr>
            </w:pPr>
            <w:r w:rsidRPr="00DF5F36">
              <w:rPr>
                <w:b/>
              </w:rPr>
              <w:t xml:space="preserve">Optimalizace </w:t>
            </w:r>
            <w:r>
              <w:rPr>
                <w:b/>
              </w:rPr>
              <w:t xml:space="preserve">stávajícího </w:t>
            </w:r>
            <w:r w:rsidRPr="00DF5F36">
              <w:rPr>
                <w:b/>
              </w:rPr>
              <w:t>diskového úložiště</w:t>
            </w:r>
            <w:r>
              <w:rPr>
                <w:b/>
              </w:rPr>
              <w:t>:</w:t>
            </w:r>
          </w:p>
        </w:tc>
      </w:tr>
      <w:tr w:rsidR="00B44CEF" w14:paraId="3BBA1D9C" w14:textId="77777777" w:rsidTr="00C41D8C">
        <w:trPr>
          <w:cantSplit/>
        </w:trPr>
        <w:tc>
          <w:tcPr>
            <w:tcW w:w="528" w:type="dxa"/>
          </w:tcPr>
          <w:p w14:paraId="7212CA22" w14:textId="2AEE66F8" w:rsidR="00B44CEF" w:rsidRPr="00DF5F36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55E16666" w14:textId="77777777" w:rsidR="00B44CEF" w:rsidRPr="00DF5F36" w:rsidRDefault="00B44CEF" w:rsidP="00B44CEF">
            <w:pPr>
              <w:jc w:val="left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Rozšíření kapacity produkčního diskového pole</w:t>
            </w:r>
            <w:r w:rsidRPr="00DF5F36">
              <w:rPr>
                <w:bCs/>
                <w:iCs/>
                <w:szCs w:val="18"/>
              </w:rPr>
              <w:t xml:space="preserve"> </w:t>
            </w:r>
          </w:p>
        </w:tc>
        <w:tc>
          <w:tcPr>
            <w:tcW w:w="7371" w:type="dxa"/>
          </w:tcPr>
          <w:p w14:paraId="43222E32" w14:textId="4E1C10B6" w:rsidR="00B44CEF" w:rsidRPr="00DF5F36" w:rsidRDefault="00B44CEF" w:rsidP="00B44CEF">
            <w:pPr>
              <w:jc w:val="left"/>
              <w:rPr>
                <w:sz w:val="18"/>
                <w:szCs w:val="18"/>
                <w:lang w:val="pt-BR"/>
              </w:rPr>
            </w:pPr>
            <w:r w:rsidRPr="00DF5F36">
              <w:rPr>
                <w:sz w:val="18"/>
                <w:szCs w:val="18"/>
                <w:lang w:val="pt-BR"/>
              </w:rPr>
              <w:t>Součástí dodávky</w:t>
            </w:r>
            <w:r w:rsidR="00483E9B">
              <w:rPr>
                <w:sz w:val="18"/>
                <w:szCs w:val="18"/>
                <w:lang w:val="pt-BR"/>
              </w:rPr>
              <w:t xml:space="preserve"> je min. 10</w:t>
            </w:r>
            <w:r>
              <w:rPr>
                <w:sz w:val="18"/>
                <w:szCs w:val="18"/>
                <w:lang w:val="pt-BR"/>
              </w:rPr>
              <w:t>ks SAS disků o jednotlivé kapacitě min. 600GB</w:t>
            </w:r>
            <w:r w:rsidR="00483E9B">
              <w:rPr>
                <w:sz w:val="18"/>
                <w:szCs w:val="18"/>
                <w:lang w:val="pt-BR"/>
              </w:rPr>
              <w:t xml:space="preserve"> 15k</w:t>
            </w:r>
            <w:r>
              <w:rPr>
                <w:sz w:val="18"/>
                <w:szCs w:val="18"/>
                <w:lang w:val="pt-BR"/>
              </w:rPr>
              <w:t xml:space="preserve"> 100% kompatibilních se stávajícím produkčním diskovým polem (IBM Storwize V7000)</w:t>
            </w:r>
            <w:r w:rsidR="00483E9B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4536" w:type="dxa"/>
          </w:tcPr>
          <w:p w14:paraId="11531786" w14:textId="77777777" w:rsidR="00B44CEF" w:rsidRDefault="00B44CEF" w:rsidP="00B44CEF">
            <w:pPr>
              <w:jc w:val="left"/>
            </w:pPr>
          </w:p>
        </w:tc>
      </w:tr>
      <w:tr w:rsidR="00B44CEF" w14:paraId="6866F3D9" w14:textId="77777777" w:rsidTr="00C41D8C">
        <w:trPr>
          <w:cantSplit/>
        </w:trPr>
        <w:tc>
          <w:tcPr>
            <w:tcW w:w="528" w:type="dxa"/>
          </w:tcPr>
          <w:p w14:paraId="6E0ED0C5" w14:textId="7EAFE614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496C135F" w14:textId="77777777" w:rsidR="00B44CEF" w:rsidRPr="00C40237" w:rsidRDefault="00B44CEF" w:rsidP="00B44CEF">
            <w:pPr>
              <w:jc w:val="left"/>
              <w:rPr>
                <w:rFonts w:cs="Arial"/>
              </w:rPr>
            </w:pPr>
            <w:r w:rsidRPr="00C40237">
              <w:rPr>
                <w:rFonts w:cs="Arial"/>
              </w:rPr>
              <w:t>Analýza využití diskového prostoru</w:t>
            </w:r>
          </w:p>
        </w:tc>
        <w:tc>
          <w:tcPr>
            <w:tcW w:w="7371" w:type="dxa"/>
          </w:tcPr>
          <w:p w14:paraId="522FFC73" w14:textId="77777777" w:rsidR="00B44CEF" w:rsidRPr="00C40237" w:rsidRDefault="00B44CEF" w:rsidP="00B44CEF">
            <w:pPr>
              <w:rPr>
                <w:rFonts w:cs="Arial"/>
                <w:sz w:val="18"/>
                <w:szCs w:val="18"/>
              </w:rPr>
            </w:pPr>
            <w:r w:rsidRPr="00C40237">
              <w:rPr>
                <w:rFonts w:cs="Arial"/>
                <w:sz w:val="18"/>
                <w:szCs w:val="18"/>
              </w:rPr>
              <w:t xml:space="preserve">Součástí dodávky (předimplementační analýzy) je </w:t>
            </w:r>
            <w:r w:rsidRPr="00C40237">
              <w:rPr>
                <w:sz w:val="18"/>
                <w:szCs w:val="18"/>
                <w:lang w:eastAsia="cs-CZ"/>
              </w:rPr>
              <w:t>analýza využití diskového prostoru provozovanými servery a aplikacemi včetně nově pořizovaných aplikací v této veřejné zakázce a případné přerozdělení diskových kapacit.</w:t>
            </w:r>
          </w:p>
        </w:tc>
        <w:tc>
          <w:tcPr>
            <w:tcW w:w="4536" w:type="dxa"/>
          </w:tcPr>
          <w:p w14:paraId="15F4B8EC" w14:textId="77777777" w:rsidR="00B44CEF" w:rsidRDefault="00B44CEF" w:rsidP="00B44CEF">
            <w:pPr>
              <w:jc w:val="left"/>
            </w:pPr>
          </w:p>
        </w:tc>
      </w:tr>
      <w:tr w:rsidR="00B44CEF" w14:paraId="78202D2F" w14:textId="77777777" w:rsidTr="00C41D8C">
        <w:trPr>
          <w:cantSplit/>
        </w:trPr>
        <w:tc>
          <w:tcPr>
            <w:tcW w:w="15021" w:type="dxa"/>
            <w:gridSpan w:val="4"/>
            <w:shd w:val="clear" w:color="auto" w:fill="F2F2F2" w:themeFill="background1" w:themeFillShade="F2"/>
            <w:vAlign w:val="center"/>
          </w:tcPr>
          <w:p w14:paraId="73A410AA" w14:textId="77777777" w:rsidR="00B44CEF" w:rsidRPr="00EE5354" w:rsidRDefault="00B44CEF" w:rsidP="001936BF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714" w:hanging="357"/>
              <w:rPr>
                <w:b/>
              </w:rPr>
            </w:pPr>
            <w:r w:rsidRPr="00DF5F36">
              <w:rPr>
                <w:b/>
              </w:rPr>
              <w:t xml:space="preserve">Optimalizace </w:t>
            </w:r>
            <w:r>
              <w:rPr>
                <w:b/>
              </w:rPr>
              <w:t>systému zálohování:</w:t>
            </w:r>
          </w:p>
        </w:tc>
      </w:tr>
      <w:tr w:rsidR="00B44CEF" w14:paraId="754DE13E" w14:textId="77777777" w:rsidTr="00C41D8C">
        <w:trPr>
          <w:cantSplit/>
        </w:trPr>
        <w:tc>
          <w:tcPr>
            <w:tcW w:w="528" w:type="dxa"/>
          </w:tcPr>
          <w:p w14:paraId="057265C7" w14:textId="500BB670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10B746F5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Diskové pole pro zálohování</w:t>
            </w:r>
          </w:p>
        </w:tc>
        <w:tc>
          <w:tcPr>
            <w:tcW w:w="7371" w:type="dxa"/>
          </w:tcPr>
          <w:p w14:paraId="6229D94D" w14:textId="0BC60A47" w:rsidR="00B44CEF" w:rsidRPr="00696FF3" w:rsidRDefault="00B44CEF" w:rsidP="00483E9B">
            <w:pPr>
              <w:rPr>
                <w:sz w:val="18"/>
                <w:szCs w:val="18"/>
              </w:rPr>
            </w:pPr>
            <w:r w:rsidRPr="001703B1">
              <w:rPr>
                <w:sz w:val="18"/>
                <w:szCs w:val="18"/>
              </w:rPr>
              <w:t xml:space="preserve">Součástí dodávky je diskové pole s hrubou kapacitou </w:t>
            </w:r>
            <w:r w:rsidR="00483E9B">
              <w:rPr>
                <w:sz w:val="18"/>
                <w:szCs w:val="18"/>
              </w:rPr>
              <w:t>9</w:t>
            </w:r>
            <w:r w:rsidRPr="001703B1">
              <w:rPr>
                <w:sz w:val="18"/>
                <w:szCs w:val="18"/>
              </w:rPr>
              <w:t xml:space="preserve">TB osazené min. </w:t>
            </w:r>
            <w:r w:rsidR="00483E9B">
              <w:rPr>
                <w:sz w:val="18"/>
                <w:szCs w:val="18"/>
              </w:rPr>
              <w:t>3ks SAS disků</w:t>
            </w:r>
            <w:r w:rsidRPr="001703B1">
              <w:rPr>
                <w:sz w:val="18"/>
                <w:szCs w:val="18"/>
              </w:rPr>
              <w:t xml:space="preserve"> s jednotlivou kapacitou 1</w:t>
            </w:r>
            <w:r w:rsidR="00483E9B">
              <w:rPr>
                <w:sz w:val="18"/>
                <w:szCs w:val="18"/>
              </w:rPr>
              <w:t>,2</w:t>
            </w:r>
            <w:r w:rsidRPr="001703B1">
              <w:rPr>
                <w:sz w:val="18"/>
                <w:szCs w:val="18"/>
              </w:rPr>
              <w:t xml:space="preserve">TB </w:t>
            </w:r>
            <w:r w:rsidR="00483E9B">
              <w:rPr>
                <w:sz w:val="18"/>
                <w:szCs w:val="18"/>
              </w:rPr>
              <w:t xml:space="preserve">10k a </w:t>
            </w:r>
            <w:r w:rsidR="00483E9B" w:rsidRPr="001703B1">
              <w:rPr>
                <w:sz w:val="18"/>
                <w:szCs w:val="18"/>
              </w:rPr>
              <w:t xml:space="preserve">min. </w:t>
            </w:r>
            <w:r w:rsidR="00483E9B">
              <w:rPr>
                <w:sz w:val="18"/>
                <w:szCs w:val="18"/>
              </w:rPr>
              <w:t>6ks SATA disků</w:t>
            </w:r>
            <w:r w:rsidR="00483E9B" w:rsidRPr="001703B1">
              <w:rPr>
                <w:sz w:val="18"/>
                <w:szCs w:val="18"/>
              </w:rPr>
              <w:t xml:space="preserve"> s jednotlivou kapacitou </w:t>
            </w:r>
            <w:r w:rsidR="00483E9B">
              <w:rPr>
                <w:sz w:val="18"/>
                <w:szCs w:val="18"/>
              </w:rPr>
              <w:t>900GB</w:t>
            </w:r>
            <w:r w:rsidR="00483E9B" w:rsidRPr="001703B1">
              <w:rPr>
                <w:sz w:val="18"/>
                <w:szCs w:val="18"/>
              </w:rPr>
              <w:t xml:space="preserve"> </w:t>
            </w:r>
            <w:r w:rsidR="00483E9B">
              <w:rPr>
                <w:sz w:val="18"/>
                <w:szCs w:val="18"/>
              </w:rPr>
              <w:t>10k</w:t>
            </w:r>
            <w:r w:rsidRPr="001703B1">
              <w:rPr>
                <w:sz w:val="18"/>
                <w:szCs w:val="18"/>
              </w:rPr>
              <w:t>, 100% kompatibilní s</w:t>
            </w:r>
            <w:r w:rsidRPr="00696FF3">
              <w:rPr>
                <w:sz w:val="18"/>
                <w:szCs w:val="18"/>
              </w:rPr>
              <w:t xml:space="preserve"> provozovanou SAN technologií serverů a diskových polí.</w:t>
            </w:r>
          </w:p>
        </w:tc>
        <w:tc>
          <w:tcPr>
            <w:tcW w:w="4536" w:type="dxa"/>
          </w:tcPr>
          <w:p w14:paraId="7A8256EE" w14:textId="77777777" w:rsidR="00B44CEF" w:rsidRDefault="00B44CEF" w:rsidP="00B44CEF">
            <w:pPr>
              <w:jc w:val="left"/>
            </w:pPr>
          </w:p>
        </w:tc>
      </w:tr>
      <w:tr w:rsidR="00B44CEF" w14:paraId="7EA5A2ED" w14:textId="77777777" w:rsidTr="00C41D8C">
        <w:trPr>
          <w:cantSplit/>
        </w:trPr>
        <w:tc>
          <w:tcPr>
            <w:tcW w:w="528" w:type="dxa"/>
          </w:tcPr>
          <w:p w14:paraId="47C7003C" w14:textId="709302A5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3860C940" w14:textId="77777777" w:rsidR="00B44CEF" w:rsidRPr="00A97312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caps/>
                <w:szCs w:val="20"/>
              </w:rPr>
              <w:t>a</w:t>
            </w:r>
            <w:r>
              <w:rPr>
                <w:rFonts w:cs="Arial"/>
                <w:szCs w:val="20"/>
              </w:rPr>
              <w:t>rchitektura nového diskového pole</w:t>
            </w:r>
          </w:p>
        </w:tc>
        <w:tc>
          <w:tcPr>
            <w:tcW w:w="7371" w:type="dxa"/>
          </w:tcPr>
          <w:p w14:paraId="741572B7" w14:textId="77777777" w:rsidR="00B44CEF" w:rsidRPr="00696FF3" w:rsidRDefault="00B44CEF" w:rsidP="00B44CEF">
            <w:pPr>
              <w:rPr>
                <w:sz w:val="18"/>
                <w:szCs w:val="18"/>
              </w:rPr>
            </w:pPr>
            <w:r>
              <w:rPr>
                <w:sz w:val="18"/>
              </w:rPr>
              <w:t>M</w:t>
            </w:r>
            <w:r w:rsidRPr="00A97312">
              <w:rPr>
                <w:sz w:val="18"/>
              </w:rPr>
              <w:t xml:space="preserve">odulární, </w:t>
            </w:r>
            <w:proofErr w:type="spellStart"/>
            <w:r w:rsidRPr="00A97312">
              <w:rPr>
                <w:sz w:val="18"/>
              </w:rPr>
              <w:t>dvouřadičové</w:t>
            </w:r>
            <w:proofErr w:type="spellEnd"/>
            <w:r w:rsidRPr="00A97312">
              <w:rPr>
                <w:sz w:val="18"/>
              </w:rPr>
              <w:t xml:space="preserve"> diskové pole založené na 6Gbit SAS 2.1 architektuře, řešení musí být koncipováno jako HW, SW a FW od jednoho výrobce</w:t>
            </w:r>
            <w:r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75DEC7D8" w14:textId="77777777" w:rsidR="00B44CEF" w:rsidRDefault="00B44CEF" w:rsidP="00B44CEF">
            <w:pPr>
              <w:jc w:val="left"/>
            </w:pPr>
          </w:p>
        </w:tc>
      </w:tr>
      <w:tr w:rsidR="00B44CEF" w14:paraId="3E3810A7" w14:textId="77777777" w:rsidTr="00C41D8C">
        <w:trPr>
          <w:cantSplit/>
        </w:trPr>
        <w:tc>
          <w:tcPr>
            <w:tcW w:w="528" w:type="dxa"/>
          </w:tcPr>
          <w:p w14:paraId="336848DF" w14:textId="147029A6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42C066B5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Diskové pole - rozšiřitelnost, podporované HDD</w:t>
            </w:r>
          </w:p>
        </w:tc>
        <w:tc>
          <w:tcPr>
            <w:tcW w:w="7371" w:type="dxa"/>
          </w:tcPr>
          <w:p w14:paraId="6A310378" w14:textId="77777777" w:rsidR="00B44CEF" w:rsidRDefault="00B44CEF" w:rsidP="00B44CEF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Pr="00A97312">
              <w:rPr>
                <w:sz w:val="18"/>
              </w:rPr>
              <w:t xml:space="preserve">elková velikost </w:t>
            </w:r>
            <w:proofErr w:type="spellStart"/>
            <w:r w:rsidRPr="00A97312">
              <w:rPr>
                <w:sz w:val="18"/>
              </w:rPr>
              <w:t>cache</w:t>
            </w:r>
            <w:proofErr w:type="spellEnd"/>
            <w:r w:rsidRPr="00A97312">
              <w:rPr>
                <w:sz w:val="18"/>
              </w:rPr>
              <w:t>/</w:t>
            </w:r>
            <w:smartTag w:uri="urn:schemas-microsoft-com:office:smarttags" w:element="stockticker">
              <w:r w:rsidRPr="00A97312">
                <w:rPr>
                  <w:sz w:val="18"/>
                </w:rPr>
                <w:t>RAM</w:t>
              </w:r>
            </w:smartTag>
            <w:r w:rsidRPr="00A97312">
              <w:rPr>
                <w:sz w:val="18"/>
              </w:rPr>
              <w:t xml:space="preserve"> v řadičích musí být minimálně 8GB s možností rozšíření na min. dvojnásobek</w:t>
            </w:r>
            <w:r>
              <w:rPr>
                <w:sz w:val="18"/>
              </w:rPr>
              <w:t>.</w:t>
            </w:r>
          </w:p>
          <w:p w14:paraId="755F0B00" w14:textId="77777777" w:rsidR="00B44CEF" w:rsidRDefault="00B44CEF" w:rsidP="00B44CEF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Pr="00A97312">
              <w:rPr>
                <w:sz w:val="18"/>
              </w:rPr>
              <w:t>elková rozšiřitelnost na min</w:t>
            </w:r>
            <w:r>
              <w:rPr>
                <w:sz w:val="18"/>
              </w:rPr>
              <w:t>imálně</w:t>
            </w:r>
            <w:r w:rsidRPr="00A97312">
              <w:rPr>
                <w:sz w:val="18"/>
              </w:rPr>
              <w:t xml:space="preserve"> 230 disků</w:t>
            </w:r>
            <w:r>
              <w:rPr>
                <w:sz w:val="18"/>
              </w:rPr>
              <w:t xml:space="preserve"> (za využití expanzních boxů).</w:t>
            </w:r>
          </w:p>
          <w:p w14:paraId="5A35FB3B" w14:textId="77777777" w:rsidR="00B44CEF" w:rsidRDefault="00B44CEF" w:rsidP="00B44CEF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Pr="00A97312">
              <w:rPr>
                <w:sz w:val="18"/>
              </w:rPr>
              <w:t>odpora 2,5” a 3,</w:t>
            </w:r>
            <w:r>
              <w:rPr>
                <w:sz w:val="18"/>
              </w:rPr>
              <w:t xml:space="preserve">5” disků min. SAS 10/15tis. </w:t>
            </w:r>
            <w:proofErr w:type="spellStart"/>
            <w:r>
              <w:rPr>
                <w:sz w:val="18"/>
              </w:rPr>
              <w:t>ot</w:t>
            </w:r>
            <w:proofErr w:type="spellEnd"/>
            <w:r>
              <w:rPr>
                <w:sz w:val="18"/>
              </w:rPr>
              <w:t xml:space="preserve">. </w:t>
            </w:r>
            <w:r w:rsidRPr="00A97312">
              <w:rPr>
                <w:sz w:val="18"/>
              </w:rPr>
              <w:t xml:space="preserve">a </w:t>
            </w:r>
            <w:smartTag w:uri="urn:schemas-microsoft-com:office:smarttags" w:element="stockticker">
              <w:r w:rsidRPr="00A97312">
                <w:rPr>
                  <w:sz w:val="18"/>
                </w:rPr>
                <w:t>SSD</w:t>
              </w:r>
            </w:smartTag>
            <w:r w:rsidRPr="00A97312">
              <w:rPr>
                <w:sz w:val="18"/>
              </w:rPr>
              <w:t xml:space="preserve"> disků enterprise úrovně</w:t>
            </w:r>
            <w:r>
              <w:rPr>
                <w:sz w:val="18"/>
              </w:rPr>
              <w:t>.</w:t>
            </w:r>
          </w:p>
          <w:p w14:paraId="63F3E691" w14:textId="77777777" w:rsidR="00B44CEF" w:rsidRPr="00A97312" w:rsidRDefault="00B44CEF" w:rsidP="00B44CEF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Pr="00A97312">
              <w:rPr>
                <w:sz w:val="18"/>
              </w:rPr>
              <w:t xml:space="preserve">odpora </w:t>
            </w:r>
            <w:r>
              <w:rPr>
                <w:sz w:val="18"/>
              </w:rPr>
              <w:t>min. následujících režimů RAID:</w:t>
            </w:r>
            <w:r w:rsidRPr="00A97312">
              <w:rPr>
                <w:sz w:val="18"/>
              </w:rPr>
              <w:t xml:space="preserve"> 0, 1, 5, 6, 10</w:t>
            </w:r>
            <w:r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1EE1243E" w14:textId="77777777" w:rsidR="00B44CEF" w:rsidRDefault="00B44CEF" w:rsidP="00B44CEF">
            <w:pPr>
              <w:jc w:val="left"/>
            </w:pPr>
          </w:p>
        </w:tc>
      </w:tr>
      <w:tr w:rsidR="00B44CEF" w14:paraId="494BEAC3" w14:textId="77777777" w:rsidTr="00C41D8C">
        <w:trPr>
          <w:cantSplit/>
        </w:trPr>
        <w:tc>
          <w:tcPr>
            <w:tcW w:w="528" w:type="dxa"/>
          </w:tcPr>
          <w:p w14:paraId="07E39E01" w14:textId="59FF4F1D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42313CD8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Diskové pole – redundantní řadiče</w:t>
            </w:r>
          </w:p>
        </w:tc>
        <w:tc>
          <w:tcPr>
            <w:tcW w:w="7371" w:type="dxa"/>
          </w:tcPr>
          <w:p w14:paraId="75F7F1F3" w14:textId="77777777" w:rsidR="00B44CEF" w:rsidRPr="00A97312" w:rsidRDefault="00B44CEF" w:rsidP="00B44CEF">
            <w:pPr>
              <w:rPr>
                <w:sz w:val="18"/>
                <w:lang w:eastAsia="cs-CZ"/>
              </w:rPr>
            </w:pPr>
            <w:r w:rsidRPr="00C073DE">
              <w:rPr>
                <w:sz w:val="18"/>
              </w:rPr>
              <w:t xml:space="preserve">Min. dva řadiče v režimu </w:t>
            </w:r>
            <w:proofErr w:type="spellStart"/>
            <w:r w:rsidRPr="00C073DE">
              <w:rPr>
                <w:sz w:val="18"/>
              </w:rPr>
              <w:t>active-active</w:t>
            </w:r>
            <w:proofErr w:type="spellEnd"/>
            <w:r w:rsidRPr="00C073DE">
              <w:rPr>
                <w:sz w:val="18"/>
              </w:rPr>
              <w:t xml:space="preserve"> (ne ALUA).</w:t>
            </w:r>
          </w:p>
        </w:tc>
        <w:tc>
          <w:tcPr>
            <w:tcW w:w="4536" w:type="dxa"/>
          </w:tcPr>
          <w:p w14:paraId="4409DC0E" w14:textId="77777777" w:rsidR="00B44CEF" w:rsidRDefault="00B44CEF" w:rsidP="00B44CEF">
            <w:pPr>
              <w:jc w:val="left"/>
            </w:pPr>
          </w:p>
        </w:tc>
      </w:tr>
      <w:tr w:rsidR="00B44CEF" w14:paraId="533A79FF" w14:textId="77777777" w:rsidTr="00C41D8C">
        <w:trPr>
          <w:cantSplit/>
        </w:trPr>
        <w:tc>
          <w:tcPr>
            <w:tcW w:w="528" w:type="dxa"/>
          </w:tcPr>
          <w:p w14:paraId="007A2757" w14:textId="4362B9A9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6943E8AE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Diskové pole – konektivita k hostitelským serverům (front-end)</w:t>
            </w:r>
          </w:p>
        </w:tc>
        <w:tc>
          <w:tcPr>
            <w:tcW w:w="7371" w:type="dxa"/>
          </w:tcPr>
          <w:p w14:paraId="6D423E44" w14:textId="77777777" w:rsidR="00B44CEF" w:rsidRPr="00A97312" w:rsidRDefault="00B44CEF" w:rsidP="00B44CEF">
            <w:pPr>
              <w:rPr>
                <w:sz w:val="18"/>
                <w:lang w:eastAsia="cs-CZ"/>
              </w:rPr>
            </w:pPr>
            <w:r w:rsidRPr="00C073DE">
              <w:rPr>
                <w:sz w:val="18"/>
              </w:rPr>
              <w:t xml:space="preserve">Diskové pole </w:t>
            </w:r>
            <w:r>
              <w:rPr>
                <w:sz w:val="18"/>
              </w:rPr>
              <w:t>je</w:t>
            </w:r>
            <w:r w:rsidRPr="00C073DE">
              <w:rPr>
                <w:sz w:val="18"/>
              </w:rPr>
              <w:t xml:space="preserve"> vybaveno následující</w:t>
            </w:r>
            <w:r>
              <w:rPr>
                <w:sz w:val="18"/>
              </w:rPr>
              <w:t>mi</w:t>
            </w:r>
            <w:r w:rsidRPr="00C073DE">
              <w:rPr>
                <w:sz w:val="18"/>
              </w:rPr>
              <w:t xml:space="preserve"> porty pro komunikaci k hosti</w:t>
            </w:r>
            <w:r>
              <w:rPr>
                <w:sz w:val="18"/>
              </w:rPr>
              <w:t xml:space="preserve">telským serverům: </w:t>
            </w:r>
            <w:r w:rsidRPr="00C073DE">
              <w:rPr>
                <w:sz w:val="18"/>
              </w:rPr>
              <w:t xml:space="preserve">min. 4x 1Gbit </w:t>
            </w:r>
            <w:proofErr w:type="spellStart"/>
            <w:r w:rsidRPr="00C073DE">
              <w:rPr>
                <w:sz w:val="18"/>
              </w:rPr>
              <w:t>iSCSI</w:t>
            </w:r>
            <w:proofErr w:type="spellEnd"/>
            <w:r w:rsidRPr="00C073DE">
              <w:rPr>
                <w:sz w:val="18"/>
              </w:rPr>
              <w:t xml:space="preserve"> a  min. 8x 8Gbit FC.</w:t>
            </w:r>
          </w:p>
        </w:tc>
        <w:tc>
          <w:tcPr>
            <w:tcW w:w="4536" w:type="dxa"/>
          </w:tcPr>
          <w:p w14:paraId="215BA0F4" w14:textId="77777777" w:rsidR="00B44CEF" w:rsidRDefault="00B44CEF" w:rsidP="00B44CEF">
            <w:pPr>
              <w:jc w:val="left"/>
            </w:pPr>
          </w:p>
        </w:tc>
      </w:tr>
      <w:tr w:rsidR="00B44CEF" w14:paraId="6E619039" w14:textId="77777777" w:rsidTr="00C41D8C">
        <w:trPr>
          <w:cantSplit/>
        </w:trPr>
        <w:tc>
          <w:tcPr>
            <w:tcW w:w="528" w:type="dxa"/>
          </w:tcPr>
          <w:p w14:paraId="0566FED0" w14:textId="3225E480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5B4A1680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Diskové pole – požadované funkcionality</w:t>
            </w:r>
          </w:p>
        </w:tc>
        <w:tc>
          <w:tcPr>
            <w:tcW w:w="7371" w:type="dxa"/>
          </w:tcPr>
          <w:p w14:paraId="444E1B65" w14:textId="77777777" w:rsidR="00B44CEF" w:rsidRDefault="00B44CEF" w:rsidP="00B44CE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Diskové pole umožňuje:</w:t>
            </w:r>
          </w:p>
          <w:p w14:paraId="037DC4F1" w14:textId="77777777" w:rsidR="00B44CEF" w:rsidRDefault="00B44CEF" w:rsidP="001936BF">
            <w:pPr>
              <w:pStyle w:val="Odstavecseseznamem"/>
              <w:numPr>
                <w:ilvl w:val="0"/>
                <w:numId w:val="4"/>
              </w:numPr>
              <w:ind w:left="459" w:hanging="283"/>
              <w:rPr>
                <w:sz w:val="18"/>
              </w:rPr>
            </w:pPr>
            <w:r w:rsidRPr="00C073DE">
              <w:rPr>
                <w:sz w:val="18"/>
              </w:rPr>
              <w:t>vytváření virtuálních disků</w:t>
            </w:r>
          </w:p>
          <w:p w14:paraId="0AF8FD76" w14:textId="77777777" w:rsidR="00B44CEF" w:rsidRPr="00C073DE" w:rsidRDefault="00B44CEF" w:rsidP="001936BF">
            <w:pPr>
              <w:pStyle w:val="Odstavecseseznamem"/>
              <w:numPr>
                <w:ilvl w:val="0"/>
                <w:numId w:val="4"/>
              </w:numPr>
              <w:ind w:left="459" w:hanging="283"/>
              <w:rPr>
                <w:sz w:val="18"/>
              </w:rPr>
            </w:pPr>
            <w:r w:rsidRPr="00C073DE">
              <w:rPr>
                <w:sz w:val="18"/>
                <w:lang w:val="it-IT"/>
              </w:rPr>
              <w:t>transparentní</w:t>
            </w:r>
            <w:r>
              <w:rPr>
                <w:sz w:val="18"/>
                <w:lang w:val="it-IT"/>
              </w:rPr>
              <w:t xml:space="preserve"> migraci</w:t>
            </w:r>
            <w:r w:rsidRPr="00C073DE">
              <w:rPr>
                <w:sz w:val="18"/>
                <w:lang w:val="it-IT"/>
              </w:rPr>
              <w:t xml:space="preserve"> dat mezi diskovými prostory</w:t>
            </w:r>
          </w:p>
          <w:p w14:paraId="0D205C48" w14:textId="77777777" w:rsidR="00B44CEF" w:rsidRDefault="00B44CEF" w:rsidP="001936BF">
            <w:pPr>
              <w:pStyle w:val="Odstavecseseznamem"/>
              <w:numPr>
                <w:ilvl w:val="0"/>
                <w:numId w:val="4"/>
              </w:numPr>
              <w:ind w:left="459" w:hanging="283"/>
              <w:rPr>
                <w:sz w:val="18"/>
              </w:rPr>
            </w:pPr>
            <w:r w:rsidRPr="00C073DE">
              <w:rPr>
                <w:sz w:val="18"/>
                <w:lang w:val="en-US"/>
              </w:rPr>
              <w:t>thin provisioning (plus</w:t>
            </w:r>
            <w:r w:rsidRPr="00C073DE">
              <w:rPr>
                <w:sz w:val="18"/>
              </w:rPr>
              <w:t xml:space="preserve"> zero detect space reclamation)</w:t>
            </w:r>
          </w:p>
          <w:p w14:paraId="2D80E36A" w14:textId="77777777" w:rsidR="00B44CEF" w:rsidRDefault="00B44CEF" w:rsidP="001936BF">
            <w:pPr>
              <w:pStyle w:val="Odstavecseseznamem"/>
              <w:numPr>
                <w:ilvl w:val="0"/>
                <w:numId w:val="4"/>
              </w:numPr>
              <w:ind w:left="459" w:hanging="283"/>
              <w:rPr>
                <w:sz w:val="18"/>
              </w:rPr>
            </w:pPr>
            <w:r w:rsidRPr="00C073DE">
              <w:rPr>
                <w:sz w:val="18"/>
              </w:rPr>
              <w:t>klony virtuálních disků, vícenásobné kaská</w:t>
            </w:r>
            <w:r>
              <w:rPr>
                <w:sz w:val="18"/>
              </w:rPr>
              <w:t xml:space="preserve">dované </w:t>
            </w:r>
            <w:r w:rsidRPr="00C073DE">
              <w:rPr>
                <w:sz w:val="18"/>
              </w:rPr>
              <w:t>inkrementální snapshoty/klony, reverzní snapshoty</w:t>
            </w:r>
          </w:p>
          <w:p w14:paraId="44A12842" w14:textId="77777777" w:rsidR="00B44CEF" w:rsidRDefault="00B44CEF" w:rsidP="001936BF">
            <w:pPr>
              <w:pStyle w:val="Odstavecseseznamem"/>
              <w:numPr>
                <w:ilvl w:val="0"/>
                <w:numId w:val="4"/>
              </w:numPr>
              <w:ind w:left="459" w:hanging="283"/>
              <w:rPr>
                <w:sz w:val="18"/>
              </w:rPr>
            </w:pPr>
            <w:r w:rsidRPr="00C073DE">
              <w:rPr>
                <w:sz w:val="18"/>
              </w:rPr>
              <w:t>ochran</w:t>
            </w:r>
            <w:r>
              <w:rPr>
                <w:sz w:val="18"/>
              </w:rPr>
              <w:t>u</w:t>
            </w:r>
            <w:r w:rsidRPr="00C073DE">
              <w:rPr>
                <w:sz w:val="18"/>
              </w:rPr>
              <w:t xml:space="preserve"> virtualizovaných dat RAID1 (zdvojení dat virtuálního disku do různých storage poolů)</w:t>
            </w:r>
          </w:p>
          <w:p w14:paraId="75924224" w14:textId="77777777" w:rsidR="00B44CEF" w:rsidRDefault="00B44CEF" w:rsidP="001936BF">
            <w:pPr>
              <w:pStyle w:val="Odstavecseseznamem"/>
              <w:numPr>
                <w:ilvl w:val="0"/>
                <w:numId w:val="4"/>
              </w:numPr>
              <w:ind w:left="459" w:hanging="283"/>
              <w:rPr>
                <w:sz w:val="18"/>
              </w:rPr>
            </w:pPr>
            <w:r w:rsidRPr="00C073DE">
              <w:rPr>
                <w:sz w:val="18"/>
              </w:rPr>
              <w:t>upgrade software a hardware u řadičů</w:t>
            </w:r>
            <w:r>
              <w:rPr>
                <w:sz w:val="18"/>
              </w:rPr>
              <w:t xml:space="preserve"> proveditelný</w:t>
            </w:r>
            <w:r w:rsidRPr="00C073DE">
              <w:rPr>
                <w:sz w:val="18"/>
              </w:rPr>
              <w:t xml:space="preserve"> za chodu a bez ztráty přístupu hostitelských serverů k</w:t>
            </w:r>
            <w:r>
              <w:rPr>
                <w:sz w:val="18"/>
              </w:rPr>
              <w:t> </w:t>
            </w:r>
            <w:r w:rsidRPr="00C073DE">
              <w:rPr>
                <w:sz w:val="18"/>
              </w:rPr>
              <w:t>datům</w:t>
            </w:r>
          </w:p>
          <w:p w14:paraId="07005AF0" w14:textId="77777777" w:rsidR="00B44CEF" w:rsidRDefault="00B44CEF" w:rsidP="001936BF">
            <w:pPr>
              <w:pStyle w:val="Odstavecseseznamem"/>
              <w:numPr>
                <w:ilvl w:val="0"/>
                <w:numId w:val="4"/>
              </w:numPr>
              <w:ind w:left="459" w:hanging="283"/>
              <w:rPr>
                <w:sz w:val="18"/>
              </w:rPr>
            </w:pPr>
            <w:r>
              <w:rPr>
                <w:sz w:val="18"/>
              </w:rPr>
              <w:t xml:space="preserve">podporu </w:t>
            </w:r>
            <w:r w:rsidRPr="00C073DE">
              <w:rPr>
                <w:sz w:val="18"/>
              </w:rPr>
              <w:t xml:space="preserve">HW transparentní </w:t>
            </w:r>
            <w:r>
              <w:rPr>
                <w:sz w:val="18"/>
              </w:rPr>
              <w:t>migrace</w:t>
            </w:r>
            <w:r w:rsidRPr="00C073DE">
              <w:rPr>
                <w:sz w:val="18"/>
              </w:rPr>
              <w:t xml:space="preserve"> dat ze stávajícího diskového pole - tzn. připojení externího diskového pole a jeho virtualizace. </w:t>
            </w:r>
          </w:p>
          <w:p w14:paraId="33AD6668" w14:textId="77777777" w:rsidR="00B44CEF" w:rsidRPr="00C073DE" w:rsidRDefault="00B44CEF" w:rsidP="001936BF">
            <w:pPr>
              <w:pStyle w:val="Odstavecseseznamem"/>
              <w:numPr>
                <w:ilvl w:val="0"/>
                <w:numId w:val="4"/>
              </w:numPr>
              <w:ind w:left="459" w:hanging="283"/>
              <w:rPr>
                <w:sz w:val="18"/>
              </w:rPr>
            </w:pPr>
            <w:r w:rsidRPr="00C073DE">
              <w:rPr>
                <w:bCs/>
                <w:color w:val="000000"/>
                <w:sz w:val="18"/>
                <w:lang w:val="fr-FR"/>
              </w:rPr>
              <w:t>snížení spotřeby elektrické energie snížením otáček disků (Drive Spin Down, Idle)</w:t>
            </w:r>
          </w:p>
          <w:p w14:paraId="1E3E669F" w14:textId="77777777" w:rsidR="00B44CEF" w:rsidRPr="00C073DE" w:rsidRDefault="00B44CEF" w:rsidP="001936BF">
            <w:pPr>
              <w:pStyle w:val="Odstavecseseznamem"/>
              <w:numPr>
                <w:ilvl w:val="0"/>
                <w:numId w:val="4"/>
              </w:numPr>
              <w:ind w:left="459" w:hanging="283"/>
              <w:rPr>
                <w:sz w:val="18"/>
              </w:rPr>
            </w:pPr>
            <w:r w:rsidRPr="00C073DE">
              <w:rPr>
                <w:bCs/>
                <w:color w:val="000000"/>
                <w:sz w:val="18"/>
                <w:lang w:val="fr-FR"/>
              </w:rPr>
              <w:t>možnost mixování SAS 15k, 10k, NL-SAS a SSD v rámci jednoho expanzního boxu</w:t>
            </w:r>
          </w:p>
          <w:p w14:paraId="5AF39623" w14:textId="77777777" w:rsidR="00B44CEF" w:rsidRPr="00C073DE" w:rsidRDefault="00B44CEF" w:rsidP="001936BF">
            <w:pPr>
              <w:pStyle w:val="Odstavecseseznamem"/>
              <w:numPr>
                <w:ilvl w:val="0"/>
                <w:numId w:val="4"/>
              </w:numPr>
              <w:ind w:left="459" w:hanging="283"/>
              <w:rPr>
                <w:sz w:val="18"/>
              </w:rPr>
            </w:pPr>
            <w:r w:rsidRPr="00C073DE">
              <w:rPr>
                <w:bCs/>
                <w:color w:val="000000"/>
                <w:sz w:val="18"/>
                <w:lang w:val="fr-FR"/>
              </w:rPr>
              <w:t>zrcadlení diskového pole na synchronní a asynchronní úrovni do vzdálené lokality pomocí FC a iSCSI replikace včetně možnosti nativního zrcadlení s diskovým polem vyššího segmentu</w:t>
            </w:r>
          </w:p>
          <w:p w14:paraId="4DD39548" w14:textId="77777777" w:rsidR="00B44CEF" w:rsidRPr="00C073DE" w:rsidRDefault="00B44CEF" w:rsidP="001936BF">
            <w:pPr>
              <w:pStyle w:val="Odstavecseseznamem"/>
              <w:numPr>
                <w:ilvl w:val="0"/>
                <w:numId w:val="4"/>
              </w:numPr>
              <w:ind w:left="460" w:hanging="284"/>
              <w:rPr>
                <w:sz w:val="18"/>
              </w:rPr>
            </w:pPr>
            <w:r>
              <w:rPr>
                <w:sz w:val="18"/>
              </w:rPr>
              <w:t>plnou VAAI podporu</w:t>
            </w:r>
          </w:p>
        </w:tc>
        <w:tc>
          <w:tcPr>
            <w:tcW w:w="4536" w:type="dxa"/>
          </w:tcPr>
          <w:p w14:paraId="4912B975" w14:textId="77777777" w:rsidR="00B44CEF" w:rsidRDefault="00B44CEF" w:rsidP="00B44CEF">
            <w:pPr>
              <w:jc w:val="left"/>
            </w:pPr>
          </w:p>
        </w:tc>
      </w:tr>
      <w:tr w:rsidR="00B44CEF" w14:paraId="14032D91" w14:textId="77777777" w:rsidTr="00C41D8C">
        <w:trPr>
          <w:cantSplit/>
        </w:trPr>
        <w:tc>
          <w:tcPr>
            <w:tcW w:w="528" w:type="dxa"/>
          </w:tcPr>
          <w:p w14:paraId="2FE6C8EE" w14:textId="7AA0D678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43B70D6E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Diskové pole – přístup k datům</w:t>
            </w:r>
          </w:p>
        </w:tc>
        <w:tc>
          <w:tcPr>
            <w:tcW w:w="7371" w:type="dxa"/>
          </w:tcPr>
          <w:p w14:paraId="608B0CED" w14:textId="77777777" w:rsidR="00B44CEF" w:rsidRPr="00A97312" w:rsidRDefault="00B44CEF" w:rsidP="00B44CEF">
            <w:pPr>
              <w:rPr>
                <w:sz w:val="18"/>
                <w:lang w:eastAsia="cs-CZ"/>
              </w:rPr>
            </w:pPr>
            <w:r>
              <w:rPr>
                <w:sz w:val="18"/>
              </w:rPr>
              <w:t>B</w:t>
            </w:r>
            <w:r w:rsidRPr="007D2623">
              <w:rPr>
                <w:sz w:val="18"/>
              </w:rPr>
              <w:t>lokový</w:t>
            </w:r>
            <w:r>
              <w:rPr>
                <w:sz w:val="18"/>
              </w:rPr>
              <w:t xml:space="preserve"> typ přístupu k datům</w:t>
            </w:r>
            <w:r w:rsidRPr="007D2623">
              <w:rPr>
                <w:sz w:val="18"/>
              </w:rPr>
              <w:t>, standard</w:t>
            </w:r>
            <w:r>
              <w:rPr>
                <w:sz w:val="18"/>
              </w:rPr>
              <w:t>y</w:t>
            </w:r>
            <w:r w:rsidRPr="007D2623">
              <w:rPr>
                <w:sz w:val="18"/>
              </w:rPr>
              <w:t xml:space="preserve"> </w:t>
            </w:r>
            <w:smartTag w:uri="urn:schemas-microsoft-com:office:smarttags" w:element="stockticker">
              <w:r w:rsidRPr="007D2623">
                <w:rPr>
                  <w:sz w:val="18"/>
                </w:rPr>
                <w:t>FCP</w:t>
              </w:r>
            </w:smartTag>
            <w:r w:rsidRPr="007D2623">
              <w:rPr>
                <w:sz w:val="18"/>
              </w:rPr>
              <w:t xml:space="preserve"> a </w:t>
            </w:r>
            <w:proofErr w:type="spellStart"/>
            <w:r w:rsidRPr="007D2623">
              <w:rPr>
                <w:sz w:val="18"/>
              </w:rPr>
              <w:t>iSCSI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517BC360" w14:textId="77777777" w:rsidR="00B44CEF" w:rsidRDefault="00B44CEF" w:rsidP="00B44CEF">
            <w:pPr>
              <w:jc w:val="left"/>
            </w:pPr>
          </w:p>
        </w:tc>
      </w:tr>
      <w:tr w:rsidR="00B44CEF" w14:paraId="15E1C426" w14:textId="77777777" w:rsidTr="00C41D8C">
        <w:trPr>
          <w:cantSplit/>
        </w:trPr>
        <w:tc>
          <w:tcPr>
            <w:tcW w:w="528" w:type="dxa"/>
          </w:tcPr>
          <w:p w14:paraId="58F7D889" w14:textId="45CE40C1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373AD6D6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Diskové pole – počet hostitelských serverů</w:t>
            </w:r>
          </w:p>
        </w:tc>
        <w:tc>
          <w:tcPr>
            <w:tcW w:w="7371" w:type="dxa"/>
          </w:tcPr>
          <w:p w14:paraId="6750AC20" w14:textId="77777777" w:rsidR="00B44CEF" w:rsidRPr="00A97312" w:rsidRDefault="00B44CEF" w:rsidP="00B44CEF">
            <w:pPr>
              <w:rPr>
                <w:sz w:val="18"/>
                <w:lang w:eastAsia="cs-CZ"/>
              </w:rPr>
            </w:pPr>
            <w:r w:rsidRPr="007D2623">
              <w:rPr>
                <w:sz w:val="18"/>
              </w:rPr>
              <w:t>Řešení obsahuje licence na neomezený počet připojení hostitelských serverů.</w:t>
            </w:r>
          </w:p>
        </w:tc>
        <w:tc>
          <w:tcPr>
            <w:tcW w:w="4536" w:type="dxa"/>
          </w:tcPr>
          <w:p w14:paraId="1CE84668" w14:textId="77777777" w:rsidR="00B44CEF" w:rsidRDefault="00B44CEF" w:rsidP="00B44CEF">
            <w:pPr>
              <w:jc w:val="left"/>
            </w:pPr>
          </w:p>
        </w:tc>
      </w:tr>
      <w:tr w:rsidR="00B44CEF" w14:paraId="33018834" w14:textId="77777777" w:rsidTr="00C41D8C">
        <w:trPr>
          <w:cantSplit/>
        </w:trPr>
        <w:tc>
          <w:tcPr>
            <w:tcW w:w="528" w:type="dxa"/>
          </w:tcPr>
          <w:p w14:paraId="112E9A68" w14:textId="51B87462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43E64EE3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Diskové pole - kapacita</w:t>
            </w:r>
          </w:p>
        </w:tc>
        <w:tc>
          <w:tcPr>
            <w:tcW w:w="7371" w:type="dxa"/>
          </w:tcPr>
          <w:p w14:paraId="756D42C3" w14:textId="77777777" w:rsidR="00B44CEF" w:rsidRPr="00F028A4" w:rsidRDefault="00B44CEF" w:rsidP="00B44CEF">
            <w:pPr>
              <w:rPr>
                <w:sz w:val="18"/>
                <w:szCs w:val="18"/>
              </w:rPr>
            </w:pPr>
            <w:r w:rsidRPr="00F028A4">
              <w:rPr>
                <w:sz w:val="18"/>
                <w:szCs w:val="18"/>
              </w:rPr>
              <w:t>Hrubá kapacita dodávaného diskové pole je 12TB.</w:t>
            </w:r>
          </w:p>
          <w:p w14:paraId="7BA72D0B" w14:textId="77777777" w:rsidR="00B44CEF" w:rsidRPr="00A97312" w:rsidRDefault="00B44CEF" w:rsidP="00B44CEF">
            <w:pPr>
              <w:rPr>
                <w:sz w:val="18"/>
                <w:lang w:eastAsia="cs-CZ"/>
              </w:rPr>
            </w:pPr>
            <w:r w:rsidRPr="00F028A4">
              <w:rPr>
                <w:sz w:val="18"/>
                <w:szCs w:val="18"/>
              </w:rPr>
              <w:t>Diskové pole je osazené min. 12-ti SAS disky s jednotlivou kapacitou 1TB 7,2k.</w:t>
            </w:r>
          </w:p>
        </w:tc>
        <w:tc>
          <w:tcPr>
            <w:tcW w:w="4536" w:type="dxa"/>
          </w:tcPr>
          <w:p w14:paraId="57780916" w14:textId="77777777" w:rsidR="00B44CEF" w:rsidRDefault="00B44CEF" w:rsidP="00B44CEF">
            <w:pPr>
              <w:jc w:val="left"/>
            </w:pPr>
          </w:p>
        </w:tc>
      </w:tr>
      <w:tr w:rsidR="00B44CEF" w14:paraId="719E7BB7" w14:textId="77777777" w:rsidTr="00BB5E7C">
        <w:tc>
          <w:tcPr>
            <w:tcW w:w="528" w:type="dxa"/>
          </w:tcPr>
          <w:p w14:paraId="5CD30C5B" w14:textId="51F4982C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278DD441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Diskové pole – požadované SW funkcionality a licence </w:t>
            </w:r>
          </w:p>
        </w:tc>
        <w:tc>
          <w:tcPr>
            <w:tcW w:w="7371" w:type="dxa"/>
          </w:tcPr>
          <w:p w14:paraId="07148940" w14:textId="77777777" w:rsidR="00B44CEF" w:rsidRDefault="00B44CEF" w:rsidP="00B44CEF">
            <w:pPr>
              <w:spacing w:after="0"/>
              <w:rPr>
                <w:sz w:val="18"/>
                <w:lang w:eastAsia="cs-CZ"/>
              </w:rPr>
            </w:pPr>
            <w:r>
              <w:rPr>
                <w:sz w:val="18"/>
                <w:lang w:eastAsia="cs-CZ"/>
              </w:rPr>
              <w:t>Součástí dodávky diskového pole je:</w:t>
            </w:r>
          </w:p>
          <w:p w14:paraId="39E2023D" w14:textId="77777777" w:rsidR="00B44CEF" w:rsidRDefault="00B44CEF" w:rsidP="001936BF">
            <w:pPr>
              <w:pStyle w:val="Odstavecseseznamem"/>
              <w:numPr>
                <w:ilvl w:val="0"/>
                <w:numId w:val="6"/>
              </w:numPr>
              <w:ind w:left="459" w:hanging="283"/>
              <w:rPr>
                <w:sz w:val="18"/>
              </w:rPr>
            </w:pPr>
            <w:r w:rsidRPr="00097A60">
              <w:rPr>
                <w:sz w:val="18"/>
              </w:rPr>
              <w:t>licence na vytváření snapshotů a klonů v následujících režimech:</w:t>
            </w:r>
          </w:p>
          <w:p w14:paraId="2E7CBB86" w14:textId="77777777" w:rsidR="00B44CEF" w:rsidRDefault="00B44CEF" w:rsidP="001936BF">
            <w:pPr>
              <w:pStyle w:val="Odstavecseseznamem"/>
              <w:numPr>
                <w:ilvl w:val="1"/>
                <w:numId w:val="6"/>
              </w:numPr>
              <w:ind w:left="885" w:hanging="284"/>
              <w:rPr>
                <w:sz w:val="18"/>
              </w:rPr>
            </w:pPr>
            <w:r w:rsidRPr="00097A60">
              <w:rPr>
                <w:sz w:val="18"/>
              </w:rPr>
              <w:t>snapshot se po určité době může automaticky stát</w:t>
            </w:r>
            <w:r>
              <w:rPr>
                <w:sz w:val="18"/>
              </w:rPr>
              <w:t xml:space="preserve"> klonem</w:t>
            </w:r>
          </w:p>
          <w:p w14:paraId="0232C399" w14:textId="77777777" w:rsidR="00B44CEF" w:rsidRDefault="00B44CEF" w:rsidP="001936BF">
            <w:pPr>
              <w:pStyle w:val="Odstavecseseznamem"/>
              <w:numPr>
                <w:ilvl w:val="1"/>
                <w:numId w:val="6"/>
              </w:numPr>
              <w:ind w:left="885" w:hanging="284"/>
              <w:rPr>
                <w:sz w:val="18"/>
              </w:rPr>
            </w:pPr>
            <w:r w:rsidRPr="00097A60">
              <w:rPr>
                <w:sz w:val="18"/>
              </w:rPr>
              <w:t>inkrementální snapshoty</w:t>
            </w:r>
            <w:r>
              <w:rPr>
                <w:sz w:val="18"/>
              </w:rPr>
              <w:t xml:space="preserve"> -</w:t>
            </w:r>
            <w:r w:rsidRPr="00097A60">
              <w:rPr>
                <w:sz w:val="18"/>
              </w:rPr>
              <w:t xml:space="preserve"> tzn. kopírují se jen rozdílová data mezi </w:t>
            </w:r>
            <w:r>
              <w:rPr>
                <w:sz w:val="18"/>
              </w:rPr>
              <w:t>dvěma okamžiky iniciace klonu</w:t>
            </w:r>
          </w:p>
          <w:p w14:paraId="708675BB" w14:textId="77777777" w:rsidR="00B44CEF" w:rsidRDefault="00B44CEF" w:rsidP="001936BF">
            <w:pPr>
              <w:pStyle w:val="Odstavecseseznamem"/>
              <w:numPr>
                <w:ilvl w:val="1"/>
                <w:numId w:val="6"/>
              </w:numPr>
              <w:ind w:left="885" w:hanging="284"/>
              <w:rPr>
                <w:sz w:val="18"/>
              </w:rPr>
            </w:pPr>
            <w:r w:rsidRPr="00097A60">
              <w:rPr>
                <w:sz w:val="18"/>
              </w:rPr>
              <w:t>reverzní snapshoty - lze provést zpětné přesunutí dat z klonu do původní</w:t>
            </w:r>
            <w:r>
              <w:rPr>
                <w:sz w:val="18"/>
              </w:rPr>
              <w:t>ho originálního Volume</w:t>
            </w:r>
          </w:p>
          <w:p w14:paraId="715F8D21" w14:textId="77777777" w:rsidR="00B44CEF" w:rsidRDefault="00B44CEF" w:rsidP="001936BF">
            <w:pPr>
              <w:pStyle w:val="Odstavecseseznamem"/>
              <w:numPr>
                <w:ilvl w:val="1"/>
                <w:numId w:val="6"/>
              </w:numPr>
              <w:ind w:left="885" w:hanging="284"/>
              <w:rPr>
                <w:sz w:val="18"/>
              </w:rPr>
            </w:pPr>
            <w:r w:rsidRPr="00097A60">
              <w:rPr>
                <w:sz w:val="18"/>
              </w:rPr>
              <w:t>lze udržovat až 4 inkrementálně pořizované klony z jednoho originálu (s možností reverzních snapshotů</w:t>
            </w:r>
            <w:r>
              <w:rPr>
                <w:sz w:val="18"/>
              </w:rPr>
              <w:t>)</w:t>
            </w:r>
          </w:p>
          <w:p w14:paraId="79B6280A" w14:textId="77777777" w:rsidR="00B44CEF" w:rsidRDefault="00B44CEF" w:rsidP="001936BF">
            <w:pPr>
              <w:pStyle w:val="Odstavecseseznamem"/>
              <w:numPr>
                <w:ilvl w:val="1"/>
                <w:numId w:val="6"/>
              </w:numPr>
              <w:ind w:left="885" w:hanging="284"/>
              <w:rPr>
                <w:sz w:val="18"/>
              </w:rPr>
            </w:pPr>
            <w:r w:rsidRPr="00097A60">
              <w:rPr>
                <w:sz w:val="18"/>
              </w:rPr>
              <w:t xml:space="preserve">transparentní migrace (tzn. možnost zdarma migrovat data ze stávajícího/jiného diskové pole na nové diskové úložiště) </w:t>
            </w:r>
          </w:p>
          <w:p w14:paraId="5C2B0DFA" w14:textId="77777777" w:rsidR="00B44CEF" w:rsidRDefault="00B44CEF" w:rsidP="001936BF">
            <w:pPr>
              <w:pStyle w:val="Odstavecseseznamem"/>
              <w:numPr>
                <w:ilvl w:val="0"/>
                <w:numId w:val="6"/>
              </w:numPr>
              <w:ind w:left="459" w:hanging="283"/>
              <w:jc w:val="left"/>
              <w:rPr>
                <w:sz w:val="18"/>
              </w:rPr>
            </w:pPr>
            <w:r w:rsidRPr="00F028A4">
              <w:rPr>
                <w:sz w:val="18"/>
              </w:rPr>
              <w:lastRenderedPageBreak/>
              <w:t xml:space="preserve">licence na neomezené používání thin provisioning technologie pro vytváření virtuálních disků s použitím thin provisioning technologie </w:t>
            </w:r>
            <w:r>
              <w:rPr>
                <w:sz w:val="18"/>
              </w:rPr>
              <w:t xml:space="preserve">a </w:t>
            </w:r>
            <w:r w:rsidRPr="00F028A4">
              <w:rPr>
                <w:sz w:val="18"/>
              </w:rPr>
              <w:t xml:space="preserve">pro vytváření snapshotů s použitím thin provisioning technologie </w:t>
            </w:r>
          </w:p>
          <w:p w14:paraId="7AC423E2" w14:textId="77777777" w:rsidR="00B44CEF" w:rsidRDefault="00B44CEF" w:rsidP="001936BF">
            <w:pPr>
              <w:pStyle w:val="Odstavecseseznamem"/>
              <w:numPr>
                <w:ilvl w:val="0"/>
                <w:numId w:val="6"/>
              </w:numPr>
              <w:ind w:left="459" w:hanging="283"/>
              <w:jc w:val="left"/>
              <w:rPr>
                <w:sz w:val="18"/>
              </w:rPr>
            </w:pPr>
            <w:r>
              <w:rPr>
                <w:sz w:val="18"/>
              </w:rPr>
              <w:t xml:space="preserve">možnost </w:t>
            </w:r>
            <w:r w:rsidRPr="00F028A4">
              <w:rPr>
                <w:sz w:val="18"/>
              </w:rPr>
              <w:t>interní</w:t>
            </w:r>
            <w:r>
              <w:rPr>
                <w:sz w:val="18"/>
              </w:rPr>
              <w:t>ho</w:t>
            </w:r>
            <w:r w:rsidRPr="00F028A4">
              <w:rPr>
                <w:sz w:val="18"/>
              </w:rPr>
              <w:t>/externí</w:t>
            </w:r>
            <w:r>
              <w:rPr>
                <w:sz w:val="18"/>
              </w:rPr>
              <w:t>ho</w:t>
            </w:r>
            <w:r w:rsidRPr="00F028A4">
              <w:rPr>
                <w:sz w:val="18"/>
              </w:rPr>
              <w:t xml:space="preserve"> zrcadlení logického (virtuálního) disku z jednoho zdroje do dvou cílů pro zvýšení dostupnosti v případě výpadku jednoho cíle</w:t>
            </w:r>
          </w:p>
          <w:p w14:paraId="51A17CCD" w14:textId="77777777" w:rsidR="00B44CEF" w:rsidRDefault="00B44CEF" w:rsidP="001936BF">
            <w:pPr>
              <w:pStyle w:val="Odstavecseseznamem"/>
              <w:numPr>
                <w:ilvl w:val="0"/>
                <w:numId w:val="6"/>
              </w:numPr>
              <w:ind w:left="460" w:hanging="284"/>
              <w:jc w:val="left"/>
              <w:rPr>
                <w:sz w:val="18"/>
              </w:rPr>
            </w:pPr>
            <w:r w:rsidRPr="00F028A4">
              <w:rPr>
                <w:sz w:val="18"/>
              </w:rPr>
              <w:t>SW pro redundantní datové cesty</w:t>
            </w:r>
          </w:p>
          <w:p w14:paraId="3B3DAD4C" w14:textId="77777777" w:rsidR="00B44CEF" w:rsidRDefault="00B44CEF" w:rsidP="00B44CEF">
            <w:pPr>
              <w:jc w:val="left"/>
              <w:rPr>
                <w:sz w:val="18"/>
              </w:rPr>
            </w:pPr>
            <w:r>
              <w:rPr>
                <w:sz w:val="18"/>
              </w:rPr>
              <w:t>V</w:t>
            </w:r>
            <w:r w:rsidRPr="00F028A4">
              <w:rPr>
                <w:sz w:val="18"/>
              </w:rPr>
              <w:t>eškeré licence nesmějí být omezeny počtem disků, expanzních jednotek či TB</w:t>
            </w:r>
            <w:r>
              <w:rPr>
                <w:sz w:val="18"/>
              </w:rPr>
              <w:t>.</w:t>
            </w:r>
          </w:p>
          <w:p w14:paraId="482E1ADE" w14:textId="77777777" w:rsidR="00B44CEF" w:rsidRPr="00A97312" w:rsidRDefault="00B44CEF" w:rsidP="00B44CEF">
            <w:pPr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  <w:r w:rsidRPr="00097A60">
              <w:rPr>
                <w:sz w:val="18"/>
              </w:rPr>
              <w:t xml:space="preserve">abízený systém musí být schopen zrcadlení se stávajícím diskovým polem </w:t>
            </w:r>
            <w:r>
              <w:rPr>
                <w:sz w:val="18"/>
              </w:rPr>
              <w:t>(</w:t>
            </w:r>
            <w:r w:rsidRPr="00097A60">
              <w:rPr>
                <w:sz w:val="18"/>
              </w:rPr>
              <w:t>IBM Storwize V7000</w:t>
            </w:r>
            <w:r>
              <w:rPr>
                <w:sz w:val="18"/>
              </w:rPr>
              <w:t>).</w:t>
            </w:r>
          </w:p>
        </w:tc>
        <w:tc>
          <w:tcPr>
            <w:tcW w:w="4536" w:type="dxa"/>
          </w:tcPr>
          <w:p w14:paraId="2BC9A3D2" w14:textId="77777777" w:rsidR="00B44CEF" w:rsidRDefault="00B44CEF" w:rsidP="00B44CEF">
            <w:pPr>
              <w:jc w:val="left"/>
            </w:pPr>
          </w:p>
        </w:tc>
      </w:tr>
      <w:tr w:rsidR="00B44CEF" w14:paraId="71898BF8" w14:textId="77777777" w:rsidTr="00C41D8C">
        <w:trPr>
          <w:cantSplit/>
        </w:trPr>
        <w:tc>
          <w:tcPr>
            <w:tcW w:w="528" w:type="dxa"/>
          </w:tcPr>
          <w:p w14:paraId="67FCFFCF" w14:textId="54544438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6FEE8A6D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Diskové pole - management</w:t>
            </w:r>
          </w:p>
        </w:tc>
        <w:tc>
          <w:tcPr>
            <w:tcW w:w="7371" w:type="dxa"/>
          </w:tcPr>
          <w:p w14:paraId="2D417CD2" w14:textId="77777777" w:rsidR="00B44CEF" w:rsidRDefault="00B44CEF" w:rsidP="00B44CEF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Součástí dodávky diskového pole je </w:t>
            </w:r>
            <w:r w:rsidRPr="00F028A4">
              <w:rPr>
                <w:sz w:val="18"/>
              </w:rPr>
              <w:t>SW pro plnohodnotnou správu diskového pole a diskových su</w:t>
            </w:r>
            <w:r>
              <w:rPr>
                <w:sz w:val="18"/>
              </w:rPr>
              <w:t xml:space="preserve">bsystémů, možnost ovládání přes </w:t>
            </w:r>
            <w:smartTag w:uri="urn:schemas-microsoft-com:office:smarttags" w:element="stockticker">
              <w:r w:rsidRPr="00F028A4">
                <w:rPr>
                  <w:sz w:val="18"/>
                </w:rPr>
                <w:t>CLI</w:t>
              </w:r>
            </w:smartTag>
            <w:r w:rsidRPr="00F028A4">
              <w:rPr>
                <w:sz w:val="18"/>
              </w:rPr>
              <w:t>, GUI (</w:t>
            </w:r>
            <w:r>
              <w:rPr>
                <w:sz w:val="18"/>
              </w:rPr>
              <w:t>ze standardního webového prohlížeče).</w:t>
            </w:r>
          </w:p>
          <w:p w14:paraId="445E5CA1" w14:textId="77777777" w:rsidR="00B44CEF" w:rsidRPr="00A97312" w:rsidRDefault="00B44CEF" w:rsidP="00B44CEF">
            <w:pPr>
              <w:jc w:val="left"/>
              <w:rPr>
                <w:sz w:val="18"/>
              </w:rPr>
            </w:pPr>
            <w:r w:rsidRPr="00F028A4">
              <w:rPr>
                <w:sz w:val="18"/>
              </w:rPr>
              <w:t>Příkazy prováděné v</w:t>
            </w:r>
            <w:r>
              <w:rPr>
                <w:sz w:val="18"/>
              </w:rPr>
              <w:t> </w:t>
            </w:r>
            <w:r w:rsidRPr="00F028A4">
              <w:rPr>
                <w:sz w:val="18"/>
              </w:rPr>
              <w:t>GUI</w:t>
            </w:r>
            <w:r>
              <w:rPr>
                <w:sz w:val="18"/>
              </w:rPr>
              <w:t xml:space="preserve"> jsou logovány a </w:t>
            </w:r>
            <w:r w:rsidRPr="00F028A4">
              <w:rPr>
                <w:sz w:val="18"/>
              </w:rPr>
              <w:t xml:space="preserve">uchovávány v podobě standardních </w:t>
            </w:r>
            <w:smartTag w:uri="urn:schemas-microsoft-com:office:smarttags" w:element="stockticker">
              <w:r w:rsidRPr="00F028A4">
                <w:rPr>
                  <w:sz w:val="18"/>
                </w:rPr>
                <w:t>CLI</w:t>
              </w:r>
            </w:smartTag>
            <w:r w:rsidRPr="00F028A4">
              <w:rPr>
                <w:sz w:val="18"/>
              </w:rPr>
              <w:t xml:space="preserve"> příkazů, které lze později snadno zkopírovat a aplikovat při programování uživatelských skriptů např. pro podporu automatizace zálohování a disaster recovery</w:t>
            </w:r>
            <w:r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73146C3E" w14:textId="77777777" w:rsidR="00B44CEF" w:rsidRDefault="00B44CEF" w:rsidP="00B44CEF">
            <w:pPr>
              <w:jc w:val="left"/>
            </w:pPr>
          </w:p>
        </w:tc>
      </w:tr>
      <w:tr w:rsidR="00B44CEF" w14:paraId="1AEDBA3A" w14:textId="77777777" w:rsidTr="00C41D8C">
        <w:trPr>
          <w:cantSplit/>
        </w:trPr>
        <w:tc>
          <w:tcPr>
            <w:tcW w:w="528" w:type="dxa"/>
          </w:tcPr>
          <w:p w14:paraId="44CB9644" w14:textId="5123B677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51507B34" w14:textId="77777777" w:rsidR="00B44CEF" w:rsidRPr="0020161D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Pásky do páskové knihovny</w:t>
            </w:r>
          </w:p>
        </w:tc>
        <w:tc>
          <w:tcPr>
            <w:tcW w:w="7371" w:type="dxa"/>
          </w:tcPr>
          <w:p w14:paraId="17936531" w14:textId="77777777" w:rsidR="00B44CEF" w:rsidRPr="00696FF3" w:rsidRDefault="00B44CEF" w:rsidP="00B44CEF">
            <w:pPr>
              <w:rPr>
                <w:sz w:val="18"/>
                <w:szCs w:val="18"/>
              </w:rPr>
            </w:pPr>
            <w:r w:rsidRPr="00A97312">
              <w:rPr>
                <w:sz w:val="18"/>
                <w:lang w:eastAsia="cs-CZ"/>
              </w:rPr>
              <w:t>Součástí dodávky jsou 2ks pásek LTO5 do stávající páskové knihovny (IBM TS 3100).</w:t>
            </w:r>
          </w:p>
        </w:tc>
        <w:tc>
          <w:tcPr>
            <w:tcW w:w="4536" w:type="dxa"/>
          </w:tcPr>
          <w:p w14:paraId="0C9DC07A" w14:textId="77777777" w:rsidR="00B44CEF" w:rsidRDefault="00B44CEF" w:rsidP="00B44CEF">
            <w:pPr>
              <w:jc w:val="left"/>
            </w:pPr>
          </w:p>
        </w:tc>
      </w:tr>
      <w:tr w:rsidR="00B44CEF" w14:paraId="61A123D4" w14:textId="77777777" w:rsidTr="00C41D8C">
        <w:trPr>
          <w:cantSplit/>
        </w:trPr>
        <w:tc>
          <w:tcPr>
            <w:tcW w:w="528" w:type="dxa"/>
          </w:tcPr>
          <w:p w14:paraId="2D0DF580" w14:textId="75EF615A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0B8FEC58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Instalace a montáž</w:t>
            </w:r>
          </w:p>
        </w:tc>
        <w:tc>
          <w:tcPr>
            <w:tcW w:w="7371" w:type="dxa"/>
          </w:tcPr>
          <w:p w14:paraId="2B6AB254" w14:textId="77777777" w:rsidR="00B44CEF" w:rsidRPr="00696FF3" w:rsidRDefault="00B44CEF" w:rsidP="00B44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Součástí dodávky je instalace, </w:t>
            </w:r>
            <w:r w:rsidRPr="00696FF3">
              <w:rPr>
                <w:sz w:val="18"/>
                <w:szCs w:val="18"/>
              </w:rPr>
              <w:t xml:space="preserve">montáž </w:t>
            </w:r>
            <w:r>
              <w:rPr>
                <w:sz w:val="18"/>
                <w:szCs w:val="18"/>
              </w:rPr>
              <w:t xml:space="preserve">a konfigurace </w:t>
            </w:r>
            <w:r w:rsidRPr="00696FF3">
              <w:rPr>
                <w:sz w:val="18"/>
                <w:szCs w:val="18"/>
              </w:rPr>
              <w:t>diskového pole.</w:t>
            </w:r>
          </w:p>
        </w:tc>
        <w:tc>
          <w:tcPr>
            <w:tcW w:w="4536" w:type="dxa"/>
          </w:tcPr>
          <w:p w14:paraId="3748097F" w14:textId="77777777" w:rsidR="00B44CEF" w:rsidRDefault="00B44CEF" w:rsidP="00B44CEF">
            <w:pPr>
              <w:jc w:val="left"/>
            </w:pPr>
          </w:p>
        </w:tc>
      </w:tr>
      <w:tr w:rsidR="00B44CEF" w14:paraId="1D98126C" w14:textId="77777777" w:rsidTr="00C41D8C">
        <w:trPr>
          <w:cantSplit/>
        </w:trPr>
        <w:tc>
          <w:tcPr>
            <w:tcW w:w="528" w:type="dxa"/>
          </w:tcPr>
          <w:p w14:paraId="7DE85BEC" w14:textId="5C06BF44" w:rsidR="00B44CEF" w:rsidRDefault="00B44CEF" w:rsidP="00610ED9">
            <w:pPr>
              <w:pStyle w:val="Odstavecseseznamem"/>
              <w:numPr>
                <w:ilvl w:val="0"/>
                <w:numId w:val="24"/>
              </w:numPr>
              <w:jc w:val="center"/>
            </w:pPr>
          </w:p>
        </w:tc>
        <w:tc>
          <w:tcPr>
            <w:tcW w:w="2586" w:type="dxa"/>
          </w:tcPr>
          <w:p w14:paraId="561B59C1" w14:textId="77777777" w:rsidR="00B44CEF" w:rsidRPr="00C40237" w:rsidRDefault="00B44CEF" w:rsidP="00B44CEF">
            <w:pPr>
              <w:jc w:val="left"/>
              <w:rPr>
                <w:rFonts w:cs="Arial"/>
                <w:szCs w:val="20"/>
              </w:rPr>
            </w:pPr>
            <w:r w:rsidRPr="00C40237">
              <w:rPr>
                <w:rFonts w:cs="Arial"/>
                <w:szCs w:val="20"/>
              </w:rPr>
              <w:t>Podpora po dobu udržitelnosti projektu</w:t>
            </w:r>
          </w:p>
        </w:tc>
        <w:tc>
          <w:tcPr>
            <w:tcW w:w="7371" w:type="dxa"/>
          </w:tcPr>
          <w:p w14:paraId="724F260A" w14:textId="55B3ACB4" w:rsidR="00B44CEF" w:rsidRPr="00C40237" w:rsidRDefault="00B44CEF" w:rsidP="00483E9B">
            <w:r w:rsidRPr="00C40237">
              <w:rPr>
                <w:sz w:val="18"/>
              </w:rPr>
              <w:t xml:space="preserve">Součástí dodávky je servisní a technická podpora </w:t>
            </w:r>
            <w:r w:rsidR="00483E9B">
              <w:rPr>
                <w:sz w:val="18"/>
              </w:rPr>
              <w:t xml:space="preserve">dodávaného diskového pole </w:t>
            </w:r>
            <w:r w:rsidR="001703B1">
              <w:rPr>
                <w:rFonts w:cs="Arial"/>
                <w:color w:val="000000"/>
                <w:sz w:val="18"/>
              </w:rPr>
              <w:t>typu min. 5x8</w:t>
            </w:r>
            <w:r w:rsidRPr="00C40237">
              <w:rPr>
                <w:rFonts w:cs="Arial"/>
                <w:color w:val="000000"/>
                <w:sz w:val="18"/>
              </w:rPr>
              <w:t xml:space="preserve">  s reakční d</w:t>
            </w:r>
            <w:r>
              <w:rPr>
                <w:rFonts w:cs="Arial"/>
                <w:color w:val="000000"/>
                <w:sz w:val="18"/>
              </w:rPr>
              <w:t>obou následující pracovní den a opravou</w:t>
            </w:r>
            <w:r w:rsidRPr="00C40237">
              <w:rPr>
                <w:rFonts w:cs="Arial"/>
                <w:color w:val="000000"/>
                <w:sz w:val="18"/>
              </w:rPr>
              <w:t xml:space="preserve"> v místě instalace zařízení</w:t>
            </w:r>
            <w:r>
              <w:rPr>
                <w:rFonts w:cs="Arial"/>
                <w:color w:val="000000"/>
                <w:sz w:val="18"/>
              </w:rPr>
              <w:t xml:space="preserve">, </w:t>
            </w:r>
            <w:r w:rsidRPr="00C40237">
              <w:rPr>
                <w:sz w:val="18"/>
              </w:rPr>
              <w:t xml:space="preserve">včetně software maintenance </w:t>
            </w:r>
            <w:r w:rsidR="001703B1">
              <w:rPr>
                <w:sz w:val="18"/>
              </w:rPr>
              <w:t xml:space="preserve">diskového pole </w:t>
            </w:r>
            <w:r w:rsidRPr="00C40237">
              <w:rPr>
                <w:sz w:val="18"/>
              </w:rPr>
              <w:t>po dobu udržitelnosti projektu (5 let).</w:t>
            </w:r>
          </w:p>
        </w:tc>
        <w:tc>
          <w:tcPr>
            <w:tcW w:w="4536" w:type="dxa"/>
          </w:tcPr>
          <w:p w14:paraId="6173412C" w14:textId="77777777" w:rsidR="00B44CEF" w:rsidRDefault="00B44CEF" w:rsidP="00B44CEF">
            <w:pPr>
              <w:jc w:val="left"/>
            </w:pPr>
          </w:p>
        </w:tc>
      </w:tr>
      <w:tr w:rsidR="00B44CEF" w14:paraId="30CAD24B" w14:textId="77777777" w:rsidTr="00C41D8C">
        <w:trPr>
          <w:cantSplit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6E07801D" w14:textId="77777777" w:rsidR="00B44CEF" w:rsidRDefault="00B44CEF" w:rsidP="00B44CEF">
            <w:pPr>
              <w:spacing w:before="60" w:after="60"/>
              <w:jc w:val="center"/>
            </w:pPr>
            <w:r w:rsidRPr="00DF5F36">
              <w:rPr>
                <w:b/>
              </w:rPr>
              <w:t>Optimalizace lokality záloh</w:t>
            </w:r>
            <w:r>
              <w:rPr>
                <w:b/>
              </w:rPr>
              <w:t>:</w:t>
            </w:r>
          </w:p>
        </w:tc>
      </w:tr>
      <w:tr w:rsidR="00B44CEF" w14:paraId="020DC566" w14:textId="77777777" w:rsidTr="00C41D8C">
        <w:trPr>
          <w:cantSplit/>
        </w:trPr>
        <w:tc>
          <w:tcPr>
            <w:tcW w:w="528" w:type="dxa"/>
          </w:tcPr>
          <w:p w14:paraId="6FF26787" w14:textId="03AA2A4E" w:rsidR="00B44CEF" w:rsidRDefault="00B44CEF" w:rsidP="00F12AAE">
            <w:pPr>
              <w:pStyle w:val="Odstavecseseznamem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2586" w:type="dxa"/>
          </w:tcPr>
          <w:p w14:paraId="417A8F8B" w14:textId="77777777" w:rsidR="00B44CEF" w:rsidRDefault="00B44CEF" w:rsidP="00B44CEF">
            <w:pPr>
              <w:jc w:val="left"/>
              <w:rPr>
                <w:rFonts w:cs="Arial"/>
                <w:szCs w:val="20"/>
                <w:highlight w:val="yellow"/>
              </w:rPr>
            </w:pPr>
            <w:r w:rsidRPr="0020161D">
              <w:rPr>
                <w:rFonts w:cs="Arial"/>
                <w:szCs w:val="20"/>
              </w:rPr>
              <w:t xml:space="preserve">Serverový rám </w:t>
            </w:r>
          </w:p>
        </w:tc>
        <w:tc>
          <w:tcPr>
            <w:tcW w:w="7371" w:type="dxa"/>
          </w:tcPr>
          <w:p w14:paraId="15E197BF" w14:textId="77777777" w:rsidR="00B44CEF" w:rsidRPr="00696FF3" w:rsidRDefault="00B44CEF" w:rsidP="00B44CEF">
            <w:pPr>
              <w:rPr>
                <w:sz w:val="18"/>
                <w:szCs w:val="18"/>
                <w:highlight w:val="yellow"/>
              </w:rPr>
            </w:pPr>
            <w:r w:rsidRPr="00696FF3">
              <w:rPr>
                <w:sz w:val="18"/>
                <w:szCs w:val="18"/>
              </w:rPr>
              <w:t xml:space="preserve">Součástí dodávky je serverový rám o výšce 41U, Š 600mm, H 900mm, s bočními panely, uzavřeným víkem, včetně montážního materiálu do děr pro montáž techniky a </w:t>
            </w:r>
            <w:r>
              <w:rPr>
                <w:sz w:val="18"/>
                <w:szCs w:val="18"/>
              </w:rPr>
              <w:t xml:space="preserve">min. </w:t>
            </w:r>
            <w:r w:rsidRPr="00696FF3">
              <w:rPr>
                <w:sz w:val="18"/>
                <w:szCs w:val="18"/>
              </w:rPr>
              <w:t>10ks vyvazovacích háčků 40x80mm.</w:t>
            </w:r>
          </w:p>
        </w:tc>
        <w:tc>
          <w:tcPr>
            <w:tcW w:w="4536" w:type="dxa"/>
          </w:tcPr>
          <w:p w14:paraId="0A874279" w14:textId="77777777" w:rsidR="00B44CEF" w:rsidRDefault="00B44CEF" w:rsidP="00B44CEF">
            <w:pPr>
              <w:jc w:val="left"/>
            </w:pPr>
          </w:p>
        </w:tc>
      </w:tr>
      <w:tr w:rsidR="00B44CEF" w14:paraId="6DD679BC" w14:textId="77777777" w:rsidTr="00C41D8C">
        <w:trPr>
          <w:cantSplit/>
        </w:trPr>
        <w:tc>
          <w:tcPr>
            <w:tcW w:w="528" w:type="dxa"/>
          </w:tcPr>
          <w:p w14:paraId="655A7853" w14:textId="665D4ADB" w:rsidR="00B44CEF" w:rsidRDefault="00B44CEF" w:rsidP="00F12AAE">
            <w:pPr>
              <w:pStyle w:val="Odstavecseseznamem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2586" w:type="dxa"/>
          </w:tcPr>
          <w:p w14:paraId="5AC6F0AE" w14:textId="77777777" w:rsidR="00B44CEF" w:rsidRDefault="00B44CEF" w:rsidP="00B44CEF">
            <w:pPr>
              <w:jc w:val="left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2ks napájecí panel PDU</w:t>
            </w:r>
          </w:p>
        </w:tc>
        <w:tc>
          <w:tcPr>
            <w:tcW w:w="7371" w:type="dxa"/>
          </w:tcPr>
          <w:p w14:paraId="1D0C1C9A" w14:textId="77777777" w:rsidR="00B44CEF" w:rsidRPr="00696FF3" w:rsidRDefault="00B44CEF" w:rsidP="00B44CEF">
            <w:pPr>
              <w:rPr>
                <w:sz w:val="18"/>
                <w:szCs w:val="18"/>
                <w:highlight w:val="yellow"/>
              </w:rPr>
            </w:pPr>
            <w:r w:rsidRPr="00696FF3">
              <w:rPr>
                <w:sz w:val="18"/>
                <w:szCs w:val="18"/>
              </w:rPr>
              <w:t>Součástí dodávky jsou 2ks PDU 19“ o výšce 1U, vstup 1x10A IEC320 C14, délka kabelu min. 3m.</w:t>
            </w:r>
          </w:p>
        </w:tc>
        <w:tc>
          <w:tcPr>
            <w:tcW w:w="4536" w:type="dxa"/>
          </w:tcPr>
          <w:p w14:paraId="74B20E2B" w14:textId="77777777" w:rsidR="00B44CEF" w:rsidRDefault="00B44CEF" w:rsidP="00B44CEF">
            <w:pPr>
              <w:jc w:val="left"/>
            </w:pPr>
          </w:p>
        </w:tc>
      </w:tr>
      <w:tr w:rsidR="00B44CEF" w14:paraId="5BFA6C52" w14:textId="77777777" w:rsidTr="00C41D8C">
        <w:trPr>
          <w:cantSplit/>
        </w:trPr>
        <w:tc>
          <w:tcPr>
            <w:tcW w:w="528" w:type="dxa"/>
          </w:tcPr>
          <w:p w14:paraId="580913B6" w14:textId="79A4475A" w:rsidR="00B44CEF" w:rsidRDefault="00B44CEF" w:rsidP="00F12AAE">
            <w:pPr>
              <w:pStyle w:val="Odstavecseseznamem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2586" w:type="dxa"/>
          </w:tcPr>
          <w:p w14:paraId="6F46150A" w14:textId="77777777" w:rsidR="00B44CEF" w:rsidRDefault="00B44CEF" w:rsidP="00B44C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Napojení lokality záloh na zálohovaný okruh napájení</w:t>
            </w:r>
          </w:p>
        </w:tc>
        <w:tc>
          <w:tcPr>
            <w:tcW w:w="7371" w:type="dxa"/>
          </w:tcPr>
          <w:p w14:paraId="6EA21E5C" w14:textId="77777777" w:rsidR="00B44CEF" w:rsidRPr="00E91089" w:rsidRDefault="00B44CEF" w:rsidP="00B44CEF">
            <w:pPr>
              <w:rPr>
                <w:lang w:eastAsia="cs-CZ"/>
              </w:rPr>
            </w:pPr>
            <w:r w:rsidRPr="00E91089">
              <w:rPr>
                <w:sz w:val="18"/>
                <w:lang w:eastAsia="cs-CZ"/>
              </w:rPr>
              <w:t>Pro zajištění vysoké dostupnosti</w:t>
            </w:r>
            <w:r>
              <w:rPr>
                <w:sz w:val="18"/>
                <w:lang w:eastAsia="cs-CZ"/>
              </w:rPr>
              <w:t xml:space="preserve"> je součástí dodávky úprava elektrorozvodů tak, aby byla lokalita záloh napojena </w:t>
            </w:r>
            <w:r w:rsidRPr="00E91089">
              <w:rPr>
                <w:sz w:val="18"/>
                <w:lang w:eastAsia="cs-CZ"/>
              </w:rPr>
              <w:t>na zálohovaný okruh napájení (UPS a naftový agregát), který v současné době již využívá hlavní serverovna.</w:t>
            </w:r>
          </w:p>
        </w:tc>
        <w:tc>
          <w:tcPr>
            <w:tcW w:w="4536" w:type="dxa"/>
          </w:tcPr>
          <w:p w14:paraId="5C73A7D5" w14:textId="77777777" w:rsidR="00B44CEF" w:rsidRDefault="00B44CEF" w:rsidP="00B44CEF">
            <w:pPr>
              <w:jc w:val="left"/>
            </w:pPr>
          </w:p>
        </w:tc>
      </w:tr>
      <w:tr w:rsidR="00B44CEF" w14:paraId="37E961B7" w14:textId="77777777" w:rsidTr="00F12AAE">
        <w:trPr>
          <w:cantSplit/>
        </w:trPr>
        <w:tc>
          <w:tcPr>
            <w:tcW w:w="567" w:type="dxa"/>
          </w:tcPr>
          <w:p w14:paraId="311A6CBE" w14:textId="0B5E8AA6" w:rsidR="00B44CEF" w:rsidRDefault="00B44CEF" w:rsidP="00F12AAE">
            <w:pPr>
              <w:pStyle w:val="Odstavecseseznamem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2586" w:type="dxa"/>
          </w:tcPr>
          <w:p w14:paraId="5DCA7E87" w14:textId="77777777" w:rsidR="00B44CEF" w:rsidRDefault="00B44CEF" w:rsidP="00B44CEF">
            <w:pPr>
              <w:jc w:val="left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Instalace a montáž</w:t>
            </w:r>
          </w:p>
        </w:tc>
        <w:tc>
          <w:tcPr>
            <w:tcW w:w="7371" w:type="dxa"/>
          </w:tcPr>
          <w:p w14:paraId="3C64E227" w14:textId="77777777" w:rsidR="00B44CEF" w:rsidRPr="00696FF3" w:rsidRDefault="00B44CEF" w:rsidP="00B44CEF">
            <w:pPr>
              <w:rPr>
                <w:sz w:val="18"/>
                <w:szCs w:val="18"/>
                <w:highlight w:val="yellow"/>
              </w:rPr>
            </w:pPr>
            <w:r w:rsidRPr="00696FF3">
              <w:rPr>
                <w:sz w:val="18"/>
                <w:szCs w:val="18"/>
              </w:rPr>
              <w:t>Součást</w:t>
            </w:r>
            <w:r>
              <w:rPr>
                <w:sz w:val="18"/>
                <w:szCs w:val="18"/>
              </w:rPr>
              <w:t xml:space="preserve">í dodávky je instalace a montáž </w:t>
            </w:r>
            <w:r w:rsidRPr="00696FF3">
              <w:rPr>
                <w:sz w:val="18"/>
                <w:szCs w:val="18"/>
              </w:rPr>
              <w:t>serverového rámu včetně montáže stávajících provozovaných technologií (pásková knihovna, NAS server, switche).</w:t>
            </w:r>
          </w:p>
        </w:tc>
        <w:tc>
          <w:tcPr>
            <w:tcW w:w="4536" w:type="dxa"/>
          </w:tcPr>
          <w:p w14:paraId="0544B53C" w14:textId="77777777" w:rsidR="00B44CEF" w:rsidRDefault="00B44CEF" w:rsidP="00B44CEF">
            <w:pPr>
              <w:jc w:val="left"/>
            </w:pPr>
          </w:p>
        </w:tc>
      </w:tr>
    </w:tbl>
    <w:p w14:paraId="0F5675B0" w14:textId="77777777" w:rsidR="00D601A4" w:rsidRPr="00A764BF" w:rsidRDefault="00D601A4" w:rsidP="00A764BF">
      <w:pPr>
        <w:spacing w:before="120"/>
        <w:rPr>
          <w:i/>
        </w:rPr>
      </w:pPr>
      <w:r w:rsidRPr="00A764BF">
        <w:rPr>
          <w:i/>
        </w:rPr>
        <w:lastRenderedPageBreak/>
        <w:t>Poznámka</w:t>
      </w:r>
      <w:r w:rsidR="00A764BF" w:rsidRPr="00A764BF">
        <w:rPr>
          <w:i/>
        </w:rPr>
        <w:t>:</w:t>
      </w:r>
    </w:p>
    <w:p w14:paraId="02ED8A01" w14:textId="77777777" w:rsidR="00E45609" w:rsidRDefault="00D601A4" w:rsidP="00E45609">
      <w:pPr>
        <w:rPr>
          <w:i/>
        </w:rPr>
      </w:pPr>
      <w:r w:rsidRPr="00A764BF">
        <w:rPr>
          <w:i/>
        </w:rPr>
        <w:t xml:space="preserve"> * (pokud ANO, doplní uchazeč </w:t>
      </w:r>
      <w:r w:rsidR="00C160EA">
        <w:rPr>
          <w:i/>
        </w:rPr>
        <w:t xml:space="preserve">podrobné informace </w:t>
      </w:r>
      <w:r w:rsidRPr="00A764BF">
        <w:rPr>
          <w:i/>
        </w:rPr>
        <w:t>nebo uvede odkaz na detailní informace jinde v podávané nabídce, tak aby zadavatel byl schopen provést řádné vyhodnocení. Pokud nebude uveden řádný a relevantní odkaz do podávané nabídky uchazeče, nebude nabídka dále hodnocena, tj. bude považována za nekompletní.</w:t>
      </w:r>
    </w:p>
    <w:p w14:paraId="6DD3EA27" w14:textId="77777777" w:rsidR="00E45609" w:rsidRDefault="00E45609">
      <w:pPr>
        <w:suppressAutoHyphens w:val="0"/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14:paraId="75CAD74C" w14:textId="77777777" w:rsidR="00D36580" w:rsidRPr="00756EC5" w:rsidRDefault="00437055" w:rsidP="001936BF">
      <w:pPr>
        <w:pStyle w:val="Nadpis1"/>
        <w:numPr>
          <w:ilvl w:val="0"/>
          <w:numId w:val="18"/>
        </w:numPr>
      </w:pPr>
      <w:bookmarkStart w:id="1" w:name="_Toc410638825"/>
      <w:r w:rsidRPr="002C533D">
        <w:lastRenderedPageBreak/>
        <w:t>Rozvoj služeb TC ORP</w:t>
      </w:r>
      <w:r w:rsidR="00B22B11">
        <w:t xml:space="preserve"> – vybudování P</w:t>
      </w:r>
      <w:r w:rsidR="00D46DCD">
        <w:t xml:space="preserve">ortálu </w:t>
      </w:r>
      <w:r w:rsidR="00B22B11">
        <w:t xml:space="preserve">GIS </w:t>
      </w:r>
      <w:r w:rsidR="00D46DCD">
        <w:t>ORP</w:t>
      </w:r>
      <w:r w:rsidR="00B22B11">
        <w:t xml:space="preserve"> </w:t>
      </w:r>
      <w:bookmarkEnd w:id="1"/>
      <w:r w:rsidR="00350AFE" w:rsidRPr="00350AFE">
        <w:t>Český Krumlov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390"/>
        <w:gridCol w:w="7155"/>
        <w:gridCol w:w="4019"/>
      </w:tblGrid>
      <w:tr w:rsidR="00F12AAE" w14:paraId="55F911F0" w14:textId="77777777" w:rsidTr="00F12AAE">
        <w:trPr>
          <w:cantSplit/>
          <w:tblHeader/>
        </w:trPr>
        <w:tc>
          <w:tcPr>
            <w:tcW w:w="567" w:type="dxa"/>
            <w:shd w:val="clear" w:color="auto" w:fill="A6A6A6" w:themeFill="background1" w:themeFillShade="A6"/>
          </w:tcPr>
          <w:p w14:paraId="01B27C91" w14:textId="77777777" w:rsidR="00D834AF" w:rsidRPr="00F84256" w:rsidRDefault="00D834AF" w:rsidP="000C370B">
            <w:pPr>
              <w:spacing w:before="60" w:after="60"/>
              <w:jc w:val="center"/>
              <w:rPr>
                <w:b/>
              </w:rPr>
            </w:pPr>
            <w:r w:rsidRPr="00F84256">
              <w:rPr>
                <w:b/>
              </w:rPr>
              <w:t>č.</w:t>
            </w:r>
          </w:p>
        </w:tc>
        <w:tc>
          <w:tcPr>
            <w:tcW w:w="3390" w:type="dxa"/>
            <w:shd w:val="clear" w:color="auto" w:fill="A6A6A6" w:themeFill="background1" w:themeFillShade="A6"/>
          </w:tcPr>
          <w:p w14:paraId="37618731" w14:textId="77777777" w:rsidR="00D834AF" w:rsidRPr="00F84256" w:rsidRDefault="00D834AF" w:rsidP="000C370B">
            <w:pPr>
              <w:spacing w:before="60" w:after="60"/>
              <w:jc w:val="center"/>
              <w:rPr>
                <w:b/>
              </w:rPr>
            </w:pPr>
            <w:r w:rsidRPr="00F84256">
              <w:rPr>
                <w:b/>
              </w:rPr>
              <w:t>Požadavek</w:t>
            </w:r>
          </w:p>
        </w:tc>
        <w:tc>
          <w:tcPr>
            <w:tcW w:w="7155" w:type="dxa"/>
            <w:shd w:val="clear" w:color="auto" w:fill="A6A6A6" w:themeFill="background1" w:themeFillShade="A6"/>
          </w:tcPr>
          <w:p w14:paraId="338C2557" w14:textId="77777777" w:rsidR="00D834AF" w:rsidRPr="00F84256" w:rsidRDefault="00D834AF" w:rsidP="000C370B">
            <w:pPr>
              <w:spacing w:before="60" w:after="60"/>
              <w:jc w:val="center"/>
              <w:rPr>
                <w:b/>
              </w:rPr>
            </w:pPr>
            <w:r w:rsidRPr="00F84256">
              <w:rPr>
                <w:b/>
              </w:rPr>
              <w:t>Popis</w:t>
            </w:r>
          </w:p>
        </w:tc>
        <w:tc>
          <w:tcPr>
            <w:tcW w:w="4019" w:type="dxa"/>
            <w:shd w:val="clear" w:color="auto" w:fill="A6A6A6" w:themeFill="background1" w:themeFillShade="A6"/>
          </w:tcPr>
          <w:p w14:paraId="2281507A" w14:textId="77777777" w:rsidR="00D834AF" w:rsidRDefault="00D834AF" w:rsidP="00D601A4">
            <w:pPr>
              <w:spacing w:before="60" w:after="60"/>
              <w:jc w:val="center"/>
            </w:pPr>
            <w:r w:rsidRPr="00F84256">
              <w:rPr>
                <w:b/>
              </w:rPr>
              <w:t>Způsob řešení</w:t>
            </w:r>
            <w:r w:rsidR="00D601A4">
              <w:br/>
              <w:t>ANO/NE *</w:t>
            </w:r>
          </w:p>
        </w:tc>
      </w:tr>
      <w:tr w:rsidR="00F12AAE" w14:paraId="4FD65714" w14:textId="77777777" w:rsidTr="00F12AAE"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14:paraId="4F32182D" w14:textId="77777777" w:rsidR="003006EE" w:rsidRPr="003006EE" w:rsidRDefault="003006EE" w:rsidP="001563B8">
            <w:pPr>
              <w:spacing w:before="60" w:after="60"/>
              <w:jc w:val="center"/>
              <w:rPr>
                <w:b/>
              </w:rPr>
            </w:pPr>
            <w:r w:rsidRPr="003006EE">
              <w:rPr>
                <w:rFonts w:cs="Arial"/>
                <w:b/>
                <w:color w:val="000000"/>
                <w:szCs w:val="16"/>
              </w:rPr>
              <w:t>Webový portál</w:t>
            </w:r>
          </w:p>
        </w:tc>
      </w:tr>
      <w:tr w:rsidR="00F12AAE" w14:paraId="57AB6803" w14:textId="77777777" w:rsidTr="00F12AAE">
        <w:tc>
          <w:tcPr>
            <w:tcW w:w="567" w:type="dxa"/>
          </w:tcPr>
          <w:p w14:paraId="6CD78735" w14:textId="1CEBCCCC" w:rsidR="00FE1271" w:rsidRDefault="00FE1271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236B0081" w14:textId="77777777" w:rsidR="00FE1271" w:rsidRPr="00AE7495" w:rsidRDefault="00FE1271" w:rsidP="001563B8">
            <w:pPr>
              <w:spacing w:after="0" w:line="276" w:lineRule="auto"/>
              <w:jc w:val="left"/>
              <w:rPr>
                <w:rFonts w:cs="Arial"/>
              </w:rPr>
            </w:pPr>
            <w:r w:rsidRPr="00AE7495">
              <w:rPr>
                <w:rFonts w:cs="Arial"/>
              </w:rPr>
              <w:t>Uživatelské rozhraní portálu</w:t>
            </w:r>
          </w:p>
          <w:p w14:paraId="5AFF1F44" w14:textId="77777777" w:rsidR="00FE1271" w:rsidRPr="00AE7495" w:rsidRDefault="00FE1271" w:rsidP="001563B8">
            <w:pPr>
              <w:jc w:val="left"/>
              <w:rPr>
                <w:rFonts w:cs="Arial"/>
              </w:rPr>
            </w:pPr>
          </w:p>
        </w:tc>
        <w:tc>
          <w:tcPr>
            <w:tcW w:w="7155" w:type="dxa"/>
            <w:vAlign w:val="center"/>
          </w:tcPr>
          <w:p w14:paraId="085F5BB5" w14:textId="77777777" w:rsidR="00E56E66" w:rsidRPr="00E56E66" w:rsidRDefault="00E56E66" w:rsidP="00E56E66">
            <w:pPr>
              <w:rPr>
                <w:sz w:val="16"/>
              </w:rPr>
            </w:pPr>
            <w:r w:rsidRPr="00E56E66">
              <w:rPr>
                <w:sz w:val="18"/>
              </w:rPr>
              <w:t xml:space="preserve">Uživatelské rozhraní je vytvořeno za využití moderních technologií s podporou zobrazení na mobilních zařízeních </w:t>
            </w:r>
            <w:r w:rsidRPr="008D21F8">
              <w:rPr>
                <w:sz w:val="18"/>
              </w:rPr>
              <w:t>(HTML5 a CSS3).</w:t>
            </w:r>
            <w:r>
              <w:rPr>
                <w:sz w:val="18"/>
              </w:rPr>
              <w:t xml:space="preserve"> </w:t>
            </w:r>
          </w:p>
          <w:p w14:paraId="4D4DE6BA" w14:textId="77777777" w:rsidR="00AE7495" w:rsidRPr="00AE7495" w:rsidRDefault="00AE7495" w:rsidP="0046576D">
            <w:pPr>
              <w:spacing w:after="0"/>
              <w:rPr>
                <w:sz w:val="18"/>
              </w:rPr>
            </w:pPr>
            <w:r w:rsidRPr="00AE7495">
              <w:rPr>
                <w:sz w:val="18"/>
              </w:rPr>
              <w:t xml:space="preserve">Řešení portálu </w:t>
            </w:r>
            <w:r w:rsidR="0046576D">
              <w:rPr>
                <w:sz w:val="18"/>
              </w:rPr>
              <w:t xml:space="preserve">mimo jiné </w:t>
            </w:r>
            <w:r w:rsidRPr="00AE7495">
              <w:rPr>
                <w:sz w:val="18"/>
              </w:rPr>
              <w:t>umožní:</w:t>
            </w:r>
          </w:p>
          <w:p w14:paraId="40993B59" w14:textId="77777777" w:rsidR="00AE7495" w:rsidRPr="00AE7495" w:rsidRDefault="00AE7495" w:rsidP="001936BF">
            <w:pPr>
              <w:pStyle w:val="Odstavecseseznamem"/>
              <w:numPr>
                <w:ilvl w:val="0"/>
                <w:numId w:val="9"/>
              </w:numPr>
              <w:rPr>
                <w:sz w:val="18"/>
                <w:szCs w:val="22"/>
              </w:rPr>
            </w:pPr>
            <w:r w:rsidRPr="00AE7495">
              <w:rPr>
                <w:sz w:val="18"/>
                <w:szCs w:val="22"/>
              </w:rPr>
              <w:t>publikovat zajímavé případy</w:t>
            </w:r>
            <w:r w:rsidR="00FE1271" w:rsidRPr="00AE7495">
              <w:rPr>
                <w:sz w:val="18"/>
                <w:szCs w:val="22"/>
              </w:rPr>
              <w:t xml:space="preserve"> užití s</w:t>
            </w:r>
            <w:r w:rsidRPr="00AE7495">
              <w:rPr>
                <w:sz w:val="18"/>
                <w:szCs w:val="22"/>
              </w:rPr>
              <w:t xml:space="preserve"> odkazy (formou </w:t>
            </w:r>
            <w:proofErr w:type="spellStart"/>
            <w:r w:rsidRPr="00AE7495">
              <w:rPr>
                <w:sz w:val="18"/>
                <w:szCs w:val="22"/>
              </w:rPr>
              <w:t>best</w:t>
            </w:r>
            <w:proofErr w:type="spellEnd"/>
            <w:r w:rsidRPr="00AE7495">
              <w:rPr>
                <w:sz w:val="18"/>
                <w:szCs w:val="22"/>
              </w:rPr>
              <w:t xml:space="preserve"> </w:t>
            </w:r>
            <w:proofErr w:type="spellStart"/>
            <w:r w:rsidRPr="00AE7495">
              <w:rPr>
                <w:sz w:val="18"/>
                <w:szCs w:val="22"/>
              </w:rPr>
              <w:t>practices</w:t>
            </w:r>
            <w:proofErr w:type="spellEnd"/>
            <w:r w:rsidRPr="00AE7495">
              <w:rPr>
                <w:sz w:val="18"/>
                <w:szCs w:val="22"/>
              </w:rPr>
              <w:t>)</w:t>
            </w:r>
          </w:p>
          <w:p w14:paraId="51868DA3" w14:textId="77777777" w:rsidR="00AE7495" w:rsidRPr="00AE7495" w:rsidRDefault="00FE1271" w:rsidP="001936BF">
            <w:pPr>
              <w:pStyle w:val="Odstavecseseznamem"/>
              <w:numPr>
                <w:ilvl w:val="0"/>
                <w:numId w:val="9"/>
              </w:numPr>
              <w:rPr>
                <w:sz w:val="18"/>
                <w:szCs w:val="22"/>
              </w:rPr>
            </w:pPr>
            <w:r w:rsidRPr="00AE7495">
              <w:rPr>
                <w:sz w:val="18"/>
                <w:szCs w:val="22"/>
              </w:rPr>
              <w:t>publik</w:t>
            </w:r>
            <w:r w:rsidR="00AE7495" w:rsidRPr="00AE7495">
              <w:rPr>
                <w:sz w:val="18"/>
                <w:szCs w:val="22"/>
              </w:rPr>
              <w:t>ovat dokumenty týkající</w:t>
            </w:r>
            <w:r w:rsidRPr="00AE7495">
              <w:rPr>
                <w:sz w:val="18"/>
                <w:szCs w:val="22"/>
              </w:rPr>
              <w:t xml:space="preserve"> se dokumentace dat, standardů, metodik zpracování prostor</w:t>
            </w:r>
            <w:r w:rsidR="00AE7495" w:rsidRPr="00AE7495">
              <w:rPr>
                <w:sz w:val="18"/>
                <w:szCs w:val="22"/>
              </w:rPr>
              <w:t>ových dat ve veřejné správě aj.</w:t>
            </w:r>
          </w:p>
          <w:p w14:paraId="31F48AEB" w14:textId="77777777" w:rsidR="00E56E66" w:rsidRPr="00E56E66" w:rsidRDefault="00AE7495" w:rsidP="001936BF">
            <w:pPr>
              <w:pStyle w:val="Odstavecseseznamem"/>
              <w:numPr>
                <w:ilvl w:val="0"/>
                <w:numId w:val="9"/>
              </w:numPr>
              <w:rPr>
                <w:sz w:val="18"/>
                <w:szCs w:val="22"/>
              </w:rPr>
            </w:pPr>
            <w:r w:rsidRPr="00AE7495">
              <w:rPr>
                <w:sz w:val="18"/>
                <w:szCs w:val="22"/>
              </w:rPr>
              <w:t xml:space="preserve">zobrazit kalendář akcí, </w:t>
            </w:r>
            <w:r w:rsidR="00FE1271" w:rsidRPr="00AE7495">
              <w:rPr>
                <w:sz w:val="18"/>
                <w:szCs w:val="22"/>
              </w:rPr>
              <w:t>diskusní fórum,</w:t>
            </w:r>
            <w:r w:rsidRPr="00AE7495">
              <w:rPr>
                <w:sz w:val="18"/>
                <w:szCs w:val="22"/>
              </w:rPr>
              <w:t xml:space="preserve"> dotazníky, aj.</w:t>
            </w:r>
          </w:p>
        </w:tc>
        <w:tc>
          <w:tcPr>
            <w:tcW w:w="4019" w:type="dxa"/>
          </w:tcPr>
          <w:p w14:paraId="0D823802" w14:textId="77777777" w:rsidR="00FE1271" w:rsidRDefault="00FE1271" w:rsidP="00FE1271">
            <w:pPr>
              <w:jc w:val="left"/>
            </w:pPr>
          </w:p>
        </w:tc>
      </w:tr>
      <w:tr w:rsidR="00F12AAE" w14:paraId="2F63F268" w14:textId="77777777" w:rsidTr="00F12AAE">
        <w:tc>
          <w:tcPr>
            <w:tcW w:w="567" w:type="dxa"/>
          </w:tcPr>
          <w:p w14:paraId="65C21946" w14:textId="555EDB32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625078A1" w14:textId="77777777" w:rsidR="00EA7024" w:rsidRPr="00AE7495" w:rsidRDefault="00EA7024" w:rsidP="001563B8">
            <w:pPr>
              <w:spacing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  <w:szCs w:val="20"/>
              </w:rPr>
              <w:t>Administrační rozhraní portálu</w:t>
            </w:r>
          </w:p>
        </w:tc>
        <w:tc>
          <w:tcPr>
            <w:tcW w:w="7155" w:type="dxa"/>
          </w:tcPr>
          <w:p w14:paraId="4430AF66" w14:textId="77777777" w:rsidR="00EA7024" w:rsidRPr="00E56E66" w:rsidRDefault="00EA7024" w:rsidP="00EA7024">
            <w:pPr>
              <w:rPr>
                <w:sz w:val="18"/>
              </w:rPr>
            </w:pPr>
            <w:r>
              <w:rPr>
                <w:sz w:val="18"/>
              </w:rPr>
              <w:t>Součástí řešení je administrační rozhraní portálu pro možnost editace obsahu portálu, doprovodných textů, kontaktů, aj.</w:t>
            </w:r>
          </w:p>
        </w:tc>
        <w:tc>
          <w:tcPr>
            <w:tcW w:w="4019" w:type="dxa"/>
          </w:tcPr>
          <w:p w14:paraId="1AC5C003" w14:textId="77777777" w:rsidR="00EA7024" w:rsidRDefault="00EA7024" w:rsidP="00EA7024">
            <w:pPr>
              <w:jc w:val="left"/>
            </w:pPr>
          </w:p>
        </w:tc>
      </w:tr>
      <w:tr w:rsidR="00F12AAE" w14:paraId="50D63076" w14:textId="77777777" w:rsidTr="00F12AAE">
        <w:tc>
          <w:tcPr>
            <w:tcW w:w="567" w:type="dxa"/>
          </w:tcPr>
          <w:p w14:paraId="285745EA" w14:textId="13ED45A8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3721FC72" w14:textId="77777777" w:rsidR="00EA7024" w:rsidRPr="00AE7495" w:rsidRDefault="00EA7024" w:rsidP="001563B8">
            <w:pPr>
              <w:spacing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  <w:szCs w:val="20"/>
              </w:rPr>
              <w:t>Lokalizace portálu do českého jazyka</w:t>
            </w:r>
          </w:p>
        </w:tc>
        <w:tc>
          <w:tcPr>
            <w:tcW w:w="7155" w:type="dxa"/>
          </w:tcPr>
          <w:p w14:paraId="2DDE8478" w14:textId="77777777" w:rsidR="00EA7024" w:rsidRPr="00E56E66" w:rsidRDefault="00EA7024" w:rsidP="00EA7024">
            <w:pPr>
              <w:rPr>
                <w:sz w:val="18"/>
              </w:rPr>
            </w:pPr>
            <w:r>
              <w:rPr>
                <w:sz w:val="18"/>
              </w:rPr>
              <w:t>Řešení podporuje lokalizaci portálu včetně administrační části do českého jazyka a podporuje použití češtiny v datech.</w:t>
            </w:r>
          </w:p>
        </w:tc>
        <w:tc>
          <w:tcPr>
            <w:tcW w:w="4019" w:type="dxa"/>
          </w:tcPr>
          <w:p w14:paraId="4C8CCE61" w14:textId="77777777" w:rsidR="00EA7024" w:rsidRDefault="00EA7024" w:rsidP="00EA7024">
            <w:pPr>
              <w:jc w:val="left"/>
            </w:pPr>
          </w:p>
        </w:tc>
      </w:tr>
      <w:tr w:rsidR="00F12AAE" w14:paraId="6C30896F" w14:textId="77777777" w:rsidTr="00F12AAE">
        <w:tc>
          <w:tcPr>
            <w:tcW w:w="567" w:type="dxa"/>
          </w:tcPr>
          <w:p w14:paraId="440DF4CF" w14:textId="64309E31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66759026" w14:textId="77777777" w:rsidR="00EA7024" w:rsidRPr="00AE7495" w:rsidRDefault="00EA7024" w:rsidP="001563B8">
            <w:pPr>
              <w:spacing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  <w:szCs w:val="20"/>
              </w:rPr>
              <w:t>Přizpůsobitelný vzhled portálu a rozšiřitelnost</w:t>
            </w:r>
          </w:p>
        </w:tc>
        <w:tc>
          <w:tcPr>
            <w:tcW w:w="7155" w:type="dxa"/>
          </w:tcPr>
          <w:p w14:paraId="4727F1AC" w14:textId="77777777" w:rsidR="00EA7024" w:rsidRDefault="00EA7024" w:rsidP="00EA7024">
            <w:pPr>
              <w:rPr>
                <w:sz w:val="18"/>
              </w:rPr>
            </w:pPr>
            <w:r>
              <w:rPr>
                <w:sz w:val="18"/>
              </w:rPr>
              <w:t>Řešení umožňuje přizpůsobit vzhled a obsah zvyklostem zadavatele – loga, fonty, barvy, aj.</w:t>
            </w:r>
          </w:p>
          <w:p w14:paraId="626F3497" w14:textId="77777777" w:rsidR="00EA7024" w:rsidRPr="00E56E66" w:rsidRDefault="00EA7024" w:rsidP="00EA7024">
            <w:pPr>
              <w:rPr>
                <w:sz w:val="18"/>
              </w:rPr>
            </w:pPr>
            <w:r>
              <w:rPr>
                <w:sz w:val="18"/>
              </w:rPr>
              <w:t>Řešení umožní rozšiřitelnost o další funkcionality a moduly.</w:t>
            </w:r>
          </w:p>
        </w:tc>
        <w:tc>
          <w:tcPr>
            <w:tcW w:w="4019" w:type="dxa"/>
          </w:tcPr>
          <w:p w14:paraId="5F416E47" w14:textId="77777777" w:rsidR="00EA7024" w:rsidRDefault="00EA7024" w:rsidP="00EA7024">
            <w:pPr>
              <w:jc w:val="left"/>
            </w:pPr>
          </w:p>
        </w:tc>
      </w:tr>
      <w:tr w:rsidR="00F12AAE" w14:paraId="34E61741" w14:textId="77777777" w:rsidTr="00F12AAE">
        <w:tc>
          <w:tcPr>
            <w:tcW w:w="567" w:type="dxa"/>
          </w:tcPr>
          <w:p w14:paraId="1D1559E4" w14:textId="0AC92262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57264F53" w14:textId="77777777" w:rsidR="00EA7024" w:rsidRPr="00AE7495" w:rsidRDefault="00EA7024" w:rsidP="001563B8">
            <w:pPr>
              <w:jc w:val="left"/>
              <w:rPr>
                <w:szCs w:val="18"/>
              </w:rPr>
            </w:pPr>
            <w:r w:rsidRPr="00AE7495">
              <w:rPr>
                <w:szCs w:val="18"/>
              </w:rPr>
              <w:t>Podpora profilu uživatele</w:t>
            </w:r>
          </w:p>
          <w:p w14:paraId="73BE18A3" w14:textId="77777777" w:rsidR="00EA7024" w:rsidRPr="00AE7495" w:rsidRDefault="00EA7024" w:rsidP="001563B8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7155" w:type="dxa"/>
            <w:vAlign w:val="center"/>
          </w:tcPr>
          <w:p w14:paraId="5EC41E39" w14:textId="77777777" w:rsidR="00EA7024" w:rsidRPr="00AE7495" w:rsidRDefault="00EA7024" w:rsidP="00EA7024">
            <w:pPr>
              <w:rPr>
                <w:sz w:val="18"/>
              </w:rPr>
            </w:pPr>
            <w:r w:rsidRPr="00E56E66">
              <w:rPr>
                <w:rFonts w:cs="Arial"/>
                <w:sz w:val="18"/>
              </w:rPr>
              <w:t xml:space="preserve">Portál bude </w:t>
            </w:r>
            <w:r>
              <w:rPr>
                <w:rFonts w:cs="Arial"/>
                <w:sz w:val="18"/>
              </w:rPr>
              <w:t>možné provozovat</w:t>
            </w:r>
            <w:r w:rsidRPr="00E56E66">
              <w:rPr>
                <w:rFonts w:cs="Arial"/>
                <w:sz w:val="18"/>
              </w:rPr>
              <w:t xml:space="preserve"> ve dvou režimech – zabezpečeném a nezabezpečeném. Uživatel, který vlastní přihlašovací údaje a příslušná oprávnění, má možnost využít funkcionality, které jsou dostupné až po přihlášení (</w:t>
            </w:r>
            <w:r>
              <w:rPr>
                <w:rFonts w:cs="Arial"/>
                <w:sz w:val="18"/>
              </w:rPr>
              <w:t xml:space="preserve">např. </w:t>
            </w:r>
            <w:r w:rsidRPr="00E56E66">
              <w:rPr>
                <w:rFonts w:cs="Arial"/>
                <w:sz w:val="18"/>
              </w:rPr>
              <w:t>sekce „Můj portál“).</w:t>
            </w:r>
          </w:p>
        </w:tc>
        <w:tc>
          <w:tcPr>
            <w:tcW w:w="4019" w:type="dxa"/>
          </w:tcPr>
          <w:p w14:paraId="24C85809" w14:textId="77777777" w:rsidR="00EA7024" w:rsidRDefault="00EA7024" w:rsidP="00EA7024">
            <w:pPr>
              <w:jc w:val="left"/>
            </w:pPr>
          </w:p>
        </w:tc>
      </w:tr>
      <w:tr w:rsidR="00F12AAE" w14:paraId="55472BB8" w14:textId="77777777" w:rsidTr="00F12AAE">
        <w:tc>
          <w:tcPr>
            <w:tcW w:w="567" w:type="dxa"/>
          </w:tcPr>
          <w:p w14:paraId="7A16E51D" w14:textId="1745520C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5B6074D5" w14:textId="77777777" w:rsidR="00EA7024" w:rsidRPr="00AE7495" w:rsidRDefault="00EA7024" w:rsidP="001563B8">
            <w:pPr>
              <w:jc w:val="left"/>
              <w:rPr>
                <w:szCs w:val="18"/>
              </w:rPr>
            </w:pPr>
            <w:r w:rsidRPr="00AE7495">
              <w:rPr>
                <w:bCs/>
                <w:iCs/>
                <w:szCs w:val="18"/>
              </w:rPr>
              <w:t>Řízení přístupu k portálu</w:t>
            </w:r>
          </w:p>
        </w:tc>
        <w:tc>
          <w:tcPr>
            <w:tcW w:w="7155" w:type="dxa"/>
            <w:vAlign w:val="center"/>
          </w:tcPr>
          <w:p w14:paraId="1E6EED6B" w14:textId="77777777" w:rsidR="00EA7024" w:rsidRPr="00AE7495" w:rsidRDefault="00EA7024" w:rsidP="00EA7024">
            <w:r>
              <w:rPr>
                <w:sz w:val="18"/>
              </w:rPr>
              <w:t xml:space="preserve">Řešení umožní </w:t>
            </w:r>
            <w:r w:rsidR="008D1431" w:rsidRPr="00E56E66">
              <w:rPr>
                <w:sz w:val="18"/>
              </w:rPr>
              <w:fldChar w:fldCharType="begin" w:fldLock="1"/>
            </w:r>
            <w:r w:rsidRPr="00E56E66">
              <w:rPr>
                <w:sz w:val="18"/>
              </w:rPr>
              <w:instrText>MERGEFIELD Element.Notes</w:instrText>
            </w:r>
            <w:r w:rsidR="008D1431" w:rsidRPr="00E56E66">
              <w:rPr>
                <w:sz w:val="18"/>
              </w:rPr>
              <w:fldChar w:fldCharType="end"/>
            </w:r>
            <w:r w:rsidRPr="00E56E66">
              <w:rPr>
                <w:sz w:val="18"/>
              </w:rPr>
              <w:t>řízení přístupů k jednotlivým částem portálu a jeho funkcím (geodata, metadata, dokumenty, služby, aj.).</w:t>
            </w:r>
          </w:p>
        </w:tc>
        <w:tc>
          <w:tcPr>
            <w:tcW w:w="4019" w:type="dxa"/>
          </w:tcPr>
          <w:p w14:paraId="2096D3C7" w14:textId="77777777" w:rsidR="00EA7024" w:rsidRDefault="00EA7024" w:rsidP="00EA7024">
            <w:pPr>
              <w:jc w:val="left"/>
            </w:pPr>
          </w:p>
        </w:tc>
      </w:tr>
      <w:tr w:rsidR="00F12AAE" w14:paraId="0EE55A15" w14:textId="77777777" w:rsidTr="00F12AAE">
        <w:tc>
          <w:tcPr>
            <w:tcW w:w="567" w:type="dxa"/>
            <w:gridSpan w:val="4"/>
            <w:shd w:val="clear" w:color="auto" w:fill="D9D9D9" w:themeFill="background1" w:themeFillShade="D9"/>
          </w:tcPr>
          <w:p w14:paraId="2665150D" w14:textId="77777777" w:rsidR="00EA7024" w:rsidRPr="005B5F07" w:rsidRDefault="00EA7024" w:rsidP="008D21F8">
            <w:pPr>
              <w:spacing w:before="60" w:after="60"/>
              <w:ind w:left="357"/>
              <w:jc w:val="center"/>
              <w:rPr>
                <w:rFonts w:cs="Arial"/>
                <w:b/>
                <w:color w:val="000000"/>
                <w:szCs w:val="16"/>
              </w:rPr>
            </w:pPr>
            <w:r w:rsidRPr="005B5F07">
              <w:rPr>
                <w:rFonts w:cs="Arial"/>
                <w:b/>
                <w:color w:val="000000"/>
                <w:szCs w:val="16"/>
              </w:rPr>
              <w:t>Mapové aplikace (mapový klient)</w:t>
            </w:r>
          </w:p>
        </w:tc>
      </w:tr>
      <w:tr w:rsidR="00F12AAE" w14:paraId="243C2FA5" w14:textId="77777777" w:rsidTr="00F12AAE">
        <w:tc>
          <w:tcPr>
            <w:tcW w:w="567" w:type="dxa"/>
          </w:tcPr>
          <w:p w14:paraId="0FBDA09D" w14:textId="12DA0FA1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78C7575C" w14:textId="77777777" w:rsidR="00EA7024" w:rsidRPr="00010CF3" w:rsidRDefault="00EA7024" w:rsidP="00701484">
            <w:pPr>
              <w:jc w:val="left"/>
              <w:rPr>
                <w:rFonts w:cs="Arial"/>
              </w:rPr>
            </w:pPr>
            <w:r w:rsidRPr="00010CF3">
              <w:t>Jednoduché uživatelské prostředí</w:t>
            </w:r>
          </w:p>
        </w:tc>
        <w:tc>
          <w:tcPr>
            <w:tcW w:w="7155" w:type="dxa"/>
          </w:tcPr>
          <w:p w14:paraId="126F6AB2" w14:textId="77777777" w:rsidR="00EA7024" w:rsidRPr="00010CF3" w:rsidRDefault="00EA7024" w:rsidP="00701484">
            <w:pPr>
              <w:jc w:val="left"/>
              <w:rPr>
                <w:rFonts w:cs="Arial"/>
                <w:sz w:val="18"/>
                <w:szCs w:val="20"/>
              </w:rPr>
            </w:pPr>
            <w:r w:rsidRPr="00010CF3">
              <w:rPr>
                <w:sz w:val="18"/>
              </w:rPr>
              <w:t>Pro práci s</w:t>
            </w:r>
            <w:r>
              <w:rPr>
                <w:sz w:val="18"/>
              </w:rPr>
              <w:t xml:space="preserve"> mapovou </w:t>
            </w:r>
            <w:r w:rsidRPr="00010CF3">
              <w:rPr>
                <w:sz w:val="18"/>
              </w:rPr>
              <w:t>aplikací stačí</w:t>
            </w:r>
            <w:r>
              <w:rPr>
                <w:sz w:val="18"/>
              </w:rPr>
              <w:t xml:space="preserve"> oprávněnému uživateli běžné PC s </w:t>
            </w:r>
            <w:r w:rsidRPr="00010CF3">
              <w:rPr>
                <w:sz w:val="18"/>
              </w:rPr>
              <w:t>přístupem k i</w:t>
            </w:r>
            <w:r>
              <w:rPr>
                <w:sz w:val="18"/>
              </w:rPr>
              <w:t xml:space="preserve">nternetu/intranetu a standardní </w:t>
            </w:r>
            <w:r w:rsidRPr="00010CF3">
              <w:rPr>
                <w:sz w:val="18"/>
              </w:rPr>
              <w:t>webový pro</w:t>
            </w:r>
            <w:r>
              <w:rPr>
                <w:sz w:val="18"/>
              </w:rPr>
              <w:t>hlížeč, bez nutnosti instalovat jakýkoliv doplňkový sw.</w:t>
            </w:r>
          </w:p>
        </w:tc>
        <w:tc>
          <w:tcPr>
            <w:tcW w:w="4019" w:type="dxa"/>
          </w:tcPr>
          <w:p w14:paraId="575CF552" w14:textId="77777777" w:rsidR="00EA7024" w:rsidRDefault="00EA7024" w:rsidP="00EA7024">
            <w:pPr>
              <w:jc w:val="left"/>
            </w:pPr>
          </w:p>
        </w:tc>
      </w:tr>
      <w:tr w:rsidR="00F12AAE" w14:paraId="6D19652C" w14:textId="77777777" w:rsidTr="00F12AAE">
        <w:tc>
          <w:tcPr>
            <w:tcW w:w="567" w:type="dxa"/>
          </w:tcPr>
          <w:p w14:paraId="33FC9326" w14:textId="2C191176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7BA5FA35" w14:textId="77777777" w:rsidR="00EA7024" w:rsidRPr="00D834AF" w:rsidRDefault="00EA7024" w:rsidP="00701484">
            <w:pPr>
              <w:jc w:val="left"/>
              <w:rPr>
                <w:rFonts w:cs="Arial"/>
              </w:rPr>
            </w:pPr>
            <w:r w:rsidRPr="00344F83">
              <w:rPr>
                <w:rFonts w:cs="Arial"/>
              </w:rPr>
              <w:t>Zobrazení mapové kompozice</w:t>
            </w:r>
          </w:p>
        </w:tc>
        <w:tc>
          <w:tcPr>
            <w:tcW w:w="7155" w:type="dxa"/>
          </w:tcPr>
          <w:p w14:paraId="297CC88E" w14:textId="77777777" w:rsidR="00EA7024" w:rsidRPr="00D834AF" w:rsidRDefault="00EA7024" w:rsidP="00701484">
            <w:pPr>
              <w:jc w:val="left"/>
              <w:rPr>
                <w:rFonts w:cs="Arial"/>
                <w:sz w:val="18"/>
                <w:szCs w:val="20"/>
              </w:rPr>
            </w:pPr>
            <w:r w:rsidRPr="00344F83">
              <w:rPr>
                <w:rFonts w:cs="Arial"/>
                <w:sz w:val="18"/>
                <w:szCs w:val="20"/>
              </w:rPr>
              <w:t>Mapový klient umožnuje zobrazení obecných mapových kompozic, definovat pokročilou symbologii, měřítková omezení, obsahuje základní nástroje pro práci s mapou, umožňuje vypínat a zapínat jednotlivé vrstvy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4019" w:type="dxa"/>
          </w:tcPr>
          <w:p w14:paraId="3326A875" w14:textId="77777777" w:rsidR="00EA7024" w:rsidRDefault="00EA7024" w:rsidP="00EA7024">
            <w:pPr>
              <w:jc w:val="left"/>
            </w:pPr>
          </w:p>
        </w:tc>
      </w:tr>
      <w:tr w:rsidR="00F12AAE" w14:paraId="2AFAC86E" w14:textId="77777777" w:rsidTr="00F12AAE">
        <w:tc>
          <w:tcPr>
            <w:tcW w:w="567" w:type="dxa"/>
          </w:tcPr>
          <w:p w14:paraId="024B2C91" w14:textId="291CC77A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18F97997" w14:textId="77777777" w:rsidR="00EA7024" w:rsidRPr="00D834AF" w:rsidRDefault="00EA7024" w:rsidP="0070148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Přístupová práva k mapovým kompozicím</w:t>
            </w:r>
          </w:p>
        </w:tc>
        <w:tc>
          <w:tcPr>
            <w:tcW w:w="7155" w:type="dxa"/>
          </w:tcPr>
          <w:p w14:paraId="35BA5134" w14:textId="77777777" w:rsidR="00EA7024" w:rsidRPr="00D834AF" w:rsidRDefault="00EA7024" w:rsidP="00701484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Přístup k jednotlivým mapovým kompozicím a o</w:t>
            </w:r>
            <w:r w:rsidRPr="00344F83">
              <w:rPr>
                <w:rFonts w:cs="Arial"/>
                <w:sz w:val="18"/>
                <w:szCs w:val="20"/>
              </w:rPr>
              <w:t>bsah mapové kompozice (vrstvy, území) je řízený přístupovými právy uživatele.</w:t>
            </w:r>
          </w:p>
        </w:tc>
        <w:tc>
          <w:tcPr>
            <w:tcW w:w="4019" w:type="dxa"/>
          </w:tcPr>
          <w:p w14:paraId="47C9FCF9" w14:textId="77777777" w:rsidR="00EA7024" w:rsidRDefault="00EA7024" w:rsidP="00EA7024">
            <w:pPr>
              <w:jc w:val="left"/>
            </w:pPr>
          </w:p>
        </w:tc>
      </w:tr>
      <w:tr w:rsidR="00F12AAE" w14:paraId="57F032C3" w14:textId="77777777" w:rsidTr="00F12AAE">
        <w:tc>
          <w:tcPr>
            <w:tcW w:w="567" w:type="dxa"/>
          </w:tcPr>
          <w:p w14:paraId="71E7F3FB" w14:textId="21CD6E68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6A87E415" w14:textId="77777777" w:rsidR="00EA7024" w:rsidRPr="00344F83" w:rsidRDefault="00EA7024" w:rsidP="00701484">
            <w:pPr>
              <w:jc w:val="left"/>
              <w:rPr>
                <w:rFonts w:cs="Arial"/>
              </w:rPr>
            </w:pPr>
            <w:r w:rsidRPr="00FE1271">
              <w:rPr>
                <w:rFonts w:cs="Arial"/>
              </w:rPr>
              <w:t>Tvorba vlastní mapové kompozice (mapového klienta)</w:t>
            </w:r>
          </w:p>
        </w:tc>
        <w:tc>
          <w:tcPr>
            <w:tcW w:w="7155" w:type="dxa"/>
          </w:tcPr>
          <w:p w14:paraId="7A45FC3A" w14:textId="77777777" w:rsidR="00EA7024" w:rsidRPr="00344F83" w:rsidRDefault="00EA7024" w:rsidP="00701484">
            <w:pPr>
              <w:jc w:val="left"/>
              <w:rPr>
                <w:rFonts w:cs="Arial"/>
                <w:sz w:val="18"/>
                <w:szCs w:val="20"/>
              </w:rPr>
            </w:pPr>
            <w:r w:rsidRPr="00FE1271">
              <w:rPr>
                <w:rFonts w:cs="Arial"/>
                <w:sz w:val="18"/>
                <w:szCs w:val="20"/>
              </w:rPr>
              <w:t xml:space="preserve">Umožnění tvorby vlastních mapových kompozic složených z vrstev </w:t>
            </w:r>
            <w:proofErr w:type="spellStart"/>
            <w:r w:rsidRPr="00FE1271">
              <w:rPr>
                <w:rFonts w:cs="Arial"/>
                <w:sz w:val="18"/>
                <w:szCs w:val="20"/>
              </w:rPr>
              <w:t>geoportálu</w:t>
            </w:r>
            <w:proofErr w:type="spellEnd"/>
            <w:r w:rsidRPr="00FE1271">
              <w:rPr>
                <w:rFonts w:cs="Arial"/>
                <w:sz w:val="18"/>
                <w:szCs w:val="20"/>
              </w:rPr>
              <w:t xml:space="preserve"> a/nebo z vrstev externích (pomocí standardizovaných služeb WMC).</w:t>
            </w:r>
          </w:p>
        </w:tc>
        <w:tc>
          <w:tcPr>
            <w:tcW w:w="4019" w:type="dxa"/>
          </w:tcPr>
          <w:p w14:paraId="69EA2DE9" w14:textId="77777777" w:rsidR="00EA7024" w:rsidRDefault="00EA7024" w:rsidP="00EA7024">
            <w:pPr>
              <w:jc w:val="left"/>
            </w:pPr>
          </w:p>
        </w:tc>
      </w:tr>
      <w:tr w:rsidR="00F12AAE" w14:paraId="74088A3A" w14:textId="77777777" w:rsidTr="00F12AAE">
        <w:tc>
          <w:tcPr>
            <w:tcW w:w="567" w:type="dxa"/>
          </w:tcPr>
          <w:p w14:paraId="34D84AFE" w14:textId="2FC75980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68C1B82E" w14:textId="77777777" w:rsidR="00EA7024" w:rsidRPr="00D834AF" w:rsidRDefault="00EA7024" w:rsidP="00701484">
            <w:pPr>
              <w:jc w:val="left"/>
              <w:rPr>
                <w:rFonts w:cs="Arial"/>
              </w:rPr>
            </w:pPr>
            <w:r w:rsidRPr="00344F83">
              <w:rPr>
                <w:rFonts w:cs="Arial"/>
              </w:rPr>
              <w:t>Zobrazení atributových informací</w:t>
            </w:r>
          </w:p>
        </w:tc>
        <w:tc>
          <w:tcPr>
            <w:tcW w:w="7155" w:type="dxa"/>
          </w:tcPr>
          <w:p w14:paraId="6AC3A89B" w14:textId="77777777" w:rsidR="00EA7024" w:rsidRPr="00D834AF" w:rsidRDefault="00EA7024" w:rsidP="00701484">
            <w:pPr>
              <w:jc w:val="left"/>
              <w:rPr>
                <w:rFonts w:cs="Arial"/>
                <w:sz w:val="18"/>
                <w:szCs w:val="20"/>
              </w:rPr>
            </w:pPr>
            <w:r w:rsidRPr="00344F83">
              <w:rPr>
                <w:rFonts w:cs="Arial"/>
                <w:sz w:val="18"/>
                <w:szCs w:val="20"/>
              </w:rPr>
              <w:t>Atributové informace vybraného prvku jsou v případě dotazu zobrazeny podle nastavených opr</w:t>
            </w:r>
            <w:r>
              <w:rPr>
                <w:rFonts w:cs="Arial"/>
                <w:sz w:val="18"/>
                <w:szCs w:val="20"/>
              </w:rPr>
              <w:t>ávnění registrovaných uživatelů, možnost exportu atributových dat formou sestavy.</w:t>
            </w:r>
          </w:p>
        </w:tc>
        <w:tc>
          <w:tcPr>
            <w:tcW w:w="4019" w:type="dxa"/>
          </w:tcPr>
          <w:p w14:paraId="6F2831B9" w14:textId="77777777" w:rsidR="00EA7024" w:rsidRDefault="00EA7024" w:rsidP="00EA7024">
            <w:pPr>
              <w:jc w:val="left"/>
            </w:pPr>
          </w:p>
        </w:tc>
      </w:tr>
      <w:tr w:rsidR="00F12AAE" w14:paraId="0D40D376" w14:textId="77777777" w:rsidTr="00F12AAE">
        <w:tc>
          <w:tcPr>
            <w:tcW w:w="567" w:type="dxa"/>
          </w:tcPr>
          <w:p w14:paraId="06ABD560" w14:textId="2B7BBAB4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0925728F" w14:textId="77777777" w:rsidR="00EA7024" w:rsidRPr="00D834AF" w:rsidRDefault="00EA7024" w:rsidP="00701484">
            <w:pPr>
              <w:jc w:val="left"/>
              <w:rPr>
                <w:rFonts w:cs="Arial"/>
              </w:rPr>
            </w:pPr>
            <w:r w:rsidRPr="00344F83">
              <w:rPr>
                <w:rFonts w:cs="Arial"/>
              </w:rPr>
              <w:t>Zobrazení metadat</w:t>
            </w:r>
          </w:p>
        </w:tc>
        <w:tc>
          <w:tcPr>
            <w:tcW w:w="7155" w:type="dxa"/>
          </w:tcPr>
          <w:p w14:paraId="7CA891A4" w14:textId="77777777" w:rsidR="00EA7024" w:rsidRPr="00D834AF" w:rsidRDefault="00EA7024" w:rsidP="00701484">
            <w:pPr>
              <w:jc w:val="left"/>
              <w:rPr>
                <w:rFonts w:cs="Arial"/>
                <w:sz w:val="18"/>
                <w:szCs w:val="20"/>
              </w:rPr>
            </w:pPr>
            <w:r w:rsidRPr="00344F83">
              <w:rPr>
                <w:rFonts w:cs="Arial"/>
                <w:sz w:val="18"/>
                <w:szCs w:val="20"/>
              </w:rPr>
              <w:t xml:space="preserve">Mapový klient umožňuje </w:t>
            </w:r>
            <w:r>
              <w:rPr>
                <w:rFonts w:cs="Arial"/>
                <w:sz w:val="18"/>
                <w:szCs w:val="20"/>
              </w:rPr>
              <w:t>zobrazit výpis metadat a následné</w:t>
            </w:r>
            <w:r w:rsidRPr="00344F83">
              <w:rPr>
                <w:rFonts w:cs="Arial"/>
                <w:sz w:val="18"/>
                <w:szCs w:val="20"/>
              </w:rPr>
              <w:t xml:space="preserve"> zobrazení jednotlivých prvků či označené oblasti.</w:t>
            </w:r>
          </w:p>
        </w:tc>
        <w:tc>
          <w:tcPr>
            <w:tcW w:w="4019" w:type="dxa"/>
          </w:tcPr>
          <w:p w14:paraId="69E83B89" w14:textId="77777777" w:rsidR="00EA7024" w:rsidRDefault="00EA7024" w:rsidP="00EA7024">
            <w:pPr>
              <w:jc w:val="left"/>
            </w:pPr>
          </w:p>
        </w:tc>
      </w:tr>
      <w:tr w:rsidR="00F12AAE" w14:paraId="60C593F2" w14:textId="77777777" w:rsidTr="00F12AAE">
        <w:tc>
          <w:tcPr>
            <w:tcW w:w="567" w:type="dxa"/>
          </w:tcPr>
          <w:p w14:paraId="0AFCFD6F" w14:textId="1DFB58F3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26933B35" w14:textId="77777777" w:rsidR="00EA7024" w:rsidRPr="00D834AF" w:rsidRDefault="00EA7024" w:rsidP="00701484">
            <w:pPr>
              <w:jc w:val="left"/>
              <w:rPr>
                <w:rFonts w:cs="Arial"/>
              </w:rPr>
            </w:pPr>
            <w:r w:rsidRPr="00010CF3">
              <w:t xml:space="preserve">Zjišťování informací o prvcích v mapě </w:t>
            </w:r>
            <w:r>
              <w:t>pomocí „</w:t>
            </w:r>
            <w:proofErr w:type="spellStart"/>
            <w:r>
              <w:t>info</w:t>
            </w:r>
            <w:proofErr w:type="spellEnd"/>
            <w:r>
              <w:t>-okna“</w:t>
            </w:r>
          </w:p>
        </w:tc>
        <w:tc>
          <w:tcPr>
            <w:tcW w:w="7155" w:type="dxa"/>
          </w:tcPr>
          <w:p w14:paraId="79531659" w14:textId="77777777" w:rsidR="00EA7024" w:rsidRPr="00D834AF" w:rsidRDefault="00EA7024" w:rsidP="00701484">
            <w:pPr>
              <w:jc w:val="left"/>
              <w:rPr>
                <w:rFonts w:cs="Arial"/>
                <w:sz w:val="18"/>
                <w:szCs w:val="20"/>
              </w:rPr>
            </w:pPr>
            <w:r w:rsidRPr="00010CF3">
              <w:rPr>
                <w:sz w:val="18"/>
              </w:rPr>
              <w:t>Možnost volby, zda se tzv. „</w:t>
            </w:r>
            <w:proofErr w:type="spellStart"/>
            <w:r w:rsidRPr="00010CF3">
              <w:rPr>
                <w:sz w:val="18"/>
              </w:rPr>
              <w:t>info</w:t>
            </w:r>
            <w:proofErr w:type="spellEnd"/>
            <w:r w:rsidRPr="00010CF3">
              <w:rPr>
                <w:sz w:val="18"/>
              </w:rPr>
              <w:t>-okno“ objeví po kliknutí nebo po najetí kurzorem myši na prvek, zavření po kliknutí na křížek nebo kliknutí do mapy, více stylů „</w:t>
            </w:r>
            <w:proofErr w:type="spellStart"/>
            <w:r w:rsidRPr="00010CF3">
              <w:rPr>
                <w:sz w:val="18"/>
              </w:rPr>
              <w:t>info</w:t>
            </w:r>
            <w:proofErr w:type="spellEnd"/>
            <w:r w:rsidRPr="00010CF3">
              <w:rPr>
                <w:sz w:val="18"/>
              </w:rPr>
              <w:t xml:space="preserve">-okna“ pro různé kategorie dokumentací a dle obsahu informací např. grafický styl okna na základě grafického návrhu (text, barva, </w:t>
            </w:r>
            <w:proofErr w:type="spellStart"/>
            <w:r w:rsidRPr="00010CF3">
              <w:rPr>
                <w:sz w:val="18"/>
              </w:rPr>
              <w:t>scrollovací</w:t>
            </w:r>
            <w:proofErr w:type="spellEnd"/>
            <w:r w:rsidRPr="00010CF3">
              <w:rPr>
                <w:sz w:val="18"/>
              </w:rPr>
              <w:t xml:space="preserve"> lišta atd.), možnost </w:t>
            </w:r>
            <w:r w:rsidR="008D21F8">
              <w:rPr>
                <w:sz w:val="18"/>
              </w:rPr>
              <w:t>zobrazit obrázek v „</w:t>
            </w:r>
            <w:proofErr w:type="spellStart"/>
            <w:r w:rsidR="008D21F8">
              <w:rPr>
                <w:sz w:val="18"/>
              </w:rPr>
              <w:t>info</w:t>
            </w:r>
            <w:proofErr w:type="spellEnd"/>
            <w:r w:rsidR="008D21F8">
              <w:rPr>
                <w:sz w:val="18"/>
              </w:rPr>
              <w:t xml:space="preserve">-okně“ a </w:t>
            </w:r>
            <w:r w:rsidRPr="00010CF3">
              <w:rPr>
                <w:sz w:val="18"/>
              </w:rPr>
              <w:t xml:space="preserve">URL adresu jako funkční odkaz, stejný styl a způsob dotazování bez rozdílů zdroje informací (geodatabáze, </w:t>
            </w:r>
            <w:proofErr w:type="spellStart"/>
            <w:r w:rsidRPr="00010CF3">
              <w:rPr>
                <w:sz w:val="18"/>
              </w:rPr>
              <w:t>shp</w:t>
            </w:r>
            <w:proofErr w:type="spellEnd"/>
            <w:r w:rsidRPr="00010CF3">
              <w:rPr>
                <w:sz w:val="18"/>
              </w:rPr>
              <w:t>, WMS, atd.)</w:t>
            </w:r>
            <w:r w:rsidR="008D21F8">
              <w:rPr>
                <w:sz w:val="18"/>
              </w:rPr>
              <w:t>.</w:t>
            </w:r>
          </w:p>
        </w:tc>
        <w:tc>
          <w:tcPr>
            <w:tcW w:w="4019" w:type="dxa"/>
          </w:tcPr>
          <w:p w14:paraId="038D5A15" w14:textId="77777777" w:rsidR="00EA7024" w:rsidRDefault="00EA7024" w:rsidP="00EA7024">
            <w:pPr>
              <w:jc w:val="left"/>
            </w:pPr>
          </w:p>
        </w:tc>
      </w:tr>
      <w:tr w:rsidR="00F12AAE" w14:paraId="4CE26809" w14:textId="77777777" w:rsidTr="00F12AAE">
        <w:tc>
          <w:tcPr>
            <w:tcW w:w="567" w:type="dxa"/>
          </w:tcPr>
          <w:p w14:paraId="16C98D39" w14:textId="3E4C064E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4D3B832C" w14:textId="77777777" w:rsidR="00EA7024" w:rsidRPr="00D834AF" w:rsidRDefault="00EA7024" w:rsidP="00701484">
            <w:pPr>
              <w:jc w:val="left"/>
              <w:rPr>
                <w:rFonts w:cs="Arial"/>
              </w:rPr>
            </w:pPr>
            <w:r w:rsidRPr="00FE1271">
              <w:rPr>
                <w:rFonts w:cs="Arial"/>
              </w:rPr>
              <w:t xml:space="preserve">Tvorba mapových kompozic pro mapové služby </w:t>
            </w:r>
            <w:r>
              <w:rPr>
                <w:rFonts w:cs="Arial"/>
              </w:rPr>
              <w:t xml:space="preserve">probíhá </w:t>
            </w:r>
            <w:r w:rsidRPr="00FE1271">
              <w:rPr>
                <w:rFonts w:cs="Arial"/>
              </w:rPr>
              <w:t>v</w:t>
            </w:r>
            <w:r>
              <w:rPr>
                <w:rFonts w:cs="Arial"/>
              </w:rPr>
              <w:t> </w:t>
            </w:r>
            <w:r w:rsidRPr="00FE1271">
              <w:rPr>
                <w:rFonts w:cs="Arial"/>
              </w:rPr>
              <w:t>desktop</w:t>
            </w:r>
            <w:r>
              <w:rPr>
                <w:rFonts w:cs="Arial"/>
              </w:rPr>
              <w:t xml:space="preserve"> klientu</w:t>
            </w:r>
          </w:p>
        </w:tc>
        <w:tc>
          <w:tcPr>
            <w:tcW w:w="7155" w:type="dxa"/>
          </w:tcPr>
          <w:p w14:paraId="7F24030D" w14:textId="77777777" w:rsidR="00EA7024" w:rsidRPr="00D834AF" w:rsidRDefault="00EA7024" w:rsidP="00701484">
            <w:pPr>
              <w:jc w:val="left"/>
              <w:rPr>
                <w:rFonts w:cs="Arial"/>
                <w:sz w:val="18"/>
                <w:szCs w:val="20"/>
              </w:rPr>
            </w:pPr>
            <w:r w:rsidRPr="00FE1271">
              <w:rPr>
                <w:rFonts w:cs="Arial"/>
                <w:sz w:val="18"/>
                <w:szCs w:val="20"/>
              </w:rPr>
              <w:t>Tvorba mapových kompozic pro mapové služby (symbolika, měřítková omezení, popisy, obsah dat, obsah atributů, vlastnosti zobrazování dat) probíhá prostřednictvím desktopové GIS klienta</w:t>
            </w:r>
            <w:r w:rsidR="008D21F8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4019" w:type="dxa"/>
          </w:tcPr>
          <w:p w14:paraId="23960249" w14:textId="77777777" w:rsidR="00EA7024" w:rsidRDefault="00EA7024" w:rsidP="00EA7024">
            <w:pPr>
              <w:jc w:val="left"/>
            </w:pPr>
          </w:p>
        </w:tc>
      </w:tr>
      <w:tr w:rsidR="00F12AAE" w14:paraId="4FCD438B" w14:textId="77777777" w:rsidTr="00F12AAE">
        <w:tc>
          <w:tcPr>
            <w:tcW w:w="567" w:type="dxa"/>
          </w:tcPr>
          <w:p w14:paraId="24BDFFFB" w14:textId="10CC37D6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28120A70" w14:textId="77777777" w:rsidR="00EA7024" w:rsidRPr="00FE1271" w:rsidRDefault="00EA7024" w:rsidP="00701484">
            <w:pPr>
              <w:jc w:val="left"/>
              <w:rPr>
                <w:rFonts w:cs="Arial"/>
              </w:rPr>
            </w:pPr>
            <w:r w:rsidRPr="00010CF3">
              <w:t>Pokročilá forma tisku z www rozhraní</w:t>
            </w:r>
          </w:p>
        </w:tc>
        <w:tc>
          <w:tcPr>
            <w:tcW w:w="7155" w:type="dxa"/>
          </w:tcPr>
          <w:p w14:paraId="572744C0" w14:textId="77777777" w:rsidR="00EA7024" w:rsidRPr="00FE1271" w:rsidRDefault="00EA7024" w:rsidP="00701484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8"/>
              </w:rPr>
              <w:t>Možnost</w:t>
            </w:r>
            <w:r w:rsidRPr="00010CF3">
              <w:rPr>
                <w:sz w:val="18"/>
              </w:rPr>
              <w:t xml:space="preserve"> tisk</w:t>
            </w:r>
            <w:r>
              <w:rPr>
                <w:sz w:val="18"/>
              </w:rPr>
              <w:t>u</w:t>
            </w:r>
            <w:r w:rsidRPr="00010CF3">
              <w:rPr>
                <w:sz w:val="18"/>
              </w:rPr>
              <w:t xml:space="preserve"> s možností volby předdefinované tiskové šablony, měřítka, rozli</w:t>
            </w:r>
            <w:r w:rsidR="008D21F8">
              <w:rPr>
                <w:sz w:val="18"/>
              </w:rPr>
              <w:t>šení tiskového výstupu, velikosti stránky.</w:t>
            </w:r>
          </w:p>
        </w:tc>
        <w:tc>
          <w:tcPr>
            <w:tcW w:w="4019" w:type="dxa"/>
          </w:tcPr>
          <w:p w14:paraId="18856054" w14:textId="77777777" w:rsidR="00EA7024" w:rsidRDefault="00EA7024" w:rsidP="00EA7024">
            <w:pPr>
              <w:jc w:val="left"/>
            </w:pPr>
          </w:p>
        </w:tc>
      </w:tr>
      <w:tr w:rsidR="00F12AAE" w14:paraId="61FD7C3F" w14:textId="77777777" w:rsidTr="00F12AAE">
        <w:trPr>
          <w:cantSplit/>
        </w:trPr>
        <w:tc>
          <w:tcPr>
            <w:tcW w:w="567" w:type="dxa"/>
          </w:tcPr>
          <w:p w14:paraId="10A4FAD9" w14:textId="6F02436A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24381806" w14:textId="77777777" w:rsidR="00EA7024" w:rsidRPr="00010CF3" w:rsidRDefault="00EA7024" w:rsidP="00701484">
            <w:pPr>
              <w:jc w:val="left"/>
            </w:pPr>
            <w:r w:rsidRPr="00010CF3">
              <w:t xml:space="preserve">Exporty mapy </w:t>
            </w:r>
          </w:p>
        </w:tc>
        <w:tc>
          <w:tcPr>
            <w:tcW w:w="7155" w:type="dxa"/>
          </w:tcPr>
          <w:p w14:paraId="16FE52B5" w14:textId="77777777" w:rsidR="00EA7024" w:rsidRDefault="00EA7024" w:rsidP="00701484">
            <w:pPr>
              <w:jc w:val="left"/>
              <w:rPr>
                <w:sz w:val="18"/>
              </w:rPr>
            </w:pPr>
            <w:r w:rsidRPr="00010CF3">
              <w:rPr>
                <w:sz w:val="18"/>
              </w:rPr>
              <w:t>Možnost exportovat mapové výstupy do rastrových formátů (JPG, PNG, aj.), do PDF, aj.</w:t>
            </w:r>
          </w:p>
        </w:tc>
        <w:tc>
          <w:tcPr>
            <w:tcW w:w="4019" w:type="dxa"/>
          </w:tcPr>
          <w:p w14:paraId="35B7A9E5" w14:textId="77777777" w:rsidR="00EA7024" w:rsidRDefault="00EA7024" w:rsidP="00EA7024">
            <w:pPr>
              <w:jc w:val="left"/>
            </w:pPr>
          </w:p>
        </w:tc>
      </w:tr>
      <w:tr w:rsidR="00F12AAE" w14:paraId="0EDB2D1D" w14:textId="77777777" w:rsidTr="00F12AAE">
        <w:tc>
          <w:tcPr>
            <w:tcW w:w="567" w:type="dxa"/>
          </w:tcPr>
          <w:p w14:paraId="549476B8" w14:textId="4343A526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5E9B5805" w14:textId="77777777" w:rsidR="00EA7024" w:rsidRPr="002C7927" w:rsidRDefault="00EA7024" w:rsidP="00701484">
            <w:pPr>
              <w:jc w:val="left"/>
            </w:pPr>
            <w:r w:rsidRPr="002C7927">
              <w:t>Lokalizační služby nad daty RUIAN</w:t>
            </w:r>
          </w:p>
        </w:tc>
        <w:tc>
          <w:tcPr>
            <w:tcW w:w="7155" w:type="dxa"/>
          </w:tcPr>
          <w:p w14:paraId="088C963B" w14:textId="77777777" w:rsidR="00EA7024" w:rsidRPr="002C7927" w:rsidRDefault="00EA7024" w:rsidP="00894D68">
            <w:pPr>
              <w:jc w:val="left"/>
              <w:rPr>
                <w:sz w:val="18"/>
              </w:rPr>
            </w:pPr>
            <w:r w:rsidRPr="002C7927">
              <w:rPr>
                <w:sz w:val="18"/>
              </w:rPr>
              <w:t>Možnost publikace lokalizačních služeb umožňující</w:t>
            </w:r>
            <w:r w:rsidR="00894D68">
              <w:rPr>
                <w:sz w:val="18"/>
              </w:rPr>
              <w:t>ch</w:t>
            </w:r>
            <w:r w:rsidRPr="002C7927">
              <w:rPr>
                <w:sz w:val="18"/>
              </w:rPr>
              <w:t xml:space="preserve"> vyhledání adresy, budovy, parcely, obce a vracející základní atributy RUIAN včetně geometrie uvedených prvků. </w:t>
            </w:r>
          </w:p>
        </w:tc>
        <w:tc>
          <w:tcPr>
            <w:tcW w:w="4019" w:type="dxa"/>
          </w:tcPr>
          <w:p w14:paraId="146C03D1" w14:textId="77777777" w:rsidR="00EA7024" w:rsidRDefault="00EA7024" w:rsidP="00EA7024">
            <w:pPr>
              <w:jc w:val="left"/>
            </w:pPr>
          </w:p>
        </w:tc>
      </w:tr>
      <w:tr w:rsidR="00F12AAE" w14:paraId="0D272CA6" w14:textId="77777777" w:rsidTr="00F12AAE">
        <w:tc>
          <w:tcPr>
            <w:tcW w:w="567" w:type="dxa"/>
          </w:tcPr>
          <w:p w14:paraId="095E7041" w14:textId="5D407E7F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0705225E" w14:textId="77777777" w:rsidR="00EA7024" w:rsidRPr="00010CF3" w:rsidRDefault="002C7927" w:rsidP="00701484">
            <w:pPr>
              <w:jc w:val="left"/>
            </w:pPr>
            <w:r>
              <w:t xml:space="preserve">Pokročilá </w:t>
            </w:r>
            <w:r w:rsidR="00EA7024" w:rsidRPr="00010CF3">
              <w:t>editace v aplikacích</w:t>
            </w:r>
          </w:p>
        </w:tc>
        <w:tc>
          <w:tcPr>
            <w:tcW w:w="7155" w:type="dxa"/>
          </w:tcPr>
          <w:p w14:paraId="6B041ED4" w14:textId="77777777" w:rsidR="00EA7024" w:rsidRPr="00010CF3" w:rsidRDefault="00894D68" w:rsidP="00894D68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Možnost e</w:t>
            </w:r>
            <w:r w:rsidR="00EA7024" w:rsidRPr="00010CF3">
              <w:rPr>
                <w:sz w:val="18"/>
              </w:rPr>
              <w:t xml:space="preserve">ditace všech geometrií </w:t>
            </w:r>
            <w:r w:rsidR="002C7927">
              <w:rPr>
                <w:sz w:val="18"/>
              </w:rPr>
              <w:t>prvků</w:t>
            </w:r>
            <w:r w:rsidR="00EA7024" w:rsidRPr="00010CF3">
              <w:rPr>
                <w:sz w:val="18"/>
              </w:rPr>
              <w:t xml:space="preserve"> mapy.</w:t>
            </w:r>
          </w:p>
        </w:tc>
        <w:tc>
          <w:tcPr>
            <w:tcW w:w="4019" w:type="dxa"/>
          </w:tcPr>
          <w:p w14:paraId="181F8B14" w14:textId="77777777" w:rsidR="00EA7024" w:rsidRDefault="00EA7024" w:rsidP="00EA7024">
            <w:pPr>
              <w:jc w:val="left"/>
            </w:pPr>
          </w:p>
        </w:tc>
      </w:tr>
      <w:tr w:rsidR="00F12AAE" w14:paraId="2526C444" w14:textId="77777777" w:rsidTr="00F12AAE">
        <w:tc>
          <w:tcPr>
            <w:tcW w:w="567" w:type="dxa"/>
          </w:tcPr>
          <w:p w14:paraId="32E8A07E" w14:textId="7A59B733" w:rsidR="00EA7024" w:rsidRPr="00133F76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2161C07E" w14:textId="77777777" w:rsidR="00EA7024" w:rsidRPr="00133F76" w:rsidRDefault="00EA7024" w:rsidP="00701484">
            <w:pPr>
              <w:jc w:val="left"/>
              <w:rPr>
                <w:rFonts w:cs="Arial"/>
              </w:rPr>
            </w:pPr>
            <w:r w:rsidRPr="00133F76">
              <w:t>Dynamická změna obsahu mapové kompozice</w:t>
            </w:r>
          </w:p>
        </w:tc>
        <w:tc>
          <w:tcPr>
            <w:tcW w:w="7155" w:type="dxa"/>
          </w:tcPr>
          <w:p w14:paraId="3E225686" w14:textId="77777777" w:rsidR="00EA7024" w:rsidRPr="00133F76" w:rsidRDefault="00EA7024" w:rsidP="00701484">
            <w:pPr>
              <w:jc w:val="left"/>
              <w:rPr>
                <w:rFonts w:cs="Arial"/>
                <w:sz w:val="18"/>
                <w:szCs w:val="20"/>
              </w:rPr>
            </w:pPr>
            <w:r w:rsidRPr="00133F76">
              <w:rPr>
                <w:sz w:val="18"/>
              </w:rPr>
              <w:t>Mapové projekty umožňují změnu pořadí vykreslování vrstev a doplnění dalších mapových kompozicí</w:t>
            </w:r>
            <w:r w:rsidR="00133F76" w:rsidRPr="00133F76">
              <w:rPr>
                <w:sz w:val="18"/>
              </w:rPr>
              <w:t xml:space="preserve"> publikovaných formou WMS, WFS, aj.</w:t>
            </w:r>
          </w:p>
        </w:tc>
        <w:tc>
          <w:tcPr>
            <w:tcW w:w="4019" w:type="dxa"/>
          </w:tcPr>
          <w:p w14:paraId="465E27B9" w14:textId="77777777" w:rsidR="00EA7024" w:rsidRDefault="00EA7024" w:rsidP="00EA7024">
            <w:pPr>
              <w:jc w:val="left"/>
            </w:pPr>
          </w:p>
        </w:tc>
      </w:tr>
      <w:tr w:rsidR="00F12AAE" w14:paraId="671A6759" w14:textId="77777777" w:rsidTr="00F12AAE">
        <w:tc>
          <w:tcPr>
            <w:tcW w:w="567" w:type="dxa"/>
          </w:tcPr>
          <w:p w14:paraId="5B44394C" w14:textId="31299F00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6356F538" w14:textId="77777777" w:rsidR="00EA7024" w:rsidRPr="00010CF3" w:rsidRDefault="00EA7024" w:rsidP="00701484">
            <w:pPr>
              <w:jc w:val="left"/>
            </w:pPr>
            <w:r w:rsidRPr="00010CF3">
              <w:t>Vstupní informace</w:t>
            </w:r>
          </w:p>
        </w:tc>
        <w:tc>
          <w:tcPr>
            <w:tcW w:w="7155" w:type="dxa"/>
          </w:tcPr>
          <w:p w14:paraId="1A0A52AB" w14:textId="77777777" w:rsidR="00EA7024" w:rsidRPr="00010CF3" w:rsidRDefault="00EA7024" w:rsidP="00701484">
            <w:pPr>
              <w:jc w:val="left"/>
              <w:rPr>
                <w:sz w:val="18"/>
              </w:rPr>
            </w:pPr>
            <w:r>
              <w:rPr>
                <w:sz w:val="18"/>
              </w:rPr>
              <w:t>Možnost z</w:t>
            </w:r>
            <w:r w:rsidRPr="00010CF3">
              <w:rPr>
                <w:sz w:val="18"/>
              </w:rPr>
              <w:t>obrazení uvítacího okna, které bude obsahovat bližší informace o projektu, legendu, kontakty atd.</w:t>
            </w:r>
          </w:p>
        </w:tc>
        <w:tc>
          <w:tcPr>
            <w:tcW w:w="4019" w:type="dxa"/>
          </w:tcPr>
          <w:p w14:paraId="19121E20" w14:textId="77777777" w:rsidR="00EA7024" w:rsidRDefault="00EA7024" w:rsidP="00EA7024">
            <w:pPr>
              <w:jc w:val="left"/>
            </w:pPr>
          </w:p>
        </w:tc>
      </w:tr>
      <w:tr w:rsidR="00F12AAE" w14:paraId="6EF8E728" w14:textId="77777777" w:rsidTr="00F12AAE">
        <w:tc>
          <w:tcPr>
            <w:tcW w:w="567" w:type="dxa"/>
          </w:tcPr>
          <w:p w14:paraId="7AFBA43C" w14:textId="1851E568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22D88903" w14:textId="77777777" w:rsidR="00EA7024" w:rsidRPr="00650494" w:rsidRDefault="00EA7024" w:rsidP="00701484">
            <w:pPr>
              <w:jc w:val="left"/>
              <w:rPr>
                <w:highlight w:val="yellow"/>
              </w:rPr>
            </w:pPr>
            <w:r w:rsidRPr="00010CF3">
              <w:t>Flexibilita zobrazení</w:t>
            </w:r>
          </w:p>
        </w:tc>
        <w:tc>
          <w:tcPr>
            <w:tcW w:w="7155" w:type="dxa"/>
          </w:tcPr>
          <w:p w14:paraId="680CEB44" w14:textId="77777777" w:rsidR="00EA7024" w:rsidRPr="00010CF3" w:rsidRDefault="00EA7024" w:rsidP="00701484">
            <w:pPr>
              <w:jc w:val="left"/>
              <w:rPr>
                <w:sz w:val="18"/>
                <w:highlight w:val="yellow"/>
              </w:rPr>
            </w:pPr>
            <w:r w:rsidRPr="00010CF3">
              <w:rPr>
                <w:sz w:val="18"/>
              </w:rPr>
              <w:t>Velikost zobrazené mapy se přizpůsobí velikosti plochy monitoru návštěvníka stránky.</w:t>
            </w:r>
          </w:p>
        </w:tc>
        <w:tc>
          <w:tcPr>
            <w:tcW w:w="4019" w:type="dxa"/>
          </w:tcPr>
          <w:p w14:paraId="52AA6BDD" w14:textId="77777777" w:rsidR="00EA7024" w:rsidRDefault="00EA7024" w:rsidP="00EA7024">
            <w:pPr>
              <w:jc w:val="left"/>
            </w:pPr>
          </w:p>
        </w:tc>
      </w:tr>
      <w:tr w:rsidR="00F12AAE" w14:paraId="34F84B6D" w14:textId="77777777" w:rsidTr="00F12AAE">
        <w:tc>
          <w:tcPr>
            <w:tcW w:w="567" w:type="dxa"/>
          </w:tcPr>
          <w:p w14:paraId="5DC8DC9F" w14:textId="1CE4B5BB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7DC49999" w14:textId="77777777" w:rsidR="00EA7024" w:rsidRPr="00D834AF" w:rsidRDefault="00EA7024" w:rsidP="00701484">
            <w:pPr>
              <w:jc w:val="left"/>
              <w:rPr>
                <w:rFonts w:cs="Arial"/>
              </w:rPr>
            </w:pPr>
            <w:r w:rsidRPr="00FE1271">
              <w:rPr>
                <w:rFonts w:cs="Arial"/>
              </w:rPr>
              <w:t>Podpora běžných souřadnicových systémů</w:t>
            </w:r>
          </w:p>
        </w:tc>
        <w:tc>
          <w:tcPr>
            <w:tcW w:w="7155" w:type="dxa"/>
          </w:tcPr>
          <w:p w14:paraId="7A457A9D" w14:textId="77777777" w:rsidR="00EA7024" w:rsidRPr="00D834AF" w:rsidRDefault="00EA7024" w:rsidP="00701484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Mapový klient podporuje běžné souřadnicové systémy</w:t>
            </w:r>
            <w:r w:rsidRPr="00FE1271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4019" w:type="dxa"/>
          </w:tcPr>
          <w:p w14:paraId="567DD8F0" w14:textId="77777777" w:rsidR="00EA7024" w:rsidRDefault="00EA7024" w:rsidP="00EA7024">
            <w:pPr>
              <w:jc w:val="left"/>
            </w:pPr>
          </w:p>
        </w:tc>
      </w:tr>
      <w:tr w:rsidR="00F12AAE" w14:paraId="3363117E" w14:textId="77777777" w:rsidTr="00F12AAE">
        <w:tc>
          <w:tcPr>
            <w:tcW w:w="567" w:type="dxa"/>
          </w:tcPr>
          <w:p w14:paraId="34725F14" w14:textId="6573CC30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22B64AE0" w14:textId="77777777" w:rsidR="00EA7024" w:rsidRPr="00FE1271" w:rsidRDefault="00EA7024" w:rsidP="00701484">
            <w:pPr>
              <w:jc w:val="left"/>
              <w:rPr>
                <w:rFonts w:cs="Arial"/>
              </w:rPr>
            </w:pPr>
            <w:r w:rsidRPr="00010CF3">
              <w:t>Ovládání aplikace</w:t>
            </w:r>
          </w:p>
        </w:tc>
        <w:tc>
          <w:tcPr>
            <w:tcW w:w="7155" w:type="dxa"/>
          </w:tcPr>
          <w:p w14:paraId="4663273A" w14:textId="77777777" w:rsidR="00EA7024" w:rsidRDefault="00EA7024" w:rsidP="00701484">
            <w:pPr>
              <w:jc w:val="left"/>
              <w:rPr>
                <w:rFonts w:cs="Arial"/>
                <w:sz w:val="18"/>
                <w:szCs w:val="20"/>
              </w:rPr>
            </w:pPr>
            <w:r w:rsidRPr="00010CF3">
              <w:rPr>
                <w:sz w:val="18"/>
              </w:rPr>
              <w:t>Pohyb v mapě bude možný pomocí tlačítek a kolečka myši s možnou kombinací s vybranými klávesami (Shift, Ctrl, …)</w:t>
            </w:r>
          </w:p>
        </w:tc>
        <w:tc>
          <w:tcPr>
            <w:tcW w:w="4019" w:type="dxa"/>
          </w:tcPr>
          <w:p w14:paraId="64E4AA38" w14:textId="77777777" w:rsidR="00EA7024" w:rsidRDefault="00EA7024" w:rsidP="00EA7024">
            <w:pPr>
              <w:jc w:val="left"/>
            </w:pPr>
          </w:p>
        </w:tc>
      </w:tr>
      <w:tr w:rsidR="00F12AAE" w14:paraId="075E03E8" w14:textId="77777777" w:rsidTr="00F12AAE">
        <w:tc>
          <w:tcPr>
            <w:tcW w:w="567" w:type="dxa"/>
          </w:tcPr>
          <w:p w14:paraId="7AA2DEDE" w14:textId="6DA00BE1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554CF185" w14:textId="77777777" w:rsidR="00EA7024" w:rsidRPr="00010CF3" w:rsidRDefault="00EA7024" w:rsidP="00701484">
            <w:pPr>
              <w:jc w:val="left"/>
            </w:pPr>
            <w:r w:rsidRPr="00010CF3">
              <w:t>Panel s nástroji</w:t>
            </w:r>
          </w:p>
        </w:tc>
        <w:tc>
          <w:tcPr>
            <w:tcW w:w="7155" w:type="dxa"/>
          </w:tcPr>
          <w:p w14:paraId="03DA535C" w14:textId="77777777" w:rsidR="00EA7024" w:rsidRPr="00010CF3" w:rsidRDefault="00EA7024" w:rsidP="00701484">
            <w:pPr>
              <w:jc w:val="left"/>
              <w:rPr>
                <w:sz w:val="18"/>
              </w:rPr>
            </w:pPr>
            <w:r w:rsidRPr="00010CF3">
              <w:rPr>
                <w:sz w:val="18"/>
              </w:rPr>
              <w:t>Konfigurovatelná nástrojová lišta zapadající do vzhledu a kontextu stránky - menu pro práci s vrstvami (</w:t>
            </w:r>
            <w:r w:rsidR="008D21F8">
              <w:rPr>
                <w:sz w:val="18"/>
              </w:rPr>
              <w:t>„</w:t>
            </w:r>
            <w:proofErr w:type="spellStart"/>
            <w:r w:rsidRPr="00010CF3">
              <w:rPr>
                <w:sz w:val="18"/>
              </w:rPr>
              <w:t>schovávatelné</w:t>
            </w:r>
            <w:proofErr w:type="spellEnd"/>
            <w:r w:rsidR="008D21F8">
              <w:rPr>
                <w:sz w:val="18"/>
              </w:rPr>
              <w:t>“</w:t>
            </w:r>
            <w:r w:rsidRPr="00010CF3">
              <w:rPr>
                <w:sz w:val="18"/>
              </w:rPr>
              <w:t xml:space="preserve">) – možnost zobrazit/schovat vybrané mapové vrstvy, tlačítka pro přepínání základních podkladových </w:t>
            </w:r>
            <w:proofErr w:type="spellStart"/>
            <w:r w:rsidRPr="00010CF3">
              <w:rPr>
                <w:sz w:val="18"/>
              </w:rPr>
              <w:t>map,</w:t>
            </w:r>
            <w:r w:rsidR="008D21F8">
              <w:rPr>
                <w:sz w:val="18"/>
              </w:rPr>
              <w:t>aj</w:t>
            </w:r>
            <w:proofErr w:type="spellEnd"/>
            <w:r w:rsidR="008D21F8">
              <w:rPr>
                <w:sz w:val="18"/>
              </w:rPr>
              <w:t>.</w:t>
            </w:r>
          </w:p>
        </w:tc>
        <w:tc>
          <w:tcPr>
            <w:tcW w:w="4019" w:type="dxa"/>
          </w:tcPr>
          <w:p w14:paraId="69BCB44E" w14:textId="77777777" w:rsidR="00EA7024" w:rsidRDefault="00EA7024" w:rsidP="00EA7024">
            <w:pPr>
              <w:jc w:val="left"/>
            </w:pPr>
          </w:p>
        </w:tc>
      </w:tr>
      <w:tr w:rsidR="00F12AAE" w14:paraId="7DAE0B45" w14:textId="77777777" w:rsidTr="00F12AAE">
        <w:tc>
          <w:tcPr>
            <w:tcW w:w="567" w:type="dxa"/>
          </w:tcPr>
          <w:p w14:paraId="3CC8A084" w14:textId="2DC26E99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77C2BB7F" w14:textId="77777777" w:rsidR="00EA7024" w:rsidRPr="00FE1271" w:rsidRDefault="00EA7024" w:rsidP="00701484">
            <w:pPr>
              <w:spacing w:after="0" w:line="276" w:lineRule="auto"/>
              <w:jc w:val="left"/>
              <w:rPr>
                <w:rFonts w:cs="Arial"/>
              </w:rPr>
            </w:pPr>
            <w:r w:rsidRPr="00FE1271">
              <w:rPr>
                <w:rFonts w:cs="Arial"/>
              </w:rPr>
              <w:t>Neomezené množství připojení WMS služeb</w:t>
            </w:r>
          </w:p>
        </w:tc>
        <w:tc>
          <w:tcPr>
            <w:tcW w:w="7155" w:type="dxa"/>
          </w:tcPr>
          <w:p w14:paraId="049FE549" w14:textId="77777777" w:rsidR="00EA7024" w:rsidRPr="00FE1271" w:rsidRDefault="00EA7024" w:rsidP="00701484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Do mapové aplikace je možné připojit neomezené množství </w:t>
            </w:r>
            <w:r w:rsidRPr="00FE1271">
              <w:rPr>
                <w:rFonts w:cs="Arial"/>
                <w:sz w:val="18"/>
                <w:szCs w:val="20"/>
              </w:rPr>
              <w:t>WMS služeb.</w:t>
            </w:r>
          </w:p>
        </w:tc>
        <w:tc>
          <w:tcPr>
            <w:tcW w:w="4019" w:type="dxa"/>
          </w:tcPr>
          <w:p w14:paraId="052BD599" w14:textId="77777777" w:rsidR="00EA7024" w:rsidRDefault="00EA7024" w:rsidP="00EA7024">
            <w:pPr>
              <w:jc w:val="left"/>
            </w:pPr>
          </w:p>
        </w:tc>
      </w:tr>
      <w:tr w:rsidR="00F12AAE" w14:paraId="02975697" w14:textId="77777777" w:rsidTr="00F12AAE">
        <w:tc>
          <w:tcPr>
            <w:tcW w:w="567" w:type="dxa"/>
          </w:tcPr>
          <w:p w14:paraId="18F35B37" w14:textId="1962695E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4AFF1E47" w14:textId="77777777" w:rsidR="00EA7024" w:rsidRPr="00FE1271" w:rsidRDefault="00EA7024" w:rsidP="00701484">
            <w:pPr>
              <w:spacing w:after="0" w:line="276" w:lineRule="auto"/>
              <w:jc w:val="left"/>
              <w:rPr>
                <w:rFonts w:cs="Arial"/>
              </w:rPr>
            </w:pPr>
            <w:r w:rsidRPr="00FE1271">
              <w:rPr>
                <w:rFonts w:cs="Arial"/>
              </w:rPr>
              <w:t xml:space="preserve">Podpora OGC specifikací WMS </w:t>
            </w:r>
          </w:p>
        </w:tc>
        <w:tc>
          <w:tcPr>
            <w:tcW w:w="7155" w:type="dxa"/>
          </w:tcPr>
          <w:p w14:paraId="383966B4" w14:textId="77777777" w:rsidR="00EA7024" w:rsidRDefault="00EA7024" w:rsidP="00701484">
            <w:pPr>
              <w:jc w:val="left"/>
              <w:rPr>
                <w:rFonts w:cs="Arial"/>
                <w:sz w:val="18"/>
                <w:szCs w:val="20"/>
              </w:rPr>
            </w:pPr>
            <w:r w:rsidRPr="00FE1271">
              <w:rPr>
                <w:rFonts w:cs="Arial"/>
                <w:sz w:val="18"/>
                <w:szCs w:val="20"/>
              </w:rPr>
              <w:t>Mapový klient podporuje OGC specifikace WMS 1.0.0,1.1.0, 1.1.1, 1.3.0.</w:t>
            </w:r>
          </w:p>
        </w:tc>
        <w:tc>
          <w:tcPr>
            <w:tcW w:w="4019" w:type="dxa"/>
          </w:tcPr>
          <w:p w14:paraId="0D25EA39" w14:textId="77777777" w:rsidR="00EA7024" w:rsidRDefault="00EA7024" w:rsidP="00EA7024">
            <w:pPr>
              <w:jc w:val="left"/>
            </w:pPr>
          </w:p>
        </w:tc>
      </w:tr>
      <w:tr w:rsidR="00F12AAE" w14:paraId="2C731563" w14:textId="77777777" w:rsidTr="00F12AAE">
        <w:tc>
          <w:tcPr>
            <w:tcW w:w="567" w:type="dxa"/>
          </w:tcPr>
          <w:p w14:paraId="02E19615" w14:textId="11CA1ADB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23475217" w14:textId="77777777" w:rsidR="00EA7024" w:rsidRPr="002E1E8B" w:rsidRDefault="00EA7024" w:rsidP="00701484">
            <w:pPr>
              <w:spacing w:after="0" w:line="276" w:lineRule="auto"/>
              <w:jc w:val="left"/>
              <w:rPr>
                <w:rFonts w:cs="Arial"/>
              </w:rPr>
            </w:pPr>
            <w:r w:rsidRPr="002E1E8B">
              <w:rPr>
                <w:rFonts w:cs="Arial"/>
              </w:rPr>
              <w:t>Podpora autentifikovaných WMS pro zabezpečení přístupu k vybraným datovým zdrojům</w:t>
            </w:r>
          </w:p>
        </w:tc>
        <w:tc>
          <w:tcPr>
            <w:tcW w:w="7155" w:type="dxa"/>
          </w:tcPr>
          <w:p w14:paraId="0224F826" w14:textId="77777777" w:rsidR="00EA7024" w:rsidRPr="002E1E8B" w:rsidRDefault="002E1E8B" w:rsidP="002E1E8B">
            <w:pPr>
              <w:jc w:val="left"/>
              <w:rPr>
                <w:rFonts w:cs="Arial"/>
                <w:sz w:val="16"/>
                <w:szCs w:val="20"/>
              </w:rPr>
            </w:pPr>
            <w:r w:rsidRPr="002E1E8B">
              <w:rPr>
                <w:rFonts w:cs="Arial"/>
                <w:sz w:val="18"/>
                <w:szCs w:val="20"/>
              </w:rPr>
              <w:t xml:space="preserve">Mapový klient podporuje autentifikované </w:t>
            </w:r>
            <w:r w:rsidR="00EA7024" w:rsidRPr="002E1E8B">
              <w:rPr>
                <w:rFonts w:cs="Arial"/>
                <w:sz w:val="18"/>
                <w:szCs w:val="20"/>
              </w:rPr>
              <w:t>WMS pro zabezpečení přístupu k vybraným datovým zdrojům.</w:t>
            </w:r>
          </w:p>
        </w:tc>
        <w:tc>
          <w:tcPr>
            <w:tcW w:w="4019" w:type="dxa"/>
          </w:tcPr>
          <w:p w14:paraId="5F5073B0" w14:textId="77777777" w:rsidR="00EA7024" w:rsidRDefault="00EA7024" w:rsidP="00EA7024">
            <w:pPr>
              <w:jc w:val="left"/>
            </w:pPr>
          </w:p>
        </w:tc>
      </w:tr>
      <w:tr w:rsidR="00F12AAE" w14:paraId="3F63F6CA" w14:textId="77777777" w:rsidTr="00F12AAE">
        <w:tc>
          <w:tcPr>
            <w:tcW w:w="567" w:type="dxa"/>
          </w:tcPr>
          <w:p w14:paraId="56083767" w14:textId="70E99FDF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14424C5A" w14:textId="77777777" w:rsidR="00EA7024" w:rsidRPr="002E1E8B" w:rsidRDefault="00EA7024" w:rsidP="00701484">
            <w:pPr>
              <w:jc w:val="left"/>
              <w:rPr>
                <w:rFonts w:cs="Arial"/>
              </w:rPr>
            </w:pPr>
            <w:r w:rsidRPr="002E1E8B">
              <w:t>Optimalizace zobrazení objektů</w:t>
            </w:r>
          </w:p>
        </w:tc>
        <w:tc>
          <w:tcPr>
            <w:tcW w:w="7155" w:type="dxa"/>
          </w:tcPr>
          <w:p w14:paraId="4E77DBAE" w14:textId="77777777" w:rsidR="00EA7024" w:rsidRPr="002E1E8B" w:rsidRDefault="00EA7024" w:rsidP="00701484">
            <w:pPr>
              <w:jc w:val="left"/>
              <w:rPr>
                <w:rFonts w:cs="Arial"/>
                <w:sz w:val="16"/>
                <w:szCs w:val="20"/>
              </w:rPr>
            </w:pPr>
            <w:r w:rsidRPr="002E1E8B">
              <w:rPr>
                <w:sz w:val="18"/>
              </w:rPr>
              <w:t xml:space="preserve">Shlukování lokalit objektů, kde je jejich větší intenzita výskytu a navzájem by se překreslovaly při změně měřítka mapy (tzv. </w:t>
            </w:r>
            <w:proofErr w:type="spellStart"/>
            <w:r w:rsidRPr="002E1E8B">
              <w:rPr>
                <w:sz w:val="18"/>
              </w:rPr>
              <w:t>clustering</w:t>
            </w:r>
            <w:proofErr w:type="spellEnd"/>
            <w:r w:rsidRPr="002E1E8B">
              <w:rPr>
                <w:sz w:val="18"/>
              </w:rPr>
              <w:t>)</w:t>
            </w:r>
            <w:r w:rsidR="00A55471" w:rsidRPr="002E1E8B">
              <w:rPr>
                <w:sz w:val="18"/>
              </w:rPr>
              <w:t>.</w:t>
            </w:r>
          </w:p>
        </w:tc>
        <w:tc>
          <w:tcPr>
            <w:tcW w:w="4019" w:type="dxa"/>
          </w:tcPr>
          <w:p w14:paraId="67338AE2" w14:textId="77777777" w:rsidR="00EA7024" w:rsidRDefault="00EA7024" w:rsidP="00EA7024">
            <w:pPr>
              <w:jc w:val="left"/>
            </w:pPr>
          </w:p>
        </w:tc>
      </w:tr>
      <w:tr w:rsidR="00F12AAE" w14:paraId="720207D2" w14:textId="77777777" w:rsidTr="00F12AAE">
        <w:trPr>
          <w:cantSplit/>
        </w:trPr>
        <w:tc>
          <w:tcPr>
            <w:tcW w:w="567" w:type="dxa"/>
          </w:tcPr>
          <w:p w14:paraId="78FF726E" w14:textId="7A6E7857" w:rsidR="00EA7024" w:rsidRDefault="00EA7024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7AD5D800" w14:textId="77777777" w:rsidR="00EA7024" w:rsidRPr="00010CF3" w:rsidRDefault="00EA7024" w:rsidP="00701484">
            <w:pPr>
              <w:jc w:val="left"/>
              <w:rPr>
                <w:rFonts w:cs="Arial"/>
              </w:rPr>
            </w:pPr>
            <w:r w:rsidRPr="00010CF3">
              <w:t>Podpora tvorby odkazů</w:t>
            </w:r>
          </w:p>
        </w:tc>
        <w:tc>
          <w:tcPr>
            <w:tcW w:w="7155" w:type="dxa"/>
          </w:tcPr>
          <w:p w14:paraId="78CC6385" w14:textId="77777777" w:rsidR="00EA7024" w:rsidRPr="00010CF3" w:rsidRDefault="00EA7024" w:rsidP="00701484">
            <w:pPr>
              <w:jc w:val="left"/>
              <w:rPr>
                <w:rFonts w:cs="Arial"/>
                <w:sz w:val="16"/>
                <w:szCs w:val="20"/>
              </w:rPr>
            </w:pPr>
            <w:r w:rsidRPr="008D21F8">
              <w:rPr>
                <w:sz w:val="18"/>
              </w:rPr>
              <w:t>Možnost vytvořit odkaz na konkrétní místo/prvek - bude sloužit pro vytváření odkazů z webových stránek zpět do mapy, dodržení zvoleného nastavení (zapnuté/vypnuté vrstvy, zobrazené/schované okna s informacemi o prvku.</w:t>
            </w:r>
          </w:p>
        </w:tc>
        <w:tc>
          <w:tcPr>
            <w:tcW w:w="4019" w:type="dxa"/>
          </w:tcPr>
          <w:p w14:paraId="5412D855" w14:textId="77777777" w:rsidR="00EA7024" w:rsidRDefault="00EA7024" w:rsidP="00EA7024">
            <w:pPr>
              <w:jc w:val="left"/>
            </w:pPr>
          </w:p>
        </w:tc>
      </w:tr>
      <w:tr w:rsidR="00F12AAE" w14:paraId="26FB4A5D" w14:textId="77777777" w:rsidTr="00F12AAE">
        <w:trPr>
          <w:cantSplit/>
        </w:trPr>
        <w:tc>
          <w:tcPr>
            <w:tcW w:w="567" w:type="dxa"/>
          </w:tcPr>
          <w:p w14:paraId="52F3066A" w14:textId="502FB50D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5049E58D" w14:textId="77777777" w:rsidR="00E8567A" w:rsidRPr="00010CF3" w:rsidRDefault="00E8567A" w:rsidP="00E8567A">
            <w:pPr>
              <w:jc w:val="left"/>
            </w:pPr>
            <w:r w:rsidRPr="00621753">
              <w:rPr>
                <w:rFonts w:cs="Arial"/>
              </w:rPr>
              <w:t>Využití URL odkazů s</w:t>
            </w:r>
            <w:r>
              <w:rPr>
                <w:rFonts w:cs="Arial"/>
              </w:rPr>
              <w:t> </w:t>
            </w:r>
            <w:r w:rsidRPr="00621753">
              <w:rPr>
                <w:rFonts w:cs="Arial"/>
              </w:rPr>
              <w:t>parametrem</w:t>
            </w:r>
            <w:r>
              <w:rPr>
                <w:rFonts w:cs="Arial"/>
              </w:rPr>
              <w:t xml:space="preserve"> v mapovém klientu</w:t>
            </w:r>
          </w:p>
        </w:tc>
        <w:tc>
          <w:tcPr>
            <w:tcW w:w="7155" w:type="dxa"/>
            <w:vAlign w:val="center"/>
          </w:tcPr>
          <w:p w14:paraId="3DF83248" w14:textId="77777777" w:rsidR="00E8567A" w:rsidRPr="008D21F8" w:rsidRDefault="00E8567A" w:rsidP="00E8567A">
            <w:pPr>
              <w:jc w:val="left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Možnost zobrazení, identifikace a</w:t>
            </w:r>
            <w:r w:rsidRPr="00E8567A">
              <w:rPr>
                <w:rFonts w:cs="Arial"/>
                <w:sz w:val="18"/>
                <w:szCs w:val="18"/>
              </w:rPr>
              <w:t xml:space="preserve"> přiblížení prvků přes URL parametry daného web klienta (např. zobrazení parcely u klienta Katastru nemovitostí přes parametr PAR_ID, parcela, apod.).</w:t>
            </w:r>
          </w:p>
        </w:tc>
        <w:tc>
          <w:tcPr>
            <w:tcW w:w="4019" w:type="dxa"/>
          </w:tcPr>
          <w:p w14:paraId="75ADC8BF" w14:textId="77777777" w:rsidR="00E8567A" w:rsidRDefault="00E8567A" w:rsidP="00E8567A">
            <w:pPr>
              <w:jc w:val="left"/>
            </w:pPr>
          </w:p>
        </w:tc>
      </w:tr>
      <w:tr w:rsidR="00F12AAE" w14:paraId="72F9CB55" w14:textId="77777777" w:rsidTr="00F12AAE">
        <w:tc>
          <w:tcPr>
            <w:tcW w:w="567" w:type="dxa"/>
          </w:tcPr>
          <w:p w14:paraId="116098BF" w14:textId="51845E16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41D08B63" w14:textId="77777777" w:rsidR="00E8567A" w:rsidRPr="00010CF3" w:rsidRDefault="00E8567A" w:rsidP="00E8567A">
            <w:pPr>
              <w:jc w:val="left"/>
              <w:rPr>
                <w:rFonts w:cs="Arial"/>
              </w:rPr>
            </w:pPr>
            <w:r w:rsidRPr="00010CF3">
              <w:t>Měření geometrických vlastností</w:t>
            </w:r>
          </w:p>
        </w:tc>
        <w:tc>
          <w:tcPr>
            <w:tcW w:w="7155" w:type="dxa"/>
          </w:tcPr>
          <w:p w14:paraId="7880310C" w14:textId="77777777" w:rsidR="00E8567A" w:rsidRPr="00010CF3" w:rsidRDefault="00E8567A" w:rsidP="00E8567A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sz w:val="18"/>
              </w:rPr>
              <w:t>Nástroj pro měření - u</w:t>
            </w:r>
            <w:r w:rsidRPr="008D21F8">
              <w:rPr>
                <w:sz w:val="18"/>
              </w:rPr>
              <w:t>živatel si klikáním levým tlačítkem myši vybírá lomové body měřené linie/plochy a dvoj-klikem měření ukončí, zobrazí se výsledná hodnota.</w:t>
            </w:r>
          </w:p>
        </w:tc>
        <w:tc>
          <w:tcPr>
            <w:tcW w:w="4019" w:type="dxa"/>
          </w:tcPr>
          <w:p w14:paraId="68E6A2A0" w14:textId="77777777" w:rsidR="00E8567A" w:rsidRDefault="00E8567A" w:rsidP="00E8567A">
            <w:pPr>
              <w:jc w:val="left"/>
            </w:pPr>
          </w:p>
        </w:tc>
      </w:tr>
      <w:tr w:rsidR="00F12AAE" w14:paraId="709DC429" w14:textId="77777777" w:rsidTr="00F12AAE">
        <w:tc>
          <w:tcPr>
            <w:tcW w:w="567" w:type="dxa"/>
          </w:tcPr>
          <w:p w14:paraId="73FA7BB4" w14:textId="758CEF76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6B68A418" w14:textId="77777777" w:rsidR="00E8567A" w:rsidRPr="00010CF3" w:rsidRDefault="00E8567A" w:rsidP="00E8567A">
            <w:pPr>
              <w:jc w:val="left"/>
            </w:pPr>
            <w:r w:rsidRPr="00010CF3">
              <w:t xml:space="preserve">Vývojové prostředí pro </w:t>
            </w:r>
            <w:r>
              <w:t>mapové aplikace</w:t>
            </w:r>
          </w:p>
        </w:tc>
        <w:tc>
          <w:tcPr>
            <w:tcW w:w="7155" w:type="dxa"/>
          </w:tcPr>
          <w:p w14:paraId="286C28BA" w14:textId="77777777" w:rsidR="00E8567A" w:rsidRDefault="00E8567A" w:rsidP="00E8567A">
            <w:pPr>
              <w:jc w:val="left"/>
              <w:rPr>
                <w:sz w:val="18"/>
              </w:rPr>
            </w:pPr>
            <w:r w:rsidRPr="008D21F8">
              <w:rPr>
                <w:sz w:val="18"/>
              </w:rPr>
              <w:t xml:space="preserve">Řešení umožňuje využít moderní vývojové prostředí pro tvorbu mapových aplikací: </w:t>
            </w:r>
            <w:r>
              <w:rPr>
                <w:sz w:val="18"/>
              </w:rPr>
              <w:t>např.</w:t>
            </w:r>
            <w:r w:rsidRPr="008D21F8">
              <w:rPr>
                <w:sz w:val="18"/>
              </w:rPr>
              <w:t xml:space="preserve"> </w:t>
            </w:r>
            <w:proofErr w:type="spellStart"/>
            <w:r w:rsidRPr="008D21F8">
              <w:rPr>
                <w:sz w:val="18"/>
              </w:rPr>
              <w:t>JavaScript</w:t>
            </w:r>
            <w:proofErr w:type="spellEnd"/>
            <w:r w:rsidRPr="008D21F8">
              <w:rPr>
                <w:sz w:val="18"/>
              </w:rPr>
              <w:t xml:space="preserve">, Adobe </w:t>
            </w:r>
            <w:proofErr w:type="spellStart"/>
            <w:r w:rsidRPr="008D21F8">
              <w:rPr>
                <w:sz w:val="18"/>
              </w:rPr>
              <w:t>Flex</w:t>
            </w:r>
            <w:proofErr w:type="spellEnd"/>
            <w:r w:rsidRPr="008D21F8">
              <w:rPr>
                <w:sz w:val="18"/>
              </w:rPr>
              <w:t>, HTML5.</w:t>
            </w:r>
          </w:p>
        </w:tc>
        <w:tc>
          <w:tcPr>
            <w:tcW w:w="4019" w:type="dxa"/>
          </w:tcPr>
          <w:p w14:paraId="586332B9" w14:textId="77777777" w:rsidR="00E8567A" w:rsidRDefault="00E8567A" w:rsidP="00E8567A">
            <w:pPr>
              <w:jc w:val="left"/>
            </w:pPr>
          </w:p>
        </w:tc>
      </w:tr>
      <w:tr w:rsidR="00F12AAE" w14:paraId="52B0B4A9" w14:textId="77777777" w:rsidTr="00F12AAE">
        <w:tc>
          <w:tcPr>
            <w:tcW w:w="567" w:type="dxa"/>
          </w:tcPr>
          <w:p w14:paraId="6F7B5ABE" w14:textId="6D2F9B33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6A5522FB" w14:textId="77777777" w:rsidR="00E8567A" w:rsidRPr="00010CF3" w:rsidRDefault="00E8567A" w:rsidP="00E856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Vytvoření nových mapových aplikací v rámci dodávky</w:t>
            </w:r>
          </w:p>
        </w:tc>
        <w:tc>
          <w:tcPr>
            <w:tcW w:w="7155" w:type="dxa"/>
          </w:tcPr>
          <w:p w14:paraId="5F2BF00B" w14:textId="77777777" w:rsidR="00E8567A" w:rsidRDefault="00E8567A" w:rsidP="00E8567A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V rámci dodávky bude vytvořena nová mapová aplikace Digitální technická mapa, jejímž primárním obsahem budou data Digitální technické mapy města Č. Krumlov a dále další geodata, (min. katastrální mapa včetně vrstvy majetku, data RÚIAN, pasporty komunikací a veřejného osvětlení a podkladové mapy jako bloková mapa, ZABAGED, </w:t>
            </w:r>
            <w:proofErr w:type="spellStart"/>
            <w:r>
              <w:rPr>
                <w:rFonts w:cs="Arial"/>
                <w:sz w:val="18"/>
                <w:szCs w:val="20"/>
              </w:rPr>
              <w:t>ortofotomapa</w:t>
            </w:r>
            <w:proofErr w:type="spellEnd"/>
            <w:r>
              <w:rPr>
                <w:rFonts w:cs="Arial"/>
                <w:sz w:val="18"/>
                <w:szCs w:val="20"/>
              </w:rPr>
              <w:t>).</w:t>
            </w:r>
          </w:p>
          <w:p w14:paraId="33A4AF50" w14:textId="77777777" w:rsidR="00E8567A" w:rsidRPr="00516072" w:rsidRDefault="00E8567A" w:rsidP="00E8567A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Součástí aplikace budou minimálně nástroje pro práci s daty KN, hledání adres, měření v mapě, přidání mapové služby, tisk a export mapy.</w:t>
            </w:r>
          </w:p>
        </w:tc>
        <w:tc>
          <w:tcPr>
            <w:tcW w:w="4019" w:type="dxa"/>
          </w:tcPr>
          <w:p w14:paraId="4FE65752" w14:textId="77777777" w:rsidR="00E8567A" w:rsidRDefault="00E8567A" w:rsidP="00E8567A">
            <w:pPr>
              <w:jc w:val="left"/>
            </w:pPr>
          </w:p>
        </w:tc>
      </w:tr>
      <w:tr w:rsidR="00F12AAE" w14:paraId="53E112D3" w14:textId="77777777" w:rsidTr="00F12AAE">
        <w:tc>
          <w:tcPr>
            <w:tcW w:w="567" w:type="dxa"/>
            <w:gridSpan w:val="4"/>
            <w:shd w:val="clear" w:color="auto" w:fill="D9D9D9" w:themeFill="background1" w:themeFillShade="D9"/>
          </w:tcPr>
          <w:p w14:paraId="600FA95C" w14:textId="77777777" w:rsidR="00E8567A" w:rsidRDefault="00E8567A" w:rsidP="00E8567A">
            <w:pPr>
              <w:spacing w:before="60" w:after="60"/>
              <w:jc w:val="center"/>
            </w:pPr>
            <w:r>
              <w:rPr>
                <w:rFonts w:cs="Arial"/>
                <w:b/>
                <w:color w:val="000000"/>
                <w:szCs w:val="16"/>
              </w:rPr>
              <w:t>V</w:t>
            </w:r>
            <w:r w:rsidRPr="00FE1271">
              <w:rPr>
                <w:rFonts w:cs="Arial"/>
                <w:b/>
                <w:color w:val="000000"/>
                <w:szCs w:val="16"/>
              </w:rPr>
              <w:t xml:space="preserve">ýdejní </w:t>
            </w:r>
            <w:r>
              <w:rPr>
                <w:rFonts w:cs="Arial"/>
                <w:b/>
                <w:color w:val="000000"/>
                <w:szCs w:val="16"/>
              </w:rPr>
              <w:t>nástroj</w:t>
            </w:r>
          </w:p>
        </w:tc>
      </w:tr>
      <w:tr w:rsidR="00F12AAE" w14:paraId="242B7CA0" w14:textId="77777777" w:rsidTr="00F12AAE">
        <w:tc>
          <w:tcPr>
            <w:tcW w:w="567" w:type="dxa"/>
          </w:tcPr>
          <w:p w14:paraId="7C9C11C6" w14:textId="3D8C7AB6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0A62D311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Výběr pomocí metadat</w:t>
            </w:r>
          </w:p>
        </w:tc>
        <w:tc>
          <w:tcPr>
            <w:tcW w:w="7155" w:type="dxa"/>
            <w:vAlign w:val="center"/>
          </w:tcPr>
          <w:p w14:paraId="0C47E9A7" w14:textId="77777777" w:rsidR="00E8567A" w:rsidRPr="00D834AF" w:rsidRDefault="00E8567A" w:rsidP="00E8567A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Řešení umožňuje výběr požadovaných geodat vyhledaných v metadatovém katalogu.</w:t>
            </w:r>
          </w:p>
        </w:tc>
        <w:tc>
          <w:tcPr>
            <w:tcW w:w="4019" w:type="dxa"/>
          </w:tcPr>
          <w:p w14:paraId="3DDB612B" w14:textId="77777777" w:rsidR="00E8567A" w:rsidRDefault="00E8567A" w:rsidP="00E8567A">
            <w:pPr>
              <w:jc w:val="left"/>
            </w:pPr>
          </w:p>
        </w:tc>
      </w:tr>
      <w:tr w:rsidR="00F12AAE" w14:paraId="040DD51A" w14:textId="77777777" w:rsidTr="00F12AAE">
        <w:tc>
          <w:tcPr>
            <w:tcW w:w="567" w:type="dxa"/>
          </w:tcPr>
          <w:p w14:paraId="3358BCF9" w14:textId="74940758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6E5674CC" w14:textId="77777777" w:rsidR="00E8567A" w:rsidRPr="00BD42D4" w:rsidRDefault="00E8567A" w:rsidP="00E8567A">
            <w:pPr>
              <w:jc w:val="left"/>
              <w:rPr>
                <w:rFonts w:cs="Arial"/>
              </w:rPr>
            </w:pPr>
            <w:r w:rsidRPr="00BD42D4">
              <w:rPr>
                <w:rFonts w:cs="Arial"/>
              </w:rPr>
              <w:t>Prostorový výběr zájmového území</w:t>
            </w:r>
          </w:p>
        </w:tc>
        <w:tc>
          <w:tcPr>
            <w:tcW w:w="7155" w:type="dxa"/>
            <w:vAlign w:val="center"/>
          </w:tcPr>
          <w:p w14:paraId="05CB95DF" w14:textId="77777777" w:rsidR="00E8567A" w:rsidRPr="00BD42D4" w:rsidRDefault="00E8567A" w:rsidP="00E8567A">
            <w:pPr>
              <w:spacing w:after="0"/>
              <w:rPr>
                <w:sz w:val="18"/>
              </w:rPr>
            </w:pPr>
            <w:r w:rsidRPr="00BD42D4">
              <w:rPr>
                <w:sz w:val="18"/>
              </w:rPr>
              <w:t>Řešení podporuje prostorový výběr pomocí:</w:t>
            </w:r>
          </w:p>
          <w:p w14:paraId="6E4144E1" w14:textId="77777777" w:rsidR="00E8567A" w:rsidRPr="00BD42D4" w:rsidRDefault="00E8567A" w:rsidP="001936BF">
            <w:pPr>
              <w:pStyle w:val="Odstavecseseznamem"/>
              <w:numPr>
                <w:ilvl w:val="0"/>
                <w:numId w:val="10"/>
              </w:numPr>
              <w:ind w:left="714" w:hanging="357"/>
              <w:rPr>
                <w:sz w:val="18"/>
                <w:szCs w:val="22"/>
              </w:rPr>
            </w:pPr>
            <w:r w:rsidRPr="00BD42D4">
              <w:rPr>
                <w:sz w:val="18"/>
                <w:szCs w:val="22"/>
              </w:rPr>
              <w:t>obecného či pravidelného polygonu</w:t>
            </w:r>
          </w:p>
          <w:p w14:paraId="58FC66C5" w14:textId="77777777" w:rsidR="00E8567A" w:rsidRPr="00BD42D4" w:rsidRDefault="00E8567A" w:rsidP="001936BF">
            <w:pPr>
              <w:pStyle w:val="Odstavecseseznamem"/>
              <w:numPr>
                <w:ilvl w:val="0"/>
                <w:numId w:val="10"/>
              </w:numPr>
              <w:rPr>
                <w:sz w:val="18"/>
                <w:szCs w:val="22"/>
              </w:rPr>
            </w:pPr>
            <w:r w:rsidRPr="00BD42D4">
              <w:rPr>
                <w:sz w:val="18"/>
                <w:szCs w:val="22"/>
              </w:rPr>
              <w:t>hranice územních celků (obec, ORP)</w:t>
            </w:r>
          </w:p>
          <w:p w14:paraId="65FF774B" w14:textId="77777777" w:rsidR="00E8567A" w:rsidRPr="00BD42D4" w:rsidRDefault="002C7927" w:rsidP="001936BF">
            <w:pPr>
              <w:pStyle w:val="Odstavecseseznamem"/>
              <w:numPr>
                <w:ilvl w:val="0"/>
                <w:numId w:val="10"/>
              </w:numPr>
              <w:ind w:left="714" w:hanging="357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výběru parcely</w:t>
            </w:r>
          </w:p>
        </w:tc>
        <w:tc>
          <w:tcPr>
            <w:tcW w:w="4019" w:type="dxa"/>
          </w:tcPr>
          <w:p w14:paraId="14906F63" w14:textId="77777777" w:rsidR="00E8567A" w:rsidRDefault="00E8567A" w:rsidP="00E8567A">
            <w:pPr>
              <w:jc w:val="left"/>
            </w:pPr>
          </w:p>
        </w:tc>
      </w:tr>
      <w:tr w:rsidR="00F12AAE" w14:paraId="1ABC68DD" w14:textId="77777777" w:rsidTr="00F12AAE">
        <w:tc>
          <w:tcPr>
            <w:tcW w:w="567" w:type="dxa"/>
          </w:tcPr>
          <w:p w14:paraId="21B4F966" w14:textId="3F31A45B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36D08550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Doplnění dalších údajů</w:t>
            </w:r>
          </w:p>
        </w:tc>
        <w:tc>
          <w:tcPr>
            <w:tcW w:w="7155" w:type="dxa"/>
            <w:vAlign w:val="center"/>
          </w:tcPr>
          <w:p w14:paraId="78971DEF" w14:textId="77777777" w:rsidR="00E8567A" w:rsidRPr="00D834AF" w:rsidRDefault="00E8567A" w:rsidP="00E8567A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Řešení umožňuje doplnit další nezbytné údaje jako údaje o žadateli, kontaktní údaje, účel použití geodat, požadovaný formát, aj.</w:t>
            </w:r>
          </w:p>
        </w:tc>
        <w:tc>
          <w:tcPr>
            <w:tcW w:w="4019" w:type="dxa"/>
          </w:tcPr>
          <w:p w14:paraId="58644BCA" w14:textId="77777777" w:rsidR="00E8567A" w:rsidRDefault="00E8567A" w:rsidP="00E8567A">
            <w:pPr>
              <w:jc w:val="left"/>
            </w:pPr>
          </w:p>
        </w:tc>
      </w:tr>
      <w:tr w:rsidR="00F12AAE" w14:paraId="1F6DE83B" w14:textId="77777777" w:rsidTr="00F12AAE">
        <w:tc>
          <w:tcPr>
            <w:tcW w:w="567" w:type="dxa"/>
          </w:tcPr>
          <w:p w14:paraId="490FB004" w14:textId="3C4819C1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79E05919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Odeslání žádosti</w:t>
            </w:r>
          </w:p>
        </w:tc>
        <w:tc>
          <w:tcPr>
            <w:tcW w:w="7155" w:type="dxa"/>
            <w:vAlign w:val="center"/>
          </w:tcPr>
          <w:p w14:paraId="2EC71782" w14:textId="77777777" w:rsidR="00E8567A" w:rsidRPr="00D834AF" w:rsidRDefault="00E8567A" w:rsidP="00E8567A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Řešení umožňuje odeslat žádost, uložit ji do evidence výdejů, odeslat avízo správci dat a potvrzení žadateli.</w:t>
            </w:r>
          </w:p>
        </w:tc>
        <w:tc>
          <w:tcPr>
            <w:tcW w:w="4019" w:type="dxa"/>
          </w:tcPr>
          <w:p w14:paraId="26DDA0C8" w14:textId="77777777" w:rsidR="00E8567A" w:rsidRDefault="00E8567A" w:rsidP="00E8567A">
            <w:pPr>
              <w:jc w:val="left"/>
            </w:pPr>
          </w:p>
        </w:tc>
      </w:tr>
      <w:tr w:rsidR="00F12AAE" w14:paraId="06D2EA66" w14:textId="77777777" w:rsidTr="00F12AAE">
        <w:tc>
          <w:tcPr>
            <w:tcW w:w="567" w:type="dxa"/>
          </w:tcPr>
          <w:p w14:paraId="5672F586" w14:textId="2E97F292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13420A92" w14:textId="77777777" w:rsidR="00E8567A" w:rsidRDefault="00E8567A" w:rsidP="00E856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Nahrání výdejního balíčku, generování předávacího protokolu</w:t>
            </w:r>
          </w:p>
        </w:tc>
        <w:tc>
          <w:tcPr>
            <w:tcW w:w="7155" w:type="dxa"/>
            <w:vAlign w:val="center"/>
          </w:tcPr>
          <w:p w14:paraId="679C444D" w14:textId="77777777" w:rsidR="00E8567A" w:rsidRDefault="00E8567A" w:rsidP="00E8567A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Řešení umožňuje nahrát na Portál (server, do evidenční aplikace, aj.) výdejní balíček, generovat předávací protokol a odeslat žadateli výzvu ke stažení dat.</w:t>
            </w:r>
          </w:p>
        </w:tc>
        <w:tc>
          <w:tcPr>
            <w:tcW w:w="4019" w:type="dxa"/>
          </w:tcPr>
          <w:p w14:paraId="70F51FD4" w14:textId="77777777" w:rsidR="00E8567A" w:rsidRDefault="00E8567A" w:rsidP="00E8567A">
            <w:pPr>
              <w:jc w:val="left"/>
            </w:pPr>
          </w:p>
        </w:tc>
      </w:tr>
      <w:tr w:rsidR="00F12AAE" w14:paraId="6E788374" w14:textId="77777777" w:rsidTr="00F12AAE">
        <w:trPr>
          <w:cantSplit/>
        </w:trPr>
        <w:tc>
          <w:tcPr>
            <w:tcW w:w="567" w:type="dxa"/>
          </w:tcPr>
          <w:p w14:paraId="6477118F" w14:textId="6A812425" w:rsidR="00E8567A" w:rsidRPr="00BD42D4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46E9983B" w14:textId="77777777" w:rsidR="00E8567A" w:rsidRPr="00BD42D4" w:rsidRDefault="00E8567A" w:rsidP="00E8567A">
            <w:pPr>
              <w:rPr>
                <w:rFonts w:cs="Arial"/>
              </w:rPr>
            </w:pPr>
            <w:r w:rsidRPr="00BD42D4">
              <w:rPr>
                <w:rFonts w:cs="Arial"/>
              </w:rPr>
              <w:t>Evidence výd</w:t>
            </w:r>
            <w:r>
              <w:rPr>
                <w:rFonts w:cs="Arial"/>
              </w:rPr>
              <w:t>e</w:t>
            </w:r>
            <w:r w:rsidRPr="00BD42D4">
              <w:rPr>
                <w:rFonts w:cs="Arial"/>
              </w:rPr>
              <w:t>jů</w:t>
            </w:r>
          </w:p>
        </w:tc>
        <w:tc>
          <w:tcPr>
            <w:tcW w:w="7155" w:type="dxa"/>
            <w:vAlign w:val="center"/>
          </w:tcPr>
          <w:p w14:paraId="0A81DDE3" w14:textId="77777777" w:rsidR="00E8567A" w:rsidRPr="00D834AF" w:rsidRDefault="00E8567A" w:rsidP="00E8567A">
            <w:pPr>
              <w:rPr>
                <w:sz w:val="18"/>
              </w:rPr>
            </w:pPr>
            <w:r>
              <w:rPr>
                <w:sz w:val="18"/>
              </w:rPr>
              <w:t>Řešení u</w:t>
            </w:r>
            <w:r w:rsidRPr="00BD42D4">
              <w:rPr>
                <w:sz w:val="18"/>
              </w:rPr>
              <w:t>mož</w:t>
            </w:r>
            <w:r>
              <w:rPr>
                <w:sz w:val="18"/>
              </w:rPr>
              <w:t>ňuje vést evidenci žádostí o výdej – přijaté žádosti, stav žádosti, komu bylo poskytnuto, za jakým účelem, v jakém rozsahu, aj.</w:t>
            </w:r>
          </w:p>
        </w:tc>
        <w:tc>
          <w:tcPr>
            <w:tcW w:w="4019" w:type="dxa"/>
          </w:tcPr>
          <w:p w14:paraId="332A07C3" w14:textId="77777777" w:rsidR="00E8567A" w:rsidRDefault="00E8567A" w:rsidP="00E8567A">
            <w:pPr>
              <w:jc w:val="left"/>
            </w:pPr>
          </w:p>
        </w:tc>
      </w:tr>
      <w:tr w:rsidR="00F12AAE" w14:paraId="15463DD7" w14:textId="77777777" w:rsidTr="00F12AAE">
        <w:tc>
          <w:tcPr>
            <w:tcW w:w="567" w:type="dxa"/>
          </w:tcPr>
          <w:p w14:paraId="2057DB26" w14:textId="66C7167A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657F0AC2" w14:textId="77777777" w:rsidR="00E8567A" w:rsidRPr="00D834AF" w:rsidRDefault="00E8567A" w:rsidP="004C492D">
            <w:pPr>
              <w:jc w:val="left"/>
              <w:rPr>
                <w:rFonts w:cs="Arial"/>
              </w:rPr>
            </w:pPr>
            <w:r w:rsidRPr="008D00A9">
              <w:rPr>
                <w:rFonts w:cs="Arial"/>
              </w:rPr>
              <w:t xml:space="preserve">Potvrzení </w:t>
            </w:r>
            <w:r w:rsidR="004C492D">
              <w:rPr>
                <w:rFonts w:cs="Arial"/>
              </w:rPr>
              <w:t>licenčních ujednání</w:t>
            </w:r>
          </w:p>
        </w:tc>
        <w:tc>
          <w:tcPr>
            <w:tcW w:w="7155" w:type="dxa"/>
            <w:vAlign w:val="center"/>
          </w:tcPr>
          <w:p w14:paraId="55CC9908" w14:textId="77777777" w:rsidR="00E8567A" w:rsidRPr="00D834AF" w:rsidRDefault="004C492D" w:rsidP="004C492D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Řešení umožňuje </w:t>
            </w:r>
            <w:r w:rsidR="00E8567A" w:rsidRPr="008D00A9">
              <w:rPr>
                <w:rFonts w:cs="Arial"/>
                <w:sz w:val="18"/>
                <w:szCs w:val="20"/>
              </w:rPr>
              <w:t>vynucení potvrzení licenčních ujednání.</w:t>
            </w:r>
          </w:p>
        </w:tc>
        <w:tc>
          <w:tcPr>
            <w:tcW w:w="4019" w:type="dxa"/>
          </w:tcPr>
          <w:p w14:paraId="2517989B" w14:textId="77777777" w:rsidR="00E8567A" w:rsidRDefault="00E8567A" w:rsidP="00E8567A">
            <w:pPr>
              <w:jc w:val="left"/>
            </w:pPr>
          </w:p>
        </w:tc>
      </w:tr>
      <w:tr w:rsidR="00F12AAE" w:rsidRPr="00F84256" w14:paraId="380F6398" w14:textId="77777777" w:rsidTr="00F12AAE"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14:paraId="42BF182E" w14:textId="77777777" w:rsidR="00E8567A" w:rsidRDefault="00E8567A" w:rsidP="00E8567A">
            <w:pPr>
              <w:spacing w:before="60" w:after="6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Metainformační systém</w:t>
            </w:r>
          </w:p>
        </w:tc>
      </w:tr>
      <w:tr w:rsidR="00F12AAE" w14:paraId="72850214" w14:textId="77777777" w:rsidTr="00F12AAE">
        <w:tc>
          <w:tcPr>
            <w:tcW w:w="567" w:type="dxa"/>
          </w:tcPr>
          <w:p w14:paraId="416C919D" w14:textId="20BA73A4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7D1B143D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Podpora standardů a norem</w:t>
            </w:r>
          </w:p>
        </w:tc>
        <w:tc>
          <w:tcPr>
            <w:tcW w:w="7155" w:type="dxa"/>
          </w:tcPr>
          <w:p w14:paraId="12E4710F" w14:textId="77777777" w:rsidR="00E8567A" w:rsidRPr="00D834AF" w:rsidRDefault="00E8567A" w:rsidP="00E8567A">
            <w:pPr>
              <w:jc w:val="left"/>
              <w:rPr>
                <w:rFonts w:cs="Arial"/>
                <w:sz w:val="18"/>
                <w:szCs w:val="20"/>
              </w:rPr>
            </w:pPr>
            <w:r w:rsidRPr="00B767F8">
              <w:rPr>
                <w:rFonts w:cs="Arial"/>
                <w:sz w:val="18"/>
                <w:szCs w:val="18"/>
              </w:rPr>
              <w:t xml:space="preserve">Systém podporuje </w:t>
            </w:r>
            <w:r>
              <w:rPr>
                <w:sz w:val="18"/>
                <w:szCs w:val="18"/>
              </w:rPr>
              <w:t>standardy</w:t>
            </w:r>
            <w:r w:rsidRPr="00B767F8">
              <w:rPr>
                <w:sz w:val="18"/>
                <w:szCs w:val="18"/>
              </w:rPr>
              <w:t xml:space="preserve"> OGC CSW 2.0.2 (Open </w:t>
            </w:r>
            <w:proofErr w:type="spellStart"/>
            <w:r w:rsidRPr="00B767F8">
              <w:rPr>
                <w:sz w:val="18"/>
                <w:szCs w:val="18"/>
              </w:rPr>
              <w:t>Geospatial</w:t>
            </w:r>
            <w:proofErr w:type="spellEnd"/>
            <w:r w:rsidRPr="00B767F8">
              <w:rPr>
                <w:sz w:val="18"/>
                <w:szCs w:val="18"/>
              </w:rPr>
              <w:t xml:space="preserve"> </w:t>
            </w:r>
            <w:proofErr w:type="spellStart"/>
            <w:r w:rsidRPr="00B767F8">
              <w:rPr>
                <w:sz w:val="18"/>
                <w:szCs w:val="18"/>
              </w:rPr>
              <w:t>Consortium</w:t>
            </w:r>
            <w:proofErr w:type="spellEnd"/>
            <w:r w:rsidRPr="00B767F8">
              <w:rPr>
                <w:sz w:val="18"/>
                <w:szCs w:val="18"/>
              </w:rPr>
              <w:t xml:space="preserve"> </w:t>
            </w:r>
            <w:proofErr w:type="spellStart"/>
            <w:r w:rsidRPr="00B767F8">
              <w:rPr>
                <w:sz w:val="18"/>
                <w:szCs w:val="18"/>
              </w:rPr>
              <w:t>Catalogue</w:t>
            </w:r>
            <w:proofErr w:type="spellEnd"/>
            <w:r w:rsidRPr="00B767F8">
              <w:rPr>
                <w:sz w:val="18"/>
                <w:szCs w:val="18"/>
              </w:rPr>
              <w:t xml:space="preserve"> </w:t>
            </w:r>
            <w:proofErr w:type="spellStart"/>
            <w:r w:rsidRPr="00B767F8">
              <w:rPr>
                <w:sz w:val="18"/>
                <w:szCs w:val="18"/>
              </w:rPr>
              <w:t>Services</w:t>
            </w:r>
            <w:proofErr w:type="spellEnd"/>
            <w:r w:rsidRPr="00B767F8">
              <w:rPr>
                <w:sz w:val="18"/>
                <w:szCs w:val="18"/>
              </w:rPr>
              <w:t xml:space="preserve"> for </w:t>
            </w:r>
            <w:proofErr w:type="spellStart"/>
            <w:r w:rsidRPr="00B767F8">
              <w:rPr>
                <w:sz w:val="18"/>
                <w:szCs w:val="18"/>
              </w:rPr>
              <w:t>the</w:t>
            </w:r>
            <w:proofErr w:type="spellEnd"/>
            <w:r w:rsidRPr="00B767F8">
              <w:rPr>
                <w:sz w:val="18"/>
                <w:szCs w:val="18"/>
              </w:rPr>
              <w:t xml:space="preserve"> Web)</w:t>
            </w:r>
            <w:r>
              <w:rPr>
                <w:sz w:val="18"/>
                <w:szCs w:val="18"/>
              </w:rPr>
              <w:t xml:space="preserve"> </w:t>
            </w:r>
            <w:r w:rsidRPr="00C41D8C">
              <w:rPr>
                <w:sz w:val="18"/>
                <w:szCs w:val="18"/>
              </w:rPr>
              <w:t>a normy ISO</w:t>
            </w:r>
            <w:r w:rsidRPr="00B767F8">
              <w:rPr>
                <w:sz w:val="18"/>
                <w:szCs w:val="18"/>
              </w:rPr>
              <w:t xml:space="preserve"> 19115, 19119 (v zápisu dle ISO 19139)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19" w:type="dxa"/>
          </w:tcPr>
          <w:p w14:paraId="60D1FA87" w14:textId="77777777" w:rsidR="00E8567A" w:rsidRDefault="00E8567A" w:rsidP="00E8567A">
            <w:pPr>
              <w:jc w:val="left"/>
            </w:pPr>
          </w:p>
        </w:tc>
      </w:tr>
      <w:tr w:rsidR="00F12AAE" w14:paraId="6623455C" w14:textId="77777777" w:rsidTr="00F12AAE">
        <w:tc>
          <w:tcPr>
            <w:tcW w:w="567" w:type="dxa"/>
          </w:tcPr>
          <w:p w14:paraId="73ADAED3" w14:textId="0F76E682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6918D4B4" w14:textId="77777777" w:rsidR="00E8567A" w:rsidRDefault="00E8567A" w:rsidP="00E856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Podpora českého národního metadatového profilu</w:t>
            </w:r>
          </w:p>
        </w:tc>
        <w:tc>
          <w:tcPr>
            <w:tcW w:w="7155" w:type="dxa"/>
          </w:tcPr>
          <w:p w14:paraId="78A4E790" w14:textId="77777777" w:rsidR="00E8567A" w:rsidRPr="00B767F8" w:rsidRDefault="00E8567A" w:rsidP="00E8567A">
            <w:pPr>
              <w:jc w:val="left"/>
              <w:rPr>
                <w:rFonts w:cs="Arial"/>
                <w:sz w:val="18"/>
                <w:szCs w:val="20"/>
              </w:rPr>
            </w:pPr>
            <w:r w:rsidRPr="00B767F8">
              <w:rPr>
                <w:rFonts w:cs="Arial"/>
                <w:sz w:val="18"/>
              </w:rPr>
              <w:t>Systém podporuje česky národní metadatový profil.</w:t>
            </w:r>
          </w:p>
        </w:tc>
        <w:tc>
          <w:tcPr>
            <w:tcW w:w="4019" w:type="dxa"/>
          </w:tcPr>
          <w:p w14:paraId="695467E9" w14:textId="77777777" w:rsidR="00E8567A" w:rsidRDefault="00E8567A" w:rsidP="00E8567A">
            <w:pPr>
              <w:jc w:val="left"/>
            </w:pPr>
          </w:p>
        </w:tc>
      </w:tr>
      <w:tr w:rsidR="00F12AAE" w14:paraId="0800B560" w14:textId="77777777" w:rsidTr="00F12AAE">
        <w:tc>
          <w:tcPr>
            <w:tcW w:w="567" w:type="dxa"/>
          </w:tcPr>
          <w:p w14:paraId="7228D3F4" w14:textId="7ED57AEB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2358294F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Respektování nařízení INSPIRE</w:t>
            </w:r>
          </w:p>
        </w:tc>
        <w:tc>
          <w:tcPr>
            <w:tcW w:w="7155" w:type="dxa"/>
          </w:tcPr>
          <w:p w14:paraId="0835844F" w14:textId="77777777" w:rsidR="00E8567A" w:rsidRPr="00D834AF" w:rsidRDefault="00E8567A" w:rsidP="00E8567A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Systém respektuje nařízení směrnice INSPIRE.</w:t>
            </w:r>
          </w:p>
        </w:tc>
        <w:tc>
          <w:tcPr>
            <w:tcW w:w="4019" w:type="dxa"/>
          </w:tcPr>
          <w:p w14:paraId="08217E8E" w14:textId="77777777" w:rsidR="00E8567A" w:rsidRDefault="00E8567A" w:rsidP="00E8567A">
            <w:pPr>
              <w:jc w:val="left"/>
            </w:pPr>
          </w:p>
        </w:tc>
      </w:tr>
      <w:tr w:rsidR="00F12AAE" w14:paraId="7E65AB7C" w14:textId="77777777" w:rsidTr="00F12AAE">
        <w:tc>
          <w:tcPr>
            <w:tcW w:w="567" w:type="dxa"/>
          </w:tcPr>
          <w:p w14:paraId="1E3AE8A9" w14:textId="58F21444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54FC6B7E" w14:textId="77777777" w:rsidR="00E8567A" w:rsidRDefault="00E8567A" w:rsidP="00E856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Možnost publikování metadat na Národní </w:t>
            </w:r>
            <w:proofErr w:type="spellStart"/>
            <w:r>
              <w:rPr>
                <w:rFonts w:cs="Arial"/>
              </w:rPr>
              <w:t>geoportál</w:t>
            </w:r>
            <w:proofErr w:type="spellEnd"/>
            <w:r>
              <w:rPr>
                <w:rFonts w:cs="Arial"/>
              </w:rPr>
              <w:t xml:space="preserve"> INSPIRE</w:t>
            </w:r>
          </w:p>
        </w:tc>
        <w:tc>
          <w:tcPr>
            <w:tcW w:w="7155" w:type="dxa"/>
          </w:tcPr>
          <w:p w14:paraId="72B4A147" w14:textId="77777777" w:rsidR="00E8567A" w:rsidRPr="00B767F8" w:rsidRDefault="00E8567A" w:rsidP="00E8567A">
            <w:pPr>
              <w:jc w:val="left"/>
              <w:rPr>
                <w:rFonts w:cs="Arial"/>
                <w:sz w:val="18"/>
                <w:szCs w:val="18"/>
              </w:rPr>
            </w:pPr>
            <w:r w:rsidRPr="00B767F8">
              <w:rPr>
                <w:rFonts w:cs="Arial"/>
                <w:sz w:val="18"/>
                <w:szCs w:val="18"/>
              </w:rPr>
              <w:t xml:space="preserve">Systém umožní publikování metadat na Národní </w:t>
            </w:r>
            <w:proofErr w:type="spellStart"/>
            <w:r w:rsidRPr="00B767F8">
              <w:rPr>
                <w:rFonts w:cs="Arial"/>
                <w:sz w:val="18"/>
                <w:szCs w:val="18"/>
              </w:rPr>
              <w:t>geoportál</w:t>
            </w:r>
            <w:proofErr w:type="spellEnd"/>
            <w:r w:rsidRPr="00B767F8">
              <w:rPr>
                <w:rFonts w:cs="Arial"/>
                <w:sz w:val="18"/>
                <w:szCs w:val="18"/>
              </w:rPr>
              <w:t xml:space="preserve"> INSPIRE.</w:t>
            </w:r>
          </w:p>
        </w:tc>
        <w:tc>
          <w:tcPr>
            <w:tcW w:w="4019" w:type="dxa"/>
          </w:tcPr>
          <w:p w14:paraId="169C1F33" w14:textId="77777777" w:rsidR="00E8567A" w:rsidRDefault="00E8567A" w:rsidP="00E8567A">
            <w:pPr>
              <w:jc w:val="left"/>
            </w:pPr>
          </w:p>
        </w:tc>
      </w:tr>
      <w:tr w:rsidR="00F12AAE" w14:paraId="596950C0" w14:textId="77777777" w:rsidTr="00F12AAE">
        <w:tc>
          <w:tcPr>
            <w:tcW w:w="567" w:type="dxa"/>
          </w:tcPr>
          <w:p w14:paraId="1D70AA96" w14:textId="3E0C2421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064CFDC2" w14:textId="77777777" w:rsidR="00E8567A" w:rsidRDefault="00E8567A" w:rsidP="00E856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Využití pro různé typy dat</w:t>
            </w:r>
          </w:p>
        </w:tc>
        <w:tc>
          <w:tcPr>
            <w:tcW w:w="7155" w:type="dxa"/>
          </w:tcPr>
          <w:p w14:paraId="52AFB6F8" w14:textId="77777777" w:rsidR="00E8567A" w:rsidRPr="00B767F8" w:rsidRDefault="00E8567A" w:rsidP="00E8567A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Možnost využití systému pro různé typy metadat (INSPIRE, ÚAP, DTMM, aj.).</w:t>
            </w:r>
          </w:p>
        </w:tc>
        <w:tc>
          <w:tcPr>
            <w:tcW w:w="4019" w:type="dxa"/>
          </w:tcPr>
          <w:p w14:paraId="3A0B2A7A" w14:textId="77777777" w:rsidR="00E8567A" w:rsidRDefault="00E8567A" w:rsidP="00E8567A">
            <w:pPr>
              <w:jc w:val="left"/>
            </w:pPr>
          </w:p>
        </w:tc>
      </w:tr>
      <w:tr w:rsidR="00F12AAE" w14:paraId="46E41A32" w14:textId="77777777" w:rsidTr="00F12AAE">
        <w:tc>
          <w:tcPr>
            <w:tcW w:w="567" w:type="dxa"/>
          </w:tcPr>
          <w:p w14:paraId="384BCC10" w14:textId="06B236D8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shd w:val="clear" w:color="auto" w:fill="auto"/>
          </w:tcPr>
          <w:p w14:paraId="4EE05462" w14:textId="77777777" w:rsidR="00E8567A" w:rsidRDefault="00E8567A" w:rsidP="00E8567A">
            <w:pPr>
              <w:jc w:val="left"/>
              <w:rPr>
                <w:bCs/>
                <w:iCs/>
                <w:szCs w:val="18"/>
              </w:rPr>
            </w:pPr>
            <w:r w:rsidRPr="00D834AF">
              <w:rPr>
                <w:rFonts w:cs="Arial"/>
              </w:rPr>
              <w:t>Vyhledávání a prohlížení v metadatech</w:t>
            </w:r>
          </w:p>
        </w:tc>
        <w:tc>
          <w:tcPr>
            <w:tcW w:w="7155" w:type="dxa"/>
          </w:tcPr>
          <w:p w14:paraId="0F1213E3" w14:textId="77777777" w:rsidR="00E8567A" w:rsidRDefault="00E8567A" w:rsidP="00E8567A">
            <w:pPr>
              <w:jc w:val="left"/>
              <w:rPr>
                <w:sz w:val="18"/>
                <w:szCs w:val="18"/>
                <w:lang w:val="pt-BR"/>
              </w:rPr>
            </w:pPr>
            <w:r w:rsidRPr="00D834AF">
              <w:rPr>
                <w:rFonts w:cs="Arial"/>
                <w:sz w:val="18"/>
                <w:szCs w:val="20"/>
              </w:rPr>
              <w:t xml:space="preserve">Vyhledávací služby umožňují vyhledávání </w:t>
            </w:r>
            <w:r>
              <w:rPr>
                <w:rFonts w:cs="Arial"/>
                <w:sz w:val="18"/>
                <w:szCs w:val="20"/>
              </w:rPr>
              <w:t>geodat</w:t>
            </w:r>
            <w:r w:rsidRPr="00D834AF">
              <w:rPr>
                <w:rFonts w:cs="Arial"/>
                <w:sz w:val="18"/>
                <w:szCs w:val="20"/>
              </w:rPr>
              <w:t xml:space="preserve"> pomocí metadat.</w:t>
            </w:r>
          </w:p>
        </w:tc>
        <w:tc>
          <w:tcPr>
            <w:tcW w:w="4019" w:type="dxa"/>
          </w:tcPr>
          <w:p w14:paraId="4391AE9A" w14:textId="77777777" w:rsidR="00E8567A" w:rsidRDefault="00E8567A" w:rsidP="00E8567A">
            <w:pPr>
              <w:jc w:val="left"/>
            </w:pPr>
          </w:p>
        </w:tc>
      </w:tr>
      <w:tr w:rsidR="00F12AAE" w14:paraId="31553E10" w14:textId="77777777" w:rsidTr="00F12AAE">
        <w:tc>
          <w:tcPr>
            <w:tcW w:w="567" w:type="dxa"/>
          </w:tcPr>
          <w:p w14:paraId="37CDB83F" w14:textId="4649515D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6A2218AF" w14:textId="77777777" w:rsidR="00E8567A" w:rsidRDefault="00E8567A" w:rsidP="00E856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Možnost validace záznamů</w:t>
            </w:r>
          </w:p>
        </w:tc>
        <w:tc>
          <w:tcPr>
            <w:tcW w:w="7155" w:type="dxa"/>
          </w:tcPr>
          <w:p w14:paraId="3919DC93" w14:textId="77777777" w:rsidR="00E8567A" w:rsidRPr="00B767F8" w:rsidRDefault="00E8567A" w:rsidP="00E8567A">
            <w:pPr>
              <w:rPr>
                <w:rFonts w:cs="Times New Roman"/>
                <w:szCs w:val="20"/>
                <w:highlight w:val="yellow"/>
              </w:rPr>
            </w:pPr>
            <w:r w:rsidRPr="00B767F8">
              <w:rPr>
                <w:rFonts w:cs="Times New Roman"/>
                <w:sz w:val="18"/>
                <w:szCs w:val="20"/>
              </w:rPr>
              <w:t>Systém umožňuje validovat metadatové záznamy.</w:t>
            </w:r>
          </w:p>
        </w:tc>
        <w:tc>
          <w:tcPr>
            <w:tcW w:w="4019" w:type="dxa"/>
          </w:tcPr>
          <w:p w14:paraId="302FB591" w14:textId="77777777" w:rsidR="00E8567A" w:rsidRDefault="00E8567A" w:rsidP="00E8567A">
            <w:pPr>
              <w:jc w:val="left"/>
            </w:pPr>
          </w:p>
        </w:tc>
      </w:tr>
      <w:tr w:rsidR="00F12AAE" w14:paraId="52D9427E" w14:textId="77777777" w:rsidTr="00F12AAE">
        <w:tc>
          <w:tcPr>
            <w:tcW w:w="567" w:type="dxa"/>
          </w:tcPr>
          <w:p w14:paraId="2E3AC31B" w14:textId="0B1A5C66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1F5BADBD" w14:textId="77777777" w:rsidR="00E8567A" w:rsidRPr="00D834AF" w:rsidRDefault="00E8567A" w:rsidP="00E8567A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</w:rPr>
              <w:t>Vazba metadat na mapovou aplikaci</w:t>
            </w:r>
          </w:p>
        </w:tc>
        <w:tc>
          <w:tcPr>
            <w:tcW w:w="7155" w:type="dxa"/>
          </w:tcPr>
          <w:p w14:paraId="1B24F7B7" w14:textId="77777777" w:rsidR="00E8567A" w:rsidRPr="00D834AF" w:rsidRDefault="00E8567A" w:rsidP="00E8567A">
            <w:pPr>
              <w:jc w:val="left"/>
              <w:rPr>
                <w:sz w:val="18"/>
                <w:szCs w:val="18"/>
                <w:lang w:val="pt-BR"/>
              </w:rPr>
            </w:pPr>
            <w:r w:rsidRPr="00D834AF">
              <w:rPr>
                <w:rFonts w:cs="Arial"/>
                <w:sz w:val="18"/>
                <w:szCs w:val="20"/>
              </w:rPr>
              <w:t>Obousm</w:t>
            </w:r>
            <w:r>
              <w:rPr>
                <w:rFonts w:cs="Arial"/>
                <w:sz w:val="18"/>
                <w:szCs w:val="20"/>
              </w:rPr>
              <w:t>ěrné propojení metadat s mapovou</w:t>
            </w:r>
            <w:r w:rsidRPr="00D834A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aplikací</w:t>
            </w:r>
            <w:r w:rsidRPr="00D834AF">
              <w:rPr>
                <w:rFonts w:cs="Arial"/>
                <w:sz w:val="18"/>
                <w:szCs w:val="20"/>
              </w:rPr>
              <w:t>, které zajistí vyhledání metadat a lokalizaci souvisejících dat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4019" w:type="dxa"/>
          </w:tcPr>
          <w:p w14:paraId="743FE8F7" w14:textId="77777777" w:rsidR="00E8567A" w:rsidRDefault="00E8567A" w:rsidP="00E8567A">
            <w:pPr>
              <w:jc w:val="left"/>
            </w:pPr>
          </w:p>
        </w:tc>
      </w:tr>
      <w:tr w:rsidR="00F12AAE" w14:paraId="5408AE6C" w14:textId="77777777" w:rsidTr="00F12AAE">
        <w:tc>
          <w:tcPr>
            <w:tcW w:w="567" w:type="dxa"/>
          </w:tcPr>
          <w:p w14:paraId="73D8B1DD" w14:textId="58AC34A7" w:rsidR="00E8567A" w:rsidRPr="00D834AF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5B2C602C" w14:textId="77777777" w:rsidR="00E8567A" w:rsidRPr="004E45BA" w:rsidRDefault="00E8567A" w:rsidP="00E8567A">
            <w:pPr>
              <w:jc w:val="left"/>
              <w:rPr>
                <w:bCs/>
                <w:iCs/>
                <w:szCs w:val="18"/>
              </w:rPr>
            </w:pPr>
            <w:r w:rsidRPr="004E45BA">
              <w:rPr>
                <w:bCs/>
                <w:iCs/>
                <w:szCs w:val="18"/>
              </w:rPr>
              <w:t>Uložení v databázi jako XML</w:t>
            </w:r>
          </w:p>
        </w:tc>
        <w:tc>
          <w:tcPr>
            <w:tcW w:w="7155" w:type="dxa"/>
          </w:tcPr>
          <w:p w14:paraId="50725F9C" w14:textId="77777777" w:rsidR="00E8567A" w:rsidRPr="004E45BA" w:rsidRDefault="00E8567A" w:rsidP="00E8567A">
            <w:pPr>
              <w:rPr>
                <w:rFonts w:cs="Arial"/>
                <w:sz w:val="18"/>
                <w:szCs w:val="20"/>
              </w:rPr>
            </w:pPr>
            <w:r w:rsidRPr="004E45BA">
              <w:rPr>
                <w:rFonts w:cs="Arial"/>
                <w:sz w:val="18"/>
                <w:szCs w:val="20"/>
              </w:rPr>
              <w:t>Systém umožňuje uložení metadat v databázi přímo jako XML (=jednodušší vyhledávání).</w:t>
            </w:r>
          </w:p>
        </w:tc>
        <w:tc>
          <w:tcPr>
            <w:tcW w:w="4019" w:type="dxa"/>
          </w:tcPr>
          <w:p w14:paraId="4ECAC587" w14:textId="77777777" w:rsidR="00E8567A" w:rsidRDefault="00E8567A" w:rsidP="00E8567A">
            <w:pPr>
              <w:jc w:val="left"/>
            </w:pPr>
          </w:p>
        </w:tc>
      </w:tr>
      <w:tr w:rsidR="00F12AAE" w14:paraId="509E9453" w14:textId="77777777" w:rsidTr="00F12AAE">
        <w:tc>
          <w:tcPr>
            <w:tcW w:w="567" w:type="dxa"/>
          </w:tcPr>
          <w:p w14:paraId="6C185207" w14:textId="35094127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7C0FCCDA" w14:textId="77777777" w:rsidR="00E8567A" w:rsidRPr="00437055" w:rsidRDefault="00E8567A" w:rsidP="00E8567A">
            <w:pPr>
              <w:jc w:val="left"/>
              <w:rPr>
                <w:rFonts w:cs="Arial"/>
                <w:szCs w:val="20"/>
              </w:rPr>
            </w:pPr>
            <w:r w:rsidRPr="00D834AF">
              <w:rPr>
                <w:rFonts w:cs="Arial"/>
              </w:rPr>
              <w:t>Editace metadat</w:t>
            </w:r>
          </w:p>
        </w:tc>
        <w:tc>
          <w:tcPr>
            <w:tcW w:w="7155" w:type="dxa"/>
          </w:tcPr>
          <w:p w14:paraId="0532C035" w14:textId="77777777" w:rsidR="00E8567A" w:rsidRPr="00D834AF" w:rsidRDefault="00E8567A" w:rsidP="00E8567A">
            <w:pPr>
              <w:rPr>
                <w:rFonts w:cs="Arial"/>
                <w:sz w:val="18"/>
                <w:szCs w:val="20"/>
              </w:rPr>
            </w:pPr>
            <w:r w:rsidRPr="00D834AF">
              <w:rPr>
                <w:rFonts w:cs="Arial"/>
                <w:sz w:val="18"/>
                <w:szCs w:val="20"/>
              </w:rPr>
              <w:t xml:space="preserve">Editační </w:t>
            </w:r>
            <w:r>
              <w:rPr>
                <w:rFonts w:cs="Arial"/>
                <w:sz w:val="18"/>
                <w:szCs w:val="20"/>
              </w:rPr>
              <w:t>služby umožňují editaci metadat včetně hromadné editace.</w:t>
            </w:r>
          </w:p>
        </w:tc>
        <w:tc>
          <w:tcPr>
            <w:tcW w:w="4019" w:type="dxa"/>
          </w:tcPr>
          <w:p w14:paraId="07047238" w14:textId="77777777" w:rsidR="00E8567A" w:rsidRDefault="00E8567A" w:rsidP="00E8567A">
            <w:pPr>
              <w:jc w:val="left"/>
            </w:pPr>
          </w:p>
        </w:tc>
      </w:tr>
      <w:tr w:rsidR="00F12AAE" w14:paraId="50D6EA4F" w14:textId="77777777" w:rsidTr="00F12AAE">
        <w:tc>
          <w:tcPr>
            <w:tcW w:w="567" w:type="dxa"/>
          </w:tcPr>
          <w:p w14:paraId="6EAD2704" w14:textId="17D75CF9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03BEAFC1" w14:textId="77777777" w:rsidR="00E8567A" w:rsidRPr="00437055" w:rsidRDefault="00E8567A" w:rsidP="00E8567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Extenze pro komunikaci s aplikacemi </w:t>
            </w:r>
            <w:proofErr w:type="spellStart"/>
            <w:r>
              <w:rPr>
                <w:rFonts w:cs="Arial"/>
                <w:szCs w:val="20"/>
              </w:rPr>
              <w:t>ArcCatalog</w:t>
            </w:r>
            <w:proofErr w:type="spellEnd"/>
            <w:r>
              <w:rPr>
                <w:rFonts w:cs="Arial"/>
                <w:szCs w:val="20"/>
              </w:rPr>
              <w:t xml:space="preserve"> a </w:t>
            </w:r>
            <w:proofErr w:type="spellStart"/>
            <w:r>
              <w:rPr>
                <w:rFonts w:cs="Arial"/>
                <w:szCs w:val="20"/>
              </w:rPr>
              <w:t>ArcMap</w:t>
            </w:r>
            <w:proofErr w:type="spellEnd"/>
          </w:p>
        </w:tc>
        <w:tc>
          <w:tcPr>
            <w:tcW w:w="7155" w:type="dxa"/>
          </w:tcPr>
          <w:p w14:paraId="456936C9" w14:textId="77777777" w:rsidR="00E8567A" w:rsidRPr="00D834AF" w:rsidRDefault="00E8567A" w:rsidP="00E8567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Součástí systému je extenze pro komunikaci s používanými aplikacemi zadavatele </w:t>
            </w:r>
            <w:proofErr w:type="spellStart"/>
            <w:r>
              <w:rPr>
                <w:rFonts w:cs="Arial"/>
                <w:sz w:val="18"/>
                <w:szCs w:val="20"/>
              </w:rPr>
              <w:t>ArcCatalog</w:t>
            </w:r>
            <w:proofErr w:type="spellEnd"/>
            <w:r>
              <w:rPr>
                <w:rFonts w:cs="Arial"/>
                <w:sz w:val="18"/>
                <w:szCs w:val="20"/>
              </w:rPr>
              <w:t xml:space="preserve"> a </w:t>
            </w:r>
            <w:proofErr w:type="spellStart"/>
            <w:r>
              <w:rPr>
                <w:rFonts w:cs="Arial"/>
                <w:sz w:val="18"/>
                <w:szCs w:val="20"/>
              </w:rPr>
              <w:t>ArcMap</w:t>
            </w:r>
            <w:proofErr w:type="spellEnd"/>
            <w:r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4019" w:type="dxa"/>
          </w:tcPr>
          <w:p w14:paraId="70679548" w14:textId="77777777" w:rsidR="00E8567A" w:rsidRDefault="00E8567A" w:rsidP="00E8567A">
            <w:pPr>
              <w:jc w:val="left"/>
            </w:pPr>
          </w:p>
        </w:tc>
      </w:tr>
      <w:tr w:rsidR="00F12AAE" w14:paraId="6EBC97DA" w14:textId="77777777" w:rsidTr="00F12AAE">
        <w:tc>
          <w:tcPr>
            <w:tcW w:w="567" w:type="dxa"/>
          </w:tcPr>
          <w:p w14:paraId="5FE7BBFA" w14:textId="49EA60B2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58235982" w14:textId="77777777" w:rsidR="00E8567A" w:rsidRPr="004E45BA" w:rsidRDefault="00E8567A" w:rsidP="00E8567A">
            <w:r w:rsidRPr="004E45BA">
              <w:rPr>
                <w:rFonts w:cs="Arial"/>
              </w:rPr>
              <w:t xml:space="preserve">Integrace s </w:t>
            </w:r>
            <w:r w:rsidRPr="004E45BA">
              <w:t xml:space="preserve">ArcGIS API for </w:t>
            </w:r>
            <w:proofErr w:type="spellStart"/>
            <w:r w:rsidRPr="004E45BA">
              <w:t>J</w:t>
            </w:r>
            <w:r>
              <w:t>avaScript</w:t>
            </w:r>
            <w:proofErr w:type="spellEnd"/>
            <w:r>
              <w:t xml:space="preserve"> a ArcGIS API for </w:t>
            </w:r>
            <w:proofErr w:type="spellStart"/>
            <w:r>
              <w:t>Flex</w:t>
            </w:r>
            <w:proofErr w:type="spellEnd"/>
          </w:p>
        </w:tc>
        <w:tc>
          <w:tcPr>
            <w:tcW w:w="7155" w:type="dxa"/>
          </w:tcPr>
          <w:p w14:paraId="5F2DBB73" w14:textId="77777777" w:rsidR="00E8567A" w:rsidRPr="004E45BA" w:rsidRDefault="00E8567A" w:rsidP="00E8567A">
            <w:pPr>
              <w:rPr>
                <w:sz w:val="18"/>
                <w:szCs w:val="18"/>
              </w:rPr>
            </w:pPr>
            <w:r w:rsidRPr="004E45BA">
              <w:rPr>
                <w:rFonts w:cs="Arial"/>
                <w:sz w:val="18"/>
                <w:szCs w:val="18"/>
              </w:rPr>
              <w:t xml:space="preserve">Systém umožňuje integraci s </w:t>
            </w:r>
            <w:r>
              <w:rPr>
                <w:sz w:val="18"/>
                <w:szCs w:val="18"/>
              </w:rPr>
              <w:t xml:space="preserve">ArcGIS API for </w:t>
            </w:r>
            <w:proofErr w:type="spellStart"/>
            <w:r>
              <w:rPr>
                <w:sz w:val="18"/>
                <w:szCs w:val="18"/>
              </w:rPr>
              <w:t>JavaScript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r w:rsidRPr="004E45BA">
              <w:rPr>
                <w:sz w:val="18"/>
                <w:szCs w:val="18"/>
              </w:rPr>
              <w:t xml:space="preserve">ArcGIS API for </w:t>
            </w:r>
            <w:proofErr w:type="spellStart"/>
            <w:r w:rsidRPr="004E45BA">
              <w:rPr>
                <w:sz w:val="18"/>
                <w:szCs w:val="18"/>
              </w:rPr>
              <w:t>Flex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19" w:type="dxa"/>
          </w:tcPr>
          <w:p w14:paraId="787D01D7" w14:textId="77777777" w:rsidR="00E8567A" w:rsidRDefault="00E8567A" w:rsidP="00E8567A">
            <w:pPr>
              <w:jc w:val="left"/>
            </w:pPr>
          </w:p>
        </w:tc>
      </w:tr>
      <w:tr w:rsidR="00F12AAE" w14:paraId="11CC3D9C" w14:textId="77777777" w:rsidTr="00F12AAE">
        <w:tc>
          <w:tcPr>
            <w:tcW w:w="567" w:type="dxa"/>
          </w:tcPr>
          <w:p w14:paraId="541A850C" w14:textId="278BC184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186F0B22" w14:textId="77777777" w:rsidR="00E8567A" w:rsidRPr="004E45BA" w:rsidRDefault="00E8567A" w:rsidP="00E8567A">
            <w:pPr>
              <w:jc w:val="left"/>
              <w:rPr>
                <w:rFonts w:cs="Arial"/>
              </w:rPr>
            </w:pPr>
            <w:r w:rsidRPr="004E45BA">
              <w:rPr>
                <w:rFonts w:cs="Arial"/>
              </w:rPr>
              <w:t>Implementace REST API</w:t>
            </w:r>
          </w:p>
        </w:tc>
        <w:tc>
          <w:tcPr>
            <w:tcW w:w="7155" w:type="dxa"/>
          </w:tcPr>
          <w:p w14:paraId="770ACECC" w14:textId="77777777" w:rsidR="00E8567A" w:rsidRPr="004E45BA" w:rsidRDefault="00E8567A" w:rsidP="00E8567A">
            <w:pPr>
              <w:rPr>
                <w:rFonts w:cs="Times New Roman"/>
                <w:sz w:val="18"/>
                <w:szCs w:val="18"/>
              </w:rPr>
            </w:pPr>
            <w:r w:rsidRPr="004E45BA">
              <w:rPr>
                <w:rFonts w:cs="Arial"/>
                <w:sz w:val="18"/>
                <w:szCs w:val="18"/>
              </w:rPr>
              <w:t xml:space="preserve">Systém má </w:t>
            </w:r>
            <w:r w:rsidRPr="004E45BA">
              <w:rPr>
                <w:sz w:val="18"/>
                <w:szCs w:val="18"/>
              </w:rPr>
              <w:t>implementované REST API pro jednoduchou komunikaci s ostatními aplikacemi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19" w:type="dxa"/>
          </w:tcPr>
          <w:p w14:paraId="74AC51D5" w14:textId="77777777" w:rsidR="00E8567A" w:rsidRDefault="00E8567A" w:rsidP="00E8567A">
            <w:pPr>
              <w:jc w:val="left"/>
            </w:pPr>
          </w:p>
        </w:tc>
      </w:tr>
      <w:tr w:rsidR="00F12AAE" w14:paraId="29B02400" w14:textId="77777777" w:rsidTr="00F12AAE">
        <w:tc>
          <w:tcPr>
            <w:tcW w:w="567" w:type="dxa"/>
          </w:tcPr>
          <w:p w14:paraId="63644C6E" w14:textId="487D1215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19D51219" w14:textId="77777777" w:rsidR="00E8567A" w:rsidRPr="004E45BA" w:rsidRDefault="00E8567A" w:rsidP="00E8567A">
            <w:pPr>
              <w:jc w:val="left"/>
              <w:rPr>
                <w:rFonts w:cs="Arial"/>
                <w:szCs w:val="20"/>
              </w:rPr>
            </w:pPr>
            <w:r w:rsidRPr="004E45BA">
              <w:rPr>
                <w:rFonts w:cs="Arial"/>
              </w:rPr>
              <w:t>Správa metadat řízená přístupovými právy a vytváření uživatelských profilů</w:t>
            </w:r>
          </w:p>
        </w:tc>
        <w:tc>
          <w:tcPr>
            <w:tcW w:w="7155" w:type="dxa"/>
          </w:tcPr>
          <w:p w14:paraId="1E23FF68" w14:textId="77777777" w:rsidR="00E8567A" w:rsidRPr="004E45BA" w:rsidRDefault="00E8567A" w:rsidP="00E8567A">
            <w:pPr>
              <w:rPr>
                <w:rFonts w:cs="Arial"/>
                <w:sz w:val="18"/>
                <w:szCs w:val="18"/>
              </w:rPr>
            </w:pPr>
            <w:r w:rsidRPr="004E45BA">
              <w:rPr>
                <w:rFonts w:cs="Arial"/>
                <w:sz w:val="18"/>
                <w:szCs w:val="18"/>
              </w:rPr>
              <w:t xml:space="preserve">Systém umožňuje </w:t>
            </w:r>
            <w:r w:rsidRPr="004E45BA">
              <w:rPr>
                <w:sz w:val="18"/>
                <w:szCs w:val="18"/>
              </w:rPr>
              <w:t>vytváření uživatelských profilů (rolí</w:t>
            </w:r>
            <w:r>
              <w:rPr>
                <w:sz w:val="18"/>
                <w:szCs w:val="18"/>
              </w:rPr>
              <w:t>)</w:t>
            </w:r>
            <w:r w:rsidRPr="004E45BA">
              <w:rPr>
                <w:sz w:val="18"/>
                <w:szCs w:val="18"/>
              </w:rPr>
              <w:t xml:space="preserve"> jako např. administráto</w:t>
            </w:r>
            <w:r>
              <w:rPr>
                <w:sz w:val="18"/>
                <w:szCs w:val="18"/>
              </w:rPr>
              <w:t>r, editor, uživatel bez editace.</w:t>
            </w:r>
          </w:p>
        </w:tc>
        <w:tc>
          <w:tcPr>
            <w:tcW w:w="4019" w:type="dxa"/>
          </w:tcPr>
          <w:p w14:paraId="660A06B4" w14:textId="77777777" w:rsidR="00E8567A" w:rsidRDefault="00E8567A" w:rsidP="00E8567A">
            <w:pPr>
              <w:jc w:val="left"/>
            </w:pPr>
          </w:p>
        </w:tc>
      </w:tr>
      <w:tr w:rsidR="00F12AAE" w14:paraId="40A7B137" w14:textId="77777777" w:rsidTr="00F12AAE">
        <w:tc>
          <w:tcPr>
            <w:tcW w:w="567" w:type="dxa"/>
          </w:tcPr>
          <w:p w14:paraId="6561CA19" w14:textId="469073C9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73930077" w14:textId="77777777" w:rsidR="00E8567A" w:rsidRPr="004E45BA" w:rsidRDefault="00E8567A" w:rsidP="00E8567A">
            <w:pPr>
              <w:jc w:val="left"/>
              <w:rPr>
                <w:szCs w:val="20"/>
              </w:rPr>
            </w:pPr>
            <w:r w:rsidRPr="004E45BA">
              <w:t>Vazba objektu na metadata</w:t>
            </w:r>
          </w:p>
        </w:tc>
        <w:tc>
          <w:tcPr>
            <w:tcW w:w="7155" w:type="dxa"/>
          </w:tcPr>
          <w:p w14:paraId="6985B7D5" w14:textId="77777777" w:rsidR="00E8567A" w:rsidRPr="004E45BA" w:rsidRDefault="00E8567A" w:rsidP="00E85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Systém umožňuje </w:t>
            </w:r>
            <w:r w:rsidRPr="004E45BA">
              <w:rPr>
                <w:sz w:val="18"/>
                <w:szCs w:val="18"/>
              </w:rPr>
              <w:t>zobrazení vazeb mezi metadaty datových sad a služeb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19" w:type="dxa"/>
          </w:tcPr>
          <w:p w14:paraId="49EA6814" w14:textId="77777777" w:rsidR="00E8567A" w:rsidRDefault="00E8567A" w:rsidP="00E8567A">
            <w:pPr>
              <w:jc w:val="left"/>
            </w:pPr>
          </w:p>
        </w:tc>
      </w:tr>
      <w:tr w:rsidR="00F12AAE" w14:paraId="7C181FE2" w14:textId="77777777" w:rsidTr="00F12AAE">
        <w:tc>
          <w:tcPr>
            <w:tcW w:w="567" w:type="dxa"/>
          </w:tcPr>
          <w:p w14:paraId="7C465EAC" w14:textId="6BD27A29" w:rsidR="00E8567A" w:rsidRPr="00D834AF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32AAE891" w14:textId="77777777" w:rsidR="00E8567A" w:rsidRPr="00D834AF" w:rsidRDefault="00E8567A" w:rsidP="00E8567A">
            <w:pPr>
              <w:jc w:val="left"/>
              <w:rPr>
                <w:rFonts w:cs="Arial"/>
                <w:szCs w:val="20"/>
              </w:rPr>
            </w:pPr>
            <w:proofErr w:type="spellStart"/>
            <w:r w:rsidRPr="00D834AF">
              <w:rPr>
                <w:rFonts w:cs="Arial"/>
              </w:rPr>
              <w:t>Harvesting</w:t>
            </w:r>
            <w:proofErr w:type="spellEnd"/>
          </w:p>
        </w:tc>
        <w:tc>
          <w:tcPr>
            <w:tcW w:w="7155" w:type="dxa"/>
          </w:tcPr>
          <w:p w14:paraId="61A8D4B8" w14:textId="77777777" w:rsidR="00E8567A" w:rsidRPr="00D834AF" w:rsidRDefault="00E8567A" w:rsidP="00E8567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Systém umožňuje h</w:t>
            </w:r>
            <w:r w:rsidRPr="00D834AF">
              <w:rPr>
                <w:rFonts w:cs="Arial"/>
                <w:sz w:val="18"/>
                <w:szCs w:val="20"/>
              </w:rPr>
              <w:t>romadné načítání metadat z jiných zdrojů (portálů)</w:t>
            </w:r>
          </w:p>
        </w:tc>
        <w:tc>
          <w:tcPr>
            <w:tcW w:w="4019" w:type="dxa"/>
          </w:tcPr>
          <w:p w14:paraId="24F59314" w14:textId="77777777" w:rsidR="00E8567A" w:rsidRDefault="00E8567A" w:rsidP="00E8567A">
            <w:pPr>
              <w:jc w:val="left"/>
            </w:pPr>
          </w:p>
        </w:tc>
      </w:tr>
      <w:tr w:rsidR="00F12AAE" w14:paraId="6078C03B" w14:textId="77777777" w:rsidTr="00F12AAE">
        <w:tc>
          <w:tcPr>
            <w:tcW w:w="567" w:type="dxa"/>
          </w:tcPr>
          <w:p w14:paraId="448C1517" w14:textId="2EBF7AD3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4D11F416" w14:textId="77777777" w:rsidR="00E8567A" w:rsidRPr="00437055" w:rsidRDefault="00E8567A" w:rsidP="00E8567A">
            <w:pPr>
              <w:jc w:val="left"/>
              <w:rPr>
                <w:rFonts w:cs="Arial"/>
                <w:szCs w:val="20"/>
              </w:rPr>
            </w:pPr>
            <w:r w:rsidRPr="00D834AF">
              <w:rPr>
                <w:rFonts w:cs="Arial"/>
              </w:rPr>
              <w:t>Export/import</w:t>
            </w:r>
          </w:p>
        </w:tc>
        <w:tc>
          <w:tcPr>
            <w:tcW w:w="7155" w:type="dxa"/>
          </w:tcPr>
          <w:p w14:paraId="44CDDCF0" w14:textId="77777777" w:rsidR="00E8567A" w:rsidRPr="00D834AF" w:rsidRDefault="00E8567A" w:rsidP="00E8567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Systém umožňuje e</w:t>
            </w:r>
            <w:r w:rsidRPr="00D834AF">
              <w:rPr>
                <w:rFonts w:cs="Arial"/>
                <w:sz w:val="18"/>
                <w:szCs w:val="20"/>
              </w:rPr>
              <w:t>xport metadat ve formátu XML, HTML a PDF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4019" w:type="dxa"/>
          </w:tcPr>
          <w:p w14:paraId="28A1C113" w14:textId="77777777" w:rsidR="00E8567A" w:rsidRDefault="00E8567A" w:rsidP="00E8567A">
            <w:pPr>
              <w:jc w:val="left"/>
            </w:pPr>
          </w:p>
        </w:tc>
      </w:tr>
      <w:tr w:rsidR="00F12AAE" w14:paraId="4FE14FB0" w14:textId="77777777" w:rsidTr="00F12AAE">
        <w:tc>
          <w:tcPr>
            <w:tcW w:w="567" w:type="dxa"/>
            <w:gridSpan w:val="4"/>
            <w:shd w:val="clear" w:color="auto" w:fill="D9D9D9" w:themeFill="background1" w:themeFillShade="D9"/>
          </w:tcPr>
          <w:p w14:paraId="13737878" w14:textId="77777777" w:rsidR="00E8567A" w:rsidRPr="00FE1271" w:rsidRDefault="00E8567A" w:rsidP="00F12AAE">
            <w:pPr>
              <w:spacing w:before="60" w:after="60"/>
              <w:jc w:val="center"/>
              <w:rPr>
                <w:rFonts w:cs="Arial"/>
                <w:b/>
                <w:color w:val="000000"/>
                <w:szCs w:val="16"/>
              </w:rPr>
            </w:pPr>
            <w:r>
              <w:rPr>
                <w:b/>
              </w:rPr>
              <w:t>Datový sklad</w:t>
            </w:r>
          </w:p>
        </w:tc>
      </w:tr>
      <w:tr w:rsidR="00F12AAE" w14:paraId="113DEAC5" w14:textId="77777777" w:rsidTr="00F12AAE">
        <w:tc>
          <w:tcPr>
            <w:tcW w:w="567" w:type="dxa"/>
          </w:tcPr>
          <w:p w14:paraId="11BAE057" w14:textId="1B9EC28B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493D356F" w14:textId="77777777" w:rsidR="00E8567A" w:rsidRPr="00A21487" w:rsidRDefault="00E8567A" w:rsidP="00E8567A">
            <w:pPr>
              <w:jc w:val="left"/>
              <w:rPr>
                <w:bCs/>
                <w:iCs/>
                <w:szCs w:val="18"/>
              </w:rPr>
            </w:pPr>
            <w:r w:rsidRPr="00A21487">
              <w:rPr>
                <w:bCs/>
                <w:iCs/>
                <w:szCs w:val="18"/>
              </w:rPr>
              <w:t>Návrh logického datového modelu</w:t>
            </w:r>
          </w:p>
        </w:tc>
        <w:tc>
          <w:tcPr>
            <w:tcW w:w="7155" w:type="dxa"/>
            <w:vAlign w:val="center"/>
          </w:tcPr>
          <w:p w14:paraId="4C37B645" w14:textId="77777777" w:rsidR="00E8567A" w:rsidRPr="00D23282" w:rsidRDefault="00E8567A" w:rsidP="00E8567A">
            <w:p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</w:rPr>
              <w:t>Součástí dodávky je návrh logického datového modelu geografických dat GIS ORP ČK respektujícího standardy, normy a vyhlášky.</w:t>
            </w:r>
          </w:p>
          <w:p w14:paraId="105851D5" w14:textId="77777777" w:rsidR="00E8567A" w:rsidRPr="00D23282" w:rsidRDefault="00E8567A" w:rsidP="00E8567A">
            <w:p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</w:rPr>
              <w:t xml:space="preserve">Návrh datového modelu </w:t>
            </w:r>
            <w:r>
              <w:rPr>
                <w:sz w:val="18"/>
                <w:szCs w:val="18"/>
              </w:rPr>
              <w:t>bude</w:t>
            </w:r>
            <w:r w:rsidRPr="00D23282">
              <w:rPr>
                <w:sz w:val="18"/>
                <w:szCs w:val="18"/>
              </w:rPr>
              <w:t xml:space="preserve"> vytvořen v prostředí UML</w:t>
            </w:r>
            <w:r>
              <w:rPr>
                <w:sz w:val="18"/>
                <w:szCs w:val="18"/>
              </w:rPr>
              <w:t xml:space="preserve"> dle standardu OMG</w:t>
            </w:r>
            <w:r w:rsidRPr="00D23282">
              <w:rPr>
                <w:sz w:val="18"/>
                <w:szCs w:val="18"/>
              </w:rPr>
              <w:t xml:space="preserve"> a zároveň </w:t>
            </w:r>
            <w:r>
              <w:rPr>
                <w:sz w:val="18"/>
                <w:szCs w:val="18"/>
              </w:rPr>
              <w:t>vyexportován do formátu HTML pro usnadnění jeho prohlížení. Uchazeč odevzdá návrh datového modelu v </w:t>
            </w:r>
            <w:r w:rsidR="00812D9F">
              <w:rPr>
                <w:sz w:val="18"/>
                <w:szCs w:val="18"/>
              </w:rPr>
              <w:t>elektronické</w:t>
            </w:r>
            <w:r>
              <w:rPr>
                <w:sz w:val="18"/>
                <w:szCs w:val="18"/>
              </w:rPr>
              <w:t xml:space="preserve"> podobě ve formátu </w:t>
            </w:r>
            <w:r w:rsidRPr="00C160EA">
              <w:rPr>
                <w:sz w:val="18"/>
                <w:szCs w:val="18"/>
              </w:rPr>
              <w:t>HTML na CD, které je součástí nabídky.</w:t>
            </w:r>
          </w:p>
        </w:tc>
        <w:tc>
          <w:tcPr>
            <w:tcW w:w="4019" w:type="dxa"/>
          </w:tcPr>
          <w:p w14:paraId="274806E9" w14:textId="77777777" w:rsidR="00E8567A" w:rsidRDefault="00E8567A" w:rsidP="00E8567A">
            <w:pPr>
              <w:jc w:val="left"/>
            </w:pPr>
          </w:p>
        </w:tc>
      </w:tr>
      <w:tr w:rsidR="00F12AAE" w14:paraId="5B298127" w14:textId="77777777" w:rsidTr="00F12AAE">
        <w:tc>
          <w:tcPr>
            <w:tcW w:w="567" w:type="dxa"/>
          </w:tcPr>
          <w:p w14:paraId="0F643E0B" w14:textId="6E2C4179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13ACE17F" w14:textId="77777777" w:rsidR="00E8567A" w:rsidRPr="00A21487" w:rsidRDefault="00E8567A" w:rsidP="00E8567A">
            <w:pPr>
              <w:jc w:val="left"/>
              <w:rPr>
                <w:bCs/>
                <w:iCs/>
                <w:szCs w:val="18"/>
              </w:rPr>
            </w:pPr>
            <w:r w:rsidRPr="00A21487">
              <w:rPr>
                <w:bCs/>
                <w:iCs/>
                <w:szCs w:val="18"/>
              </w:rPr>
              <w:t>Témata geodat</w:t>
            </w:r>
          </w:p>
        </w:tc>
        <w:tc>
          <w:tcPr>
            <w:tcW w:w="7155" w:type="dxa"/>
            <w:vAlign w:val="center"/>
          </w:tcPr>
          <w:p w14:paraId="6A539323" w14:textId="77777777" w:rsidR="00E8567A" w:rsidRPr="00D23282" w:rsidRDefault="00E8567A" w:rsidP="00E8567A">
            <w:pPr>
              <w:spacing w:after="0"/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</w:rPr>
              <w:t>Návrh datového modelu obsahuje minimálně tato témata:</w:t>
            </w:r>
          </w:p>
          <w:p w14:paraId="234082ED" w14:textId="77777777" w:rsidR="00E8567A" w:rsidRPr="00D23282" w:rsidRDefault="00E8567A" w:rsidP="001936BF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  <w:shd w:val="clear" w:color="auto" w:fill="FFFFFF"/>
              </w:rPr>
              <w:t>katastr nemovitostí</w:t>
            </w:r>
          </w:p>
          <w:p w14:paraId="7CEB966F" w14:textId="77777777" w:rsidR="00E8567A" w:rsidRPr="00D23282" w:rsidRDefault="00E8567A" w:rsidP="001936BF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  <w:shd w:val="clear" w:color="auto" w:fill="FFFFFF"/>
              </w:rPr>
              <w:t>územní identifikace</w:t>
            </w:r>
          </w:p>
          <w:p w14:paraId="74F72671" w14:textId="77777777" w:rsidR="00E8567A" w:rsidRPr="00D23282" w:rsidRDefault="00E8567A" w:rsidP="001936BF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  <w:shd w:val="clear" w:color="auto" w:fill="FFFFFF"/>
              </w:rPr>
              <w:t>digitální technická mapa</w:t>
            </w:r>
          </w:p>
          <w:p w14:paraId="488AC2A6" w14:textId="77777777" w:rsidR="00E8567A" w:rsidRPr="00D23282" w:rsidRDefault="00E8567A" w:rsidP="001936BF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  <w:shd w:val="clear" w:color="auto" w:fill="FFFFFF"/>
              </w:rPr>
              <w:t>pasport komunikací</w:t>
            </w:r>
          </w:p>
          <w:p w14:paraId="0E5A2F0D" w14:textId="77777777" w:rsidR="00E8567A" w:rsidRPr="00D23282" w:rsidRDefault="00E8567A" w:rsidP="001936BF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  <w:shd w:val="clear" w:color="auto" w:fill="FFFFFF"/>
              </w:rPr>
              <w:t>pasport veřejného osvětlení</w:t>
            </w:r>
          </w:p>
          <w:p w14:paraId="34CBC9E9" w14:textId="77777777" w:rsidR="00E8567A" w:rsidRPr="00D23282" w:rsidRDefault="00E8567A" w:rsidP="001936BF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  <w:shd w:val="clear" w:color="auto" w:fill="FFFFFF"/>
              </w:rPr>
              <w:t>územně analytické podklady</w:t>
            </w:r>
          </w:p>
          <w:p w14:paraId="090DAE5D" w14:textId="77777777" w:rsidR="00E8567A" w:rsidRPr="00D23282" w:rsidRDefault="00E8567A" w:rsidP="001936BF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  <w:shd w:val="clear" w:color="auto" w:fill="FFFFFF"/>
              </w:rPr>
              <w:t>územně plánovací dokumentace</w:t>
            </w:r>
          </w:p>
          <w:p w14:paraId="6CE6DA88" w14:textId="77777777" w:rsidR="00E8567A" w:rsidRPr="00D23282" w:rsidRDefault="00E8567A" w:rsidP="001936BF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  <w:shd w:val="clear" w:color="auto" w:fill="FFFFFF"/>
              </w:rPr>
              <w:t>připomínkování územních plánů</w:t>
            </w:r>
          </w:p>
          <w:p w14:paraId="6F5A8ED0" w14:textId="77777777" w:rsidR="00E8567A" w:rsidRPr="00D23282" w:rsidRDefault="00E8567A" w:rsidP="001936BF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  <w:shd w:val="clear" w:color="auto" w:fill="FFFFFF"/>
              </w:rPr>
              <w:lastRenderedPageBreak/>
              <w:t>referenční data</w:t>
            </w:r>
          </w:p>
          <w:p w14:paraId="0025A1B3" w14:textId="77777777" w:rsidR="00E8567A" w:rsidRPr="00D23282" w:rsidRDefault="00E8567A" w:rsidP="001936BF">
            <w:pPr>
              <w:pStyle w:val="Odstavecseseznamem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  <w:shd w:val="clear" w:color="auto" w:fill="FFFFFF"/>
              </w:rPr>
              <w:t>základní mapa (ZABAGED, DATA200, bloková mapa)</w:t>
            </w:r>
          </w:p>
          <w:p w14:paraId="3EB9054D" w14:textId="77777777" w:rsidR="00E8567A" w:rsidRPr="00D23282" w:rsidRDefault="00E8567A" w:rsidP="001936BF">
            <w:pPr>
              <w:pStyle w:val="Odstavecseseznamem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  <w:shd w:val="clear" w:color="auto" w:fill="FFFFFF"/>
              </w:rPr>
              <w:t>ortofoto včetně historických leteckých snímků</w:t>
            </w:r>
          </w:p>
          <w:p w14:paraId="5B0D3A6E" w14:textId="77777777" w:rsidR="00E8567A" w:rsidRPr="00D23282" w:rsidRDefault="00E8567A" w:rsidP="001936BF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  <w:shd w:val="clear" w:color="auto" w:fill="FFFFFF"/>
              </w:rPr>
              <w:t>ostatní</w:t>
            </w:r>
          </w:p>
        </w:tc>
        <w:tc>
          <w:tcPr>
            <w:tcW w:w="4019" w:type="dxa"/>
          </w:tcPr>
          <w:p w14:paraId="258785EC" w14:textId="77777777" w:rsidR="00E8567A" w:rsidRDefault="00E8567A" w:rsidP="00E8567A">
            <w:pPr>
              <w:jc w:val="left"/>
            </w:pPr>
          </w:p>
        </w:tc>
      </w:tr>
      <w:tr w:rsidR="00F12AAE" w14:paraId="51317F4F" w14:textId="77777777" w:rsidTr="00F12AAE">
        <w:tc>
          <w:tcPr>
            <w:tcW w:w="567" w:type="dxa"/>
          </w:tcPr>
          <w:p w14:paraId="624CADE0" w14:textId="2854B20D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32B75C1E" w14:textId="77777777" w:rsidR="00E8567A" w:rsidRPr="00A21487" w:rsidRDefault="00E8567A" w:rsidP="00E8567A">
            <w:pPr>
              <w:jc w:val="left"/>
              <w:rPr>
                <w:bCs/>
                <w:iCs/>
                <w:szCs w:val="18"/>
              </w:rPr>
            </w:pPr>
            <w:r>
              <w:rPr>
                <w:szCs w:val="18"/>
              </w:rPr>
              <w:t>Téma Digitální technická mapa města a Územně analytické podklady ORP</w:t>
            </w:r>
          </w:p>
        </w:tc>
        <w:tc>
          <w:tcPr>
            <w:tcW w:w="7155" w:type="dxa"/>
            <w:vAlign w:val="center"/>
          </w:tcPr>
          <w:p w14:paraId="3F55BA66" w14:textId="77777777" w:rsidR="00E8567A" w:rsidRPr="00D23282" w:rsidRDefault="00E8567A" w:rsidP="00E8567A">
            <w:p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</w:rPr>
              <w:t xml:space="preserve">Návrh datového modelu pro téma Digitální technické mapy města </w:t>
            </w:r>
            <w:r w:rsidR="005C0234">
              <w:rPr>
                <w:sz w:val="18"/>
                <w:szCs w:val="18"/>
              </w:rPr>
              <w:t>je</w:t>
            </w:r>
            <w:r w:rsidRPr="00D23282">
              <w:rPr>
                <w:sz w:val="18"/>
                <w:szCs w:val="18"/>
              </w:rPr>
              <w:t xml:space="preserve"> v souladu s vyhláškou č. 233/2010 Sb. o základním obsahu technické mapy obce a </w:t>
            </w:r>
            <w:r w:rsidR="005C0234">
              <w:rPr>
                <w:sz w:val="18"/>
                <w:szCs w:val="18"/>
              </w:rPr>
              <w:t>umožňuje</w:t>
            </w:r>
            <w:r w:rsidRPr="00D23282">
              <w:rPr>
                <w:sz w:val="18"/>
                <w:szCs w:val="18"/>
              </w:rPr>
              <w:t xml:space="preserve"> automatickou konverzi s datovou strukturou dle Směrnice DTMMM-Jih v aktuálním znění.</w:t>
            </w:r>
          </w:p>
          <w:p w14:paraId="56DCAA2E" w14:textId="77777777" w:rsidR="00E8567A" w:rsidRPr="00D23282" w:rsidRDefault="00E8567A" w:rsidP="005C0234">
            <w:p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</w:rPr>
              <w:t xml:space="preserve">Návrh datového modelu pro téma Územně analytické podklady </w:t>
            </w:r>
            <w:r w:rsidR="005C0234">
              <w:rPr>
                <w:sz w:val="18"/>
                <w:szCs w:val="18"/>
              </w:rPr>
              <w:t>je</w:t>
            </w:r>
            <w:r w:rsidRPr="00D23282">
              <w:rPr>
                <w:sz w:val="18"/>
                <w:szCs w:val="18"/>
              </w:rPr>
              <w:t xml:space="preserve"> v souladu s datovým modelem ÚAP Jihočeského kraje (JčK) a aplikací pro správu datových modelů JčK.</w:t>
            </w:r>
          </w:p>
        </w:tc>
        <w:tc>
          <w:tcPr>
            <w:tcW w:w="4019" w:type="dxa"/>
          </w:tcPr>
          <w:p w14:paraId="6A79795B" w14:textId="77777777" w:rsidR="00E8567A" w:rsidRDefault="00E8567A" w:rsidP="00E8567A">
            <w:pPr>
              <w:jc w:val="left"/>
            </w:pPr>
          </w:p>
        </w:tc>
      </w:tr>
      <w:tr w:rsidR="00F12AAE" w14:paraId="479C1730" w14:textId="77777777" w:rsidTr="00F12AAE">
        <w:tc>
          <w:tcPr>
            <w:tcW w:w="567" w:type="dxa"/>
          </w:tcPr>
          <w:p w14:paraId="72EDDF13" w14:textId="3A17E8B8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2A93D2E4" w14:textId="77777777" w:rsidR="00E8567A" w:rsidRPr="00123605" w:rsidRDefault="00E8567A" w:rsidP="00E8567A">
            <w:pPr>
              <w:jc w:val="left"/>
              <w:rPr>
                <w:rFonts w:cs="Arial"/>
              </w:rPr>
            </w:pPr>
            <w:r w:rsidRPr="00123605">
              <w:rPr>
                <w:bCs/>
                <w:iCs/>
                <w:szCs w:val="18"/>
              </w:rPr>
              <w:t>Datový sklad v prostředí databázového serveru</w:t>
            </w:r>
          </w:p>
        </w:tc>
        <w:tc>
          <w:tcPr>
            <w:tcW w:w="7155" w:type="dxa"/>
            <w:vAlign w:val="center"/>
          </w:tcPr>
          <w:p w14:paraId="040E3964" w14:textId="77777777" w:rsidR="00E8567A" w:rsidRPr="00D23282" w:rsidRDefault="00E8567A" w:rsidP="00E8567A">
            <w:pPr>
              <w:rPr>
                <w:rFonts w:cs="Arial"/>
                <w:sz w:val="18"/>
                <w:szCs w:val="18"/>
              </w:rPr>
            </w:pPr>
            <w:r w:rsidRPr="00D23282">
              <w:rPr>
                <w:sz w:val="18"/>
                <w:szCs w:val="18"/>
              </w:rPr>
              <w:t>Součástí dodávky je vytvoření fyzického datového modelu, kdy je pro uložení geodat primárně využita SQL databáze (např. ArcSDE/ MSSQL).</w:t>
            </w:r>
          </w:p>
        </w:tc>
        <w:tc>
          <w:tcPr>
            <w:tcW w:w="4019" w:type="dxa"/>
          </w:tcPr>
          <w:p w14:paraId="30BC6C86" w14:textId="77777777" w:rsidR="00E8567A" w:rsidRDefault="00E8567A" w:rsidP="00E8567A">
            <w:pPr>
              <w:jc w:val="left"/>
            </w:pPr>
          </w:p>
        </w:tc>
      </w:tr>
      <w:tr w:rsidR="00F12AAE" w14:paraId="0C7F9046" w14:textId="77777777" w:rsidTr="00F12AAE">
        <w:tc>
          <w:tcPr>
            <w:tcW w:w="567" w:type="dxa"/>
          </w:tcPr>
          <w:p w14:paraId="4A32635B" w14:textId="22472A28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0A1A6883" w14:textId="77777777" w:rsidR="00E8567A" w:rsidRPr="00123605" w:rsidRDefault="00E8567A" w:rsidP="00E8567A">
            <w:pPr>
              <w:jc w:val="left"/>
              <w:rPr>
                <w:szCs w:val="18"/>
              </w:rPr>
            </w:pPr>
            <w:r w:rsidRPr="00123605">
              <w:rPr>
                <w:szCs w:val="18"/>
              </w:rPr>
              <w:t>Analýza a migrace geodat</w:t>
            </w:r>
          </w:p>
        </w:tc>
        <w:tc>
          <w:tcPr>
            <w:tcW w:w="7155" w:type="dxa"/>
            <w:vAlign w:val="center"/>
          </w:tcPr>
          <w:p w14:paraId="322823E3" w14:textId="77777777" w:rsidR="00E8567A" w:rsidRPr="00D23282" w:rsidRDefault="00E8567A" w:rsidP="00E8567A">
            <w:pPr>
              <w:rPr>
                <w:sz w:val="18"/>
                <w:szCs w:val="18"/>
              </w:rPr>
            </w:pPr>
            <w:r w:rsidRPr="00D23282">
              <w:rPr>
                <w:sz w:val="18"/>
                <w:szCs w:val="18"/>
              </w:rPr>
              <w:t>V úvodní analýze bude provedena revize současného datového skladu, rozdělení dat na používaná a nepoužívaná (určena k zaarchivování) a následně bude provedena migrace vybraných geodat do geodatabáze včetně naplnění metadat.</w:t>
            </w:r>
          </w:p>
        </w:tc>
        <w:tc>
          <w:tcPr>
            <w:tcW w:w="4019" w:type="dxa"/>
          </w:tcPr>
          <w:p w14:paraId="48F57B14" w14:textId="77777777" w:rsidR="00E8567A" w:rsidRDefault="00E8567A" w:rsidP="00E8567A">
            <w:pPr>
              <w:jc w:val="left"/>
            </w:pPr>
          </w:p>
        </w:tc>
      </w:tr>
      <w:tr w:rsidR="00F12AAE" w14:paraId="484546CD" w14:textId="77777777" w:rsidTr="00F12AAE">
        <w:tc>
          <w:tcPr>
            <w:tcW w:w="567" w:type="dxa"/>
          </w:tcPr>
          <w:p w14:paraId="14CE9763" w14:textId="51E4B8FD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54926F28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Dokumentace datového modelu</w:t>
            </w:r>
          </w:p>
        </w:tc>
        <w:tc>
          <w:tcPr>
            <w:tcW w:w="7155" w:type="dxa"/>
            <w:vAlign w:val="center"/>
          </w:tcPr>
          <w:p w14:paraId="10BF223B" w14:textId="77777777" w:rsidR="00E8567A" w:rsidRPr="00D23282" w:rsidRDefault="00E8567A" w:rsidP="00E8567A">
            <w:pPr>
              <w:rPr>
                <w:rFonts w:cs="Arial"/>
                <w:sz w:val="18"/>
                <w:szCs w:val="18"/>
              </w:rPr>
            </w:pPr>
            <w:r w:rsidRPr="00E8567A">
              <w:rPr>
                <w:rFonts w:cs="Arial"/>
                <w:sz w:val="18"/>
                <w:szCs w:val="18"/>
              </w:rPr>
              <w:t>Součástí dodávky je dokumentace k datovému modelu a jeho off-line verze.</w:t>
            </w:r>
          </w:p>
        </w:tc>
        <w:tc>
          <w:tcPr>
            <w:tcW w:w="4019" w:type="dxa"/>
          </w:tcPr>
          <w:p w14:paraId="0F90FCF7" w14:textId="77777777" w:rsidR="00E8567A" w:rsidRDefault="00E8567A" w:rsidP="00E8567A">
            <w:pPr>
              <w:jc w:val="left"/>
            </w:pPr>
          </w:p>
        </w:tc>
      </w:tr>
      <w:tr w:rsidR="00F12AAE" w14:paraId="11934D3E" w14:textId="77777777" w:rsidTr="00F12AAE">
        <w:tc>
          <w:tcPr>
            <w:tcW w:w="567" w:type="dxa"/>
            <w:gridSpan w:val="4"/>
            <w:shd w:val="clear" w:color="auto" w:fill="D9D9D9" w:themeFill="background1" w:themeFillShade="D9"/>
          </w:tcPr>
          <w:p w14:paraId="24BA13B8" w14:textId="77777777" w:rsidR="00E8567A" w:rsidRPr="00822A65" w:rsidRDefault="00E8567A" w:rsidP="00F12AA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Požadavky na integraci systému</w:t>
            </w:r>
          </w:p>
        </w:tc>
      </w:tr>
      <w:tr w:rsidR="00F12AAE" w14:paraId="51CC7810" w14:textId="77777777" w:rsidTr="00F12AAE">
        <w:tc>
          <w:tcPr>
            <w:tcW w:w="567" w:type="dxa"/>
          </w:tcPr>
          <w:p w14:paraId="5B06FD5E" w14:textId="73064618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vAlign w:val="center"/>
          </w:tcPr>
          <w:p w14:paraId="3632E1AE" w14:textId="77777777" w:rsidR="00E8567A" w:rsidRPr="0061652C" w:rsidRDefault="00E8567A" w:rsidP="008F3147">
            <w:pPr>
              <w:jc w:val="left"/>
              <w:rPr>
                <w:lang w:eastAsia="cs-CZ"/>
              </w:rPr>
            </w:pPr>
            <w:r w:rsidRPr="0061652C">
              <w:rPr>
                <w:lang w:eastAsia="cs-CZ"/>
              </w:rPr>
              <w:t>Integrační vazba na AIS Radnice VERA</w:t>
            </w:r>
          </w:p>
        </w:tc>
        <w:tc>
          <w:tcPr>
            <w:tcW w:w="7155" w:type="dxa"/>
            <w:vAlign w:val="center"/>
          </w:tcPr>
          <w:p w14:paraId="5908A494" w14:textId="77777777" w:rsidR="00E8567A" w:rsidRPr="0061652C" w:rsidRDefault="0061652C" w:rsidP="0061652C">
            <w:pPr>
              <w:rPr>
                <w:rFonts w:cs="Arial"/>
                <w:sz w:val="18"/>
                <w:szCs w:val="18"/>
              </w:rPr>
            </w:pPr>
            <w:r w:rsidRPr="0061652C">
              <w:rPr>
                <w:rFonts w:cs="Arial"/>
                <w:sz w:val="18"/>
                <w:szCs w:val="18"/>
              </w:rPr>
              <w:t xml:space="preserve">Řešení zajistí zachování </w:t>
            </w:r>
            <w:r w:rsidR="00E8567A" w:rsidRPr="0061652C">
              <w:rPr>
                <w:rFonts w:cs="Arial"/>
                <w:sz w:val="18"/>
                <w:szCs w:val="18"/>
              </w:rPr>
              <w:t>komunikace mezi aplikací GIS (základní mapa) a AIS Radnice VERA na bázi XML služeb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019" w:type="dxa"/>
          </w:tcPr>
          <w:p w14:paraId="3B9EAFD6" w14:textId="77777777" w:rsidR="00E8567A" w:rsidRDefault="00E8567A" w:rsidP="00E8567A">
            <w:pPr>
              <w:jc w:val="left"/>
            </w:pPr>
          </w:p>
        </w:tc>
      </w:tr>
      <w:tr w:rsidR="00F12AAE" w14:paraId="0827D417" w14:textId="77777777" w:rsidTr="00F12AAE">
        <w:tc>
          <w:tcPr>
            <w:tcW w:w="567" w:type="dxa"/>
          </w:tcPr>
          <w:p w14:paraId="2C26D70E" w14:textId="30C58E30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vAlign w:val="center"/>
          </w:tcPr>
          <w:p w14:paraId="6914F45F" w14:textId="77777777" w:rsidR="00E8567A" w:rsidRPr="0061652C" w:rsidRDefault="00E8567A" w:rsidP="008F3147">
            <w:pPr>
              <w:jc w:val="left"/>
              <w:rPr>
                <w:lang w:eastAsia="cs-CZ"/>
              </w:rPr>
            </w:pPr>
            <w:r w:rsidRPr="0061652C">
              <w:rPr>
                <w:lang w:eastAsia="cs-CZ"/>
              </w:rPr>
              <w:t>Integrační vazba na AIS VITA</w:t>
            </w:r>
          </w:p>
        </w:tc>
        <w:tc>
          <w:tcPr>
            <w:tcW w:w="7155" w:type="dxa"/>
            <w:vAlign w:val="center"/>
          </w:tcPr>
          <w:p w14:paraId="63EFDADE" w14:textId="77777777" w:rsidR="00E8567A" w:rsidRPr="0061652C" w:rsidRDefault="0061652C" w:rsidP="0061652C">
            <w:pPr>
              <w:rPr>
                <w:rFonts w:cs="Arial"/>
                <w:sz w:val="18"/>
                <w:szCs w:val="18"/>
              </w:rPr>
            </w:pPr>
            <w:r w:rsidRPr="0061652C">
              <w:rPr>
                <w:rFonts w:cs="Arial"/>
                <w:sz w:val="18"/>
                <w:szCs w:val="18"/>
              </w:rPr>
              <w:t xml:space="preserve">Řešení zajistí zachování komunikace </w:t>
            </w:r>
            <w:r w:rsidR="00E8567A" w:rsidRPr="0061652C">
              <w:rPr>
                <w:rFonts w:cs="Arial"/>
                <w:sz w:val="18"/>
                <w:szCs w:val="18"/>
              </w:rPr>
              <w:t>mezi aplikací GIS (základní mapa) a AIS VITA na bázi XML služeb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019" w:type="dxa"/>
          </w:tcPr>
          <w:p w14:paraId="03AC683E" w14:textId="77777777" w:rsidR="00E8567A" w:rsidRDefault="00E8567A" w:rsidP="00E8567A">
            <w:pPr>
              <w:jc w:val="left"/>
            </w:pPr>
          </w:p>
        </w:tc>
      </w:tr>
      <w:tr w:rsidR="00F12AAE" w14:paraId="4CF5CF4E" w14:textId="77777777" w:rsidTr="00F12AAE">
        <w:tc>
          <w:tcPr>
            <w:tcW w:w="567" w:type="dxa"/>
          </w:tcPr>
          <w:p w14:paraId="7B00275B" w14:textId="54BA2E10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vAlign w:val="center"/>
          </w:tcPr>
          <w:p w14:paraId="4FF2C651" w14:textId="3114F9A0" w:rsidR="00E8567A" w:rsidRPr="0061652C" w:rsidRDefault="001D55C1" w:rsidP="008F3147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Integrační vazba na AIS e-s</w:t>
            </w:r>
            <w:r w:rsidR="00E8567A" w:rsidRPr="0061652C">
              <w:rPr>
                <w:lang w:eastAsia="cs-CZ"/>
              </w:rPr>
              <w:t>pis (ICZ)</w:t>
            </w:r>
          </w:p>
        </w:tc>
        <w:tc>
          <w:tcPr>
            <w:tcW w:w="7155" w:type="dxa"/>
            <w:vAlign w:val="center"/>
          </w:tcPr>
          <w:p w14:paraId="2FAEFFCC" w14:textId="3939F409" w:rsidR="00E8567A" w:rsidRPr="0061652C" w:rsidRDefault="0061652C" w:rsidP="00E8567A">
            <w:pPr>
              <w:rPr>
                <w:rFonts w:cs="Arial"/>
                <w:sz w:val="18"/>
                <w:szCs w:val="18"/>
              </w:rPr>
            </w:pPr>
            <w:r w:rsidRPr="0061652C">
              <w:rPr>
                <w:rFonts w:cs="Arial"/>
                <w:sz w:val="18"/>
                <w:szCs w:val="18"/>
              </w:rPr>
              <w:t>Řešení zajistí zachování komunikace mezi aplikací GIS (P</w:t>
            </w:r>
            <w:r w:rsidR="001D55C1">
              <w:rPr>
                <w:rFonts w:cs="Arial"/>
                <w:sz w:val="18"/>
                <w:szCs w:val="18"/>
              </w:rPr>
              <w:t>řipomínkování ÚP) a AIS e-s</w:t>
            </w:r>
            <w:r w:rsidR="00E8567A" w:rsidRPr="0061652C">
              <w:rPr>
                <w:rFonts w:cs="Arial"/>
                <w:sz w:val="18"/>
                <w:szCs w:val="18"/>
              </w:rPr>
              <w:t>pis na bázi XML služeb</w:t>
            </w:r>
            <w:r w:rsidRPr="0061652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019" w:type="dxa"/>
          </w:tcPr>
          <w:p w14:paraId="6797FDF0" w14:textId="77777777" w:rsidR="00E8567A" w:rsidRDefault="00E8567A" w:rsidP="00E8567A">
            <w:pPr>
              <w:jc w:val="left"/>
            </w:pPr>
          </w:p>
        </w:tc>
      </w:tr>
      <w:tr w:rsidR="00F12AAE" w14:paraId="1AAA8AEB" w14:textId="77777777" w:rsidTr="00F12AAE">
        <w:tc>
          <w:tcPr>
            <w:tcW w:w="567" w:type="dxa"/>
          </w:tcPr>
          <w:p w14:paraId="0D1ECB7D" w14:textId="3ECBA107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  <w:vAlign w:val="center"/>
          </w:tcPr>
          <w:p w14:paraId="71714051" w14:textId="77777777" w:rsidR="00E8567A" w:rsidRPr="0061652C" w:rsidRDefault="00E8567A" w:rsidP="008F3147">
            <w:pPr>
              <w:jc w:val="left"/>
              <w:rPr>
                <w:lang w:eastAsia="cs-CZ"/>
              </w:rPr>
            </w:pPr>
            <w:r w:rsidRPr="0061652C">
              <w:rPr>
                <w:lang w:eastAsia="cs-CZ"/>
              </w:rPr>
              <w:t>Integrační vazba na ISZR</w:t>
            </w:r>
          </w:p>
        </w:tc>
        <w:tc>
          <w:tcPr>
            <w:tcW w:w="7155" w:type="dxa"/>
            <w:vAlign w:val="center"/>
          </w:tcPr>
          <w:p w14:paraId="20BD4F53" w14:textId="77777777" w:rsidR="00E8567A" w:rsidRPr="0061652C" w:rsidRDefault="0061652C" w:rsidP="00E8567A">
            <w:pPr>
              <w:rPr>
                <w:rFonts w:cs="Arial"/>
                <w:sz w:val="18"/>
                <w:szCs w:val="18"/>
              </w:rPr>
            </w:pPr>
            <w:r w:rsidRPr="0061652C">
              <w:rPr>
                <w:rFonts w:cs="Arial"/>
                <w:sz w:val="18"/>
                <w:szCs w:val="18"/>
              </w:rPr>
              <w:t xml:space="preserve">Řešení zajistí zachování komunikace </w:t>
            </w:r>
            <w:r w:rsidR="00E8567A" w:rsidRPr="0061652C">
              <w:rPr>
                <w:rFonts w:cs="Arial"/>
                <w:sz w:val="18"/>
                <w:szCs w:val="18"/>
              </w:rPr>
              <w:t>mezi aplikacemi GIS a ISZR (RÚIAN) na bázi XML služeb</w:t>
            </w:r>
            <w:r w:rsidRPr="0061652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019" w:type="dxa"/>
          </w:tcPr>
          <w:p w14:paraId="1998EC36" w14:textId="77777777" w:rsidR="00E8567A" w:rsidRDefault="00E8567A" w:rsidP="00E8567A">
            <w:pPr>
              <w:jc w:val="left"/>
            </w:pPr>
          </w:p>
        </w:tc>
      </w:tr>
      <w:tr w:rsidR="00F12AAE" w14:paraId="28D80179" w14:textId="77777777" w:rsidTr="00F12AAE">
        <w:tc>
          <w:tcPr>
            <w:tcW w:w="567" w:type="dxa"/>
          </w:tcPr>
          <w:p w14:paraId="1BA00ECC" w14:textId="3F8F29F2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66646F24" w14:textId="77777777" w:rsidR="00E8567A" w:rsidRPr="00D23282" w:rsidRDefault="00E8567A" w:rsidP="008F3147">
            <w:pPr>
              <w:jc w:val="left"/>
              <w:rPr>
                <w:highlight w:val="yellow"/>
                <w:lang w:eastAsia="cs-CZ"/>
              </w:rPr>
            </w:pPr>
            <w:r w:rsidRPr="00DE3226">
              <w:rPr>
                <w:bCs/>
                <w:iCs/>
                <w:szCs w:val="18"/>
              </w:rPr>
              <w:t xml:space="preserve">Integrace </w:t>
            </w:r>
            <w:r>
              <w:rPr>
                <w:bCs/>
                <w:iCs/>
                <w:szCs w:val="18"/>
              </w:rPr>
              <w:t xml:space="preserve">webového portálu </w:t>
            </w:r>
            <w:r w:rsidRPr="00DE3226">
              <w:rPr>
                <w:bCs/>
                <w:iCs/>
                <w:szCs w:val="18"/>
              </w:rPr>
              <w:t>s Identity Management systémem zadavatele (IDM)</w:t>
            </w:r>
          </w:p>
        </w:tc>
        <w:tc>
          <w:tcPr>
            <w:tcW w:w="7155" w:type="dxa"/>
            <w:vAlign w:val="center"/>
          </w:tcPr>
          <w:p w14:paraId="36089969" w14:textId="77777777" w:rsidR="00E8567A" w:rsidRPr="00DE3226" w:rsidRDefault="00E8567A" w:rsidP="00E8567A">
            <w:pPr>
              <w:rPr>
                <w:szCs w:val="18"/>
              </w:rPr>
            </w:pPr>
            <w:r w:rsidRPr="00DE3226">
              <w:rPr>
                <w:sz w:val="18"/>
                <w:szCs w:val="18"/>
              </w:rPr>
              <w:t xml:space="preserve">Zajištění správy všech částí </w:t>
            </w:r>
            <w:r>
              <w:rPr>
                <w:sz w:val="18"/>
                <w:szCs w:val="18"/>
              </w:rPr>
              <w:t xml:space="preserve">Portálu GIS ORP ČK </w:t>
            </w:r>
            <w:r w:rsidRPr="00DE3226">
              <w:rPr>
                <w:sz w:val="18"/>
                <w:szCs w:val="18"/>
              </w:rPr>
              <w:t>formou sofistikovaného a jednotného administrativního rozhraní, včetně i</w:t>
            </w:r>
            <w:r w:rsidRPr="00DE3226">
              <w:rPr>
                <w:bCs/>
                <w:iCs/>
                <w:sz w:val="18"/>
                <w:szCs w:val="18"/>
              </w:rPr>
              <w:t>ntegrace s Identity Management systémem zadavatele</w:t>
            </w:r>
            <w:r w:rsidRPr="00DE3226">
              <w:rPr>
                <w:szCs w:val="18"/>
              </w:rPr>
              <w:t>.</w:t>
            </w:r>
          </w:p>
          <w:p w14:paraId="02F2291D" w14:textId="77777777" w:rsidR="00E8567A" w:rsidRPr="00E8567A" w:rsidRDefault="003C2A4E" w:rsidP="00812D9F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Systém IDM je pořizován v Č</w:t>
            </w:r>
            <w:r w:rsidR="00E8567A" w:rsidRPr="00DE3226">
              <w:rPr>
                <w:sz w:val="18"/>
                <w:szCs w:val="18"/>
              </w:rPr>
              <w:t xml:space="preserve">ásti C. předmětu plnění této veřejné zakázky a </w:t>
            </w:r>
            <w:r w:rsidR="00812D9F">
              <w:rPr>
                <w:sz w:val="18"/>
                <w:szCs w:val="18"/>
              </w:rPr>
              <w:t>uchazeč</w:t>
            </w:r>
            <w:r w:rsidR="00E8567A" w:rsidRPr="00DE3226">
              <w:rPr>
                <w:sz w:val="18"/>
                <w:szCs w:val="18"/>
              </w:rPr>
              <w:t xml:space="preserve"> zajistí integraci na tento IDM.</w:t>
            </w:r>
            <w:r w:rsidR="008D1431" w:rsidRPr="00DE3226">
              <w:rPr>
                <w:szCs w:val="18"/>
              </w:rPr>
              <w:fldChar w:fldCharType="begin" w:fldLock="1"/>
            </w:r>
            <w:r w:rsidR="00E8567A" w:rsidRPr="00DE3226">
              <w:rPr>
                <w:szCs w:val="18"/>
              </w:rPr>
              <w:instrText>MERGEFIELD Element.Notes</w:instrText>
            </w:r>
            <w:r w:rsidR="008D1431" w:rsidRPr="00DE3226">
              <w:rPr>
                <w:szCs w:val="18"/>
              </w:rPr>
              <w:fldChar w:fldCharType="end"/>
            </w:r>
          </w:p>
        </w:tc>
        <w:tc>
          <w:tcPr>
            <w:tcW w:w="4019" w:type="dxa"/>
          </w:tcPr>
          <w:p w14:paraId="1F1FFA74" w14:textId="77777777" w:rsidR="00E8567A" w:rsidRDefault="00E8567A" w:rsidP="00E8567A">
            <w:pPr>
              <w:jc w:val="left"/>
            </w:pPr>
          </w:p>
        </w:tc>
      </w:tr>
      <w:tr w:rsidR="00F12AAE" w14:paraId="52923A81" w14:textId="77777777" w:rsidTr="00F12AAE">
        <w:tc>
          <w:tcPr>
            <w:tcW w:w="567" w:type="dxa"/>
            <w:gridSpan w:val="4"/>
            <w:shd w:val="clear" w:color="auto" w:fill="D9D9D9" w:themeFill="background1" w:themeFillShade="D9"/>
          </w:tcPr>
          <w:p w14:paraId="01BD3476" w14:textId="54A16923" w:rsidR="00E8567A" w:rsidRDefault="00E8567A" w:rsidP="000E3CCB">
            <w:pPr>
              <w:spacing w:before="60" w:after="60"/>
              <w:jc w:val="center"/>
            </w:pPr>
            <w:r>
              <w:rPr>
                <w:b/>
                <w:lang w:eastAsia="cs-CZ"/>
              </w:rPr>
              <w:t>Ostatní obecné požadavky na systém</w:t>
            </w:r>
          </w:p>
        </w:tc>
      </w:tr>
      <w:tr w:rsidR="00F12AAE" w14:paraId="27A69782" w14:textId="77777777" w:rsidTr="00F12AAE">
        <w:tc>
          <w:tcPr>
            <w:tcW w:w="567" w:type="dxa"/>
          </w:tcPr>
          <w:p w14:paraId="4EDB4413" w14:textId="6475A0FD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4CCF7C3F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  <w:r w:rsidRPr="008555E1">
              <w:rPr>
                <w:rFonts w:cs="Arial"/>
              </w:rPr>
              <w:t>Využití stávajících technologií zadavatele</w:t>
            </w:r>
          </w:p>
        </w:tc>
        <w:tc>
          <w:tcPr>
            <w:tcW w:w="7155" w:type="dxa"/>
          </w:tcPr>
          <w:p w14:paraId="4EDE5394" w14:textId="77777777" w:rsidR="00E8567A" w:rsidRDefault="00E8567A" w:rsidP="00E8567A">
            <w:pPr>
              <w:rPr>
                <w:rFonts w:cs="Arial"/>
                <w:sz w:val="18"/>
                <w:szCs w:val="20"/>
              </w:rPr>
            </w:pPr>
            <w:r w:rsidRPr="008555E1">
              <w:rPr>
                <w:rFonts w:cs="Arial"/>
                <w:sz w:val="18"/>
                <w:szCs w:val="18"/>
              </w:rPr>
              <w:t>Navržené řešení využívá stávající GIS technologie zadavatele a jejich standardy a postupy.</w:t>
            </w:r>
          </w:p>
        </w:tc>
        <w:tc>
          <w:tcPr>
            <w:tcW w:w="4019" w:type="dxa"/>
          </w:tcPr>
          <w:p w14:paraId="423934AD" w14:textId="77777777" w:rsidR="00E8567A" w:rsidRDefault="00E8567A" w:rsidP="00E8567A">
            <w:pPr>
              <w:jc w:val="left"/>
            </w:pPr>
          </w:p>
        </w:tc>
      </w:tr>
      <w:tr w:rsidR="00F12AAE" w14:paraId="455E51F8" w14:textId="77777777" w:rsidTr="00F12AAE">
        <w:tc>
          <w:tcPr>
            <w:tcW w:w="567" w:type="dxa"/>
          </w:tcPr>
          <w:p w14:paraId="3D0F14B8" w14:textId="505AE21B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069A9D0E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  <w:r w:rsidRPr="008555E1">
              <w:rPr>
                <w:szCs w:val="18"/>
              </w:rPr>
              <w:t xml:space="preserve">Použití všeobecně uznávaných a rozšířených technologií </w:t>
            </w:r>
          </w:p>
        </w:tc>
        <w:tc>
          <w:tcPr>
            <w:tcW w:w="7155" w:type="dxa"/>
          </w:tcPr>
          <w:p w14:paraId="7487DD20" w14:textId="77777777" w:rsidR="00E8567A" w:rsidRDefault="00E8567A" w:rsidP="00E8567A">
            <w:pPr>
              <w:rPr>
                <w:rFonts w:cs="Arial"/>
                <w:sz w:val="18"/>
                <w:szCs w:val="20"/>
              </w:rPr>
            </w:pPr>
            <w:r w:rsidRPr="008555E1">
              <w:rPr>
                <w:rFonts w:cs="Arial"/>
                <w:sz w:val="18"/>
                <w:szCs w:val="18"/>
              </w:rPr>
              <w:t>Navržené řešení využívá t</w:t>
            </w:r>
            <w:r w:rsidRPr="008555E1">
              <w:rPr>
                <w:sz w:val="18"/>
                <w:szCs w:val="18"/>
              </w:rPr>
              <w:t>echnologie se zaručenou údržbou a dalším rozvojem.</w:t>
            </w:r>
          </w:p>
        </w:tc>
        <w:tc>
          <w:tcPr>
            <w:tcW w:w="4019" w:type="dxa"/>
          </w:tcPr>
          <w:p w14:paraId="1B3B19ED" w14:textId="77777777" w:rsidR="00E8567A" w:rsidRDefault="00E8567A" w:rsidP="00E8567A">
            <w:pPr>
              <w:jc w:val="left"/>
            </w:pPr>
          </w:p>
        </w:tc>
      </w:tr>
      <w:tr w:rsidR="00F12AAE" w14:paraId="11919E5D" w14:textId="77777777" w:rsidTr="00F12AAE">
        <w:tc>
          <w:tcPr>
            <w:tcW w:w="567" w:type="dxa"/>
          </w:tcPr>
          <w:p w14:paraId="4E7B6BC3" w14:textId="7E50A323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6FE1FB6B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  <w:r w:rsidRPr="008555E1">
              <w:rPr>
                <w:rFonts w:cs="Arial"/>
              </w:rPr>
              <w:t>Maximální ochrana dosavadních investic zadavatele</w:t>
            </w:r>
          </w:p>
        </w:tc>
        <w:tc>
          <w:tcPr>
            <w:tcW w:w="7155" w:type="dxa"/>
          </w:tcPr>
          <w:p w14:paraId="4B772112" w14:textId="77777777" w:rsidR="00E8567A" w:rsidRDefault="00E8567A" w:rsidP="00E8567A">
            <w:pPr>
              <w:rPr>
                <w:rFonts w:cs="Arial"/>
                <w:sz w:val="18"/>
                <w:szCs w:val="20"/>
              </w:rPr>
            </w:pPr>
            <w:r w:rsidRPr="008555E1">
              <w:rPr>
                <w:rFonts w:cs="Arial"/>
                <w:sz w:val="18"/>
                <w:szCs w:val="18"/>
              </w:rPr>
              <w:t>Navržené řešení maximální ochraňuje dosavadní investice zadavatele v oblasti ICT a speciálně v oblasti GIS.</w:t>
            </w:r>
          </w:p>
        </w:tc>
        <w:tc>
          <w:tcPr>
            <w:tcW w:w="4019" w:type="dxa"/>
          </w:tcPr>
          <w:p w14:paraId="343C8A47" w14:textId="77777777" w:rsidR="00E8567A" w:rsidRDefault="00E8567A" w:rsidP="00E8567A">
            <w:pPr>
              <w:jc w:val="left"/>
            </w:pPr>
          </w:p>
        </w:tc>
      </w:tr>
      <w:tr w:rsidR="00F12AAE" w14:paraId="65B94492" w14:textId="77777777" w:rsidTr="00F12AAE">
        <w:tc>
          <w:tcPr>
            <w:tcW w:w="567" w:type="dxa"/>
          </w:tcPr>
          <w:p w14:paraId="1A74FDB9" w14:textId="34D17539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153674EE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  <w:r w:rsidRPr="008555E1">
              <w:rPr>
                <w:rFonts w:cs="Arial"/>
              </w:rPr>
              <w:t>Využití a respektující standardy</w:t>
            </w:r>
          </w:p>
        </w:tc>
        <w:tc>
          <w:tcPr>
            <w:tcW w:w="7155" w:type="dxa"/>
          </w:tcPr>
          <w:p w14:paraId="65309651" w14:textId="77777777" w:rsidR="00E8567A" w:rsidRDefault="00E8567A" w:rsidP="00E8567A">
            <w:pPr>
              <w:rPr>
                <w:rFonts w:cs="Arial"/>
                <w:sz w:val="18"/>
                <w:szCs w:val="20"/>
              </w:rPr>
            </w:pPr>
            <w:r w:rsidRPr="008555E1">
              <w:rPr>
                <w:rFonts w:cs="Arial"/>
                <w:sz w:val="18"/>
                <w:szCs w:val="18"/>
              </w:rPr>
              <w:t>Navržené řešení maximálně využívá a respektuje standardy OGC (WMS, WFS, WCS, CSW, …).</w:t>
            </w:r>
          </w:p>
        </w:tc>
        <w:tc>
          <w:tcPr>
            <w:tcW w:w="4019" w:type="dxa"/>
          </w:tcPr>
          <w:p w14:paraId="140382B0" w14:textId="77777777" w:rsidR="00E8567A" w:rsidRDefault="00E8567A" w:rsidP="00E8567A">
            <w:pPr>
              <w:jc w:val="left"/>
            </w:pPr>
          </w:p>
        </w:tc>
      </w:tr>
      <w:tr w:rsidR="00F12AAE" w14:paraId="47ABB82E" w14:textId="77777777" w:rsidTr="00F12AAE">
        <w:tc>
          <w:tcPr>
            <w:tcW w:w="567" w:type="dxa"/>
          </w:tcPr>
          <w:p w14:paraId="0F887C72" w14:textId="6FCEFD4E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021AC802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  <w:r w:rsidRPr="008555E1">
              <w:rPr>
                <w:szCs w:val="18"/>
              </w:rPr>
              <w:t xml:space="preserve">Řešení postavené podle vzoru SOA </w:t>
            </w:r>
          </w:p>
        </w:tc>
        <w:tc>
          <w:tcPr>
            <w:tcW w:w="7155" w:type="dxa"/>
          </w:tcPr>
          <w:p w14:paraId="587796BE" w14:textId="77777777" w:rsidR="00E8567A" w:rsidRDefault="00E8567A" w:rsidP="00E8567A">
            <w:pPr>
              <w:rPr>
                <w:rFonts w:cs="Arial"/>
                <w:sz w:val="18"/>
                <w:szCs w:val="20"/>
              </w:rPr>
            </w:pPr>
            <w:r w:rsidRPr="008555E1">
              <w:rPr>
                <w:sz w:val="18"/>
                <w:szCs w:val="18"/>
              </w:rPr>
              <w:t>Modulární řešení důsledně postavené na servisně orientované architektuře (SOA)</w:t>
            </w:r>
          </w:p>
        </w:tc>
        <w:tc>
          <w:tcPr>
            <w:tcW w:w="4019" w:type="dxa"/>
          </w:tcPr>
          <w:p w14:paraId="7EDEE2B2" w14:textId="77777777" w:rsidR="00E8567A" w:rsidRDefault="00E8567A" w:rsidP="00E8567A">
            <w:pPr>
              <w:jc w:val="left"/>
            </w:pPr>
          </w:p>
        </w:tc>
      </w:tr>
      <w:tr w:rsidR="00F12AAE" w14:paraId="0306F890" w14:textId="77777777" w:rsidTr="00F12AAE">
        <w:tc>
          <w:tcPr>
            <w:tcW w:w="567" w:type="dxa"/>
          </w:tcPr>
          <w:p w14:paraId="21C59DBF" w14:textId="28EA6F39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3541647B" w14:textId="77777777" w:rsidR="00E8567A" w:rsidRPr="008555E1" w:rsidRDefault="00E8567A" w:rsidP="00E8567A">
            <w:pPr>
              <w:spacing w:after="0" w:line="276" w:lineRule="auto"/>
              <w:jc w:val="left"/>
              <w:rPr>
                <w:rFonts w:cs="Arial"/>
              </w:rPr>
            </w:pPr>
            <w:r w:rsidRPr="008555E1">
              <w:rPr>
                <w:rFonts w:cs="Arial"/>
              </w:rPr>
              <w:t>Nezávislost na verzi technologie</w:t>
            </w:r>
          </w:p>
          <w:p w14:paraId="28B89016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</w:p>
        </w:tc>
        <w:tc>
          <w:tcPr>
            <w:tcW w:w="7155" w:type="dxa"/>
          </w:tcPr>
          <w:p w14:paraId="4B7C67D2" w14:textId="77777777" w:rsidR="00E8567A" w:rsidRDefault="00E8567A" w:rsidP="00E8567A">
            <w:pPr>
              <w:rPr>
                <w:rFonts w:cs="Arial"/>
                <w:sz w:val="18"/>
                <w:szCs w:val="20"/>
              </w:rPr>
            </w:pPr>
            <w:r w:rsidRPr="008555E1">
              <w:rPr>
                <w:rFonts w:cs="Arial"/>
                <w:sz w:val="18"/>
                <w:szCs w:val="18"/>
              </w:rPr>
              <w:t>Navržené řešení co nejvíce využívá nezávislosti na verzi technologie  - např. při upgrade technologie na vyšší verzi, bezproblémová funkčnost, či jednoduchá migrace klientů, aplikací</w:t>
            </w:r>
          </w:p>
        </w:tc>
        <w:tc>
          <w:tcPr>
            <w:tcW w:w="4019" w:type="dxa"/>
          </w:tcPr>
          <w:p w14:paraId="7EA7B63B" w14:textId="77777777" w:rsidR="00E8567A" w:rsidRDefault="00E8567A" w:rsidP="00E8567A">
            <w:pPr>
              <w:jc w:val="left"/>
            </w:pPr>
          </w:p>
        </w:tc>
      </w:tr>
      <w:tr w:rsidR="00F12AAE" w14:paraId="7241ED6D" w14:textId="77777777" w:rsidTr="00F12AAE">
        <w:tc>
          <w:tcPr>
            <w:tcW w:w="567" w:type="dxa"/>
          </w:tcPr>
          <w:p w14:paraId="3D7A5AFE" w14:textId="00067A61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1A01A256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  <w:r w:rsidRPr="008555E1">
              <w:rPr>
                <w:szCs w:val="18"/>
              </w:rPr>
              <w:t>Flexibilní a rozšiřitelné řešení</w:t>
            </w:r>
          </w:p>
        </w:tc>
        <w:tc>
          <w:tcPr>
            <w:tcW w:w="7155" w:type="dxa"/>
          </w:tcPr>
          <w:p w14:paraId="4BBD827A" w14:textId="77777777" w:rsidR="00E8567A" w:rsidRDefault="00E8567A" w:rsidP="00E8567A">
            <w:pPr>
              <w:rPr>
                <w:rFonts w:cs="Arial"/>
                <w:sz w:val="18"/>
                <w:szCs w:val="20"/>
              </w:rPr>
            </w:pPr>
            <w:r w:rsidRPr="008555E1">
              <w:rPr>
                <w:sz w:val="18"/>
                <w:szCs w:val="18"/>
              </w:rPr>
              <w:t>Nahraditelnosti jednotlivých částí systému, modularita, možnost rozšiřování subsystémy třetích stran. Maximální flexibilita a možnosti rozvoje a individuálních úprav.</w:t>
            </w:r>
          </w:p>
        </w:tc>
        <w:tc>
          <w:tcPr>
            <w:tcW w:w="4019" w:type="dxa"/>
          </w:tcPr>
          <w:p w14:paraId="404355DE" w14:textId="77777777" w:rsidR="00E8567A" w:rsidRDefault="00E8567A" w:rsidP="00E8567A">
            <w:pPr>
              <w:jc w:val="left"/>
            </w:pPr>
          </w:p>
        </w:tc>
      </w:tr>
      <w:tr w:rsidR="00F12AAE" w14:paraId="5B129B8D" w14:textId="77777777" w:rsidTr="00F12AAE">
        <w:tc>
          <w:tcPr>
            <w:tcW w:w="567" w:type="dxa"/>
          </w:tcPr>
          <w:p w14:paraId="663E6F3F" w14:textId="37410A7E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043EBF73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  <w:r w:rsidRPr="008555E1">
              <w:rPr>
                <w:szCs w:val="18"/>
              </w:rPr>
              <w:t>Rozhraní pro aplikační řešení třetích stran</w:t>
            </w:r>
            <w:r w:rsidR="00FD27B9">
              <w:rPr>
                <w:szCs w:val="18"/>
              </w:rPr>
              <w:t xml:space="preserve"> (SOAP, REST, ...)</w:t>
            </w:r>
          </w:p>
        </w:tc>
        <w:tc>
          <w:tcPr>
            <w:tcW w:w="7155" w:type="dxa"/>
          </w:tcPr>
          <w:p w14:paraId="7643400B" w14:textId="77777777" w:rsidR="00E8567A" w:rsidRDefault="00E8567A" w:rsidP="00E8567A">
            <w:pPr>
              <w:rPr>
                <w:rFonts w:cs="Arial"/>
                <w:sz w:val="18"/>
                <w:szCs w:val="20"/>
              </w:rPr>
            </w:pPr>
            <w:r w:rsidRPr="008555E1">
              <w:rPr>
                <w:sz w:val="18"/>
                <w:szCs w:val="18"/>
              </w:rPr>
              <w:t>Podpora implementace aplikačních řešení třetích stran prostřednictvím otevřeného a standardního rozhraní (webové služby).</w:t>
            </w:r>
          </w:p>
        </w:tc>
        <w:tc>
          <w:tcPr>
            <w:tcW w:w="4019" w:type="dxa"/>
          </w:tcPr>
          <w:p w14:paraId="0CFCD8B7" w14:textId="77777777" w:rsidR="00E8567A" w:rsidRDefault="00E8567A" w:rsidP="00E8567A">
            <w:pPr>
              <w:jc w:val="left"/>
            </w:pPr>
          </w:p>
        </w:tc>
      </w:tr>
      <w:tr w:rsidR="00F12AAE" w14:paraId="719446C9" w14:textId="77777777" w:rsidTr="00F12AAE">
        <w:tc>
          <w:tcPr>
            <w:tcW w:w="567" w:type="dxa"/>
          </w:tcPr>
          <w:p w14:paraId="73E65D77" w14:textId="2629618D" w:rsidR="00E8567A" w:rsidRDefault="00E8567A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679C97FD" w14:textId="77777777" w:rsidR="00E8567A" w:rsidRPr="00D834AF" w:rsidRDefault="00E8567A" w:rsidP="00E8567A">
            <w:pPr>
              <w:jc w:val="left"/>
              <w:rPr>
                <w:rFonts w:cs="Arial"/>
              </w:rPr>
            </w:pPr>
            <w:r w:rsidRPr="008555E1">
              <w:rPr>
                <w:szCs w:val="18"/>
              </w:rPr>
              <w:t>Soulad s INSPIRE</w:t>
            </w:r>
          </w:p>
        </w:tc>
        <w:tc>
          <w:tcPr>
            <w:tcW w:w="7155" w:type="dxa"/>
          </w:tcPr>
          <w:p w14:paraId="7D7FA531" w14:textId="77777777" w:rsidR="00E8567A" w:rsidRPr="008555E1" w:rsidRDefault="00E8567A" w:rsidP="00E8567A">
            <w:pPr>
              <w:jc w:val="left"/>
              <w:rPr>
                <w:sz w:val="18"/>
                <w:szCs w:val="18"/>
              </w:rPr>
            </w:pPr>
            <w:r w:rsidRPr="008555E1">
              <w:rPr>
                <w:sz w:val="18"/>
                <w:szCs w:val="18"/>
              </w:rPr>
              <w:t>Navržené řešení je v souladu s požadavky direktivy INSPIRE ve smyslu příslušných zákonných ustanovení a souvisejících předpisů.</w:t>
            </w:r>
          </w:p>
          <w:p w14:paraId="24F1324D" w14:textId="77777777" w:rsidR="00E8567A" w:rsidRDefault="00E8567A" w:rsidP="00E8567A">
            <w:pPr>
              <w:rPr>
                <w:rFonts w:cs="Arial"/>
                <w:sz w:val="18"/>
                <w:szCs w:val="20"/>
              </w:rPr>
            </w:pPr>
            <w:r w:rsidRPr="008555E1">
              <w:rPr>
                <w:sz w:val="18"/>
                <w:szCs w:val="18"/>
              </w:rPr>
              <w:t xml:space="preserve">Evidence metadat a dodržení parametrů služeb v souladu se směrnicí INSPIRE. </w:t>
            </w:r>
          </w:p>
        </w:tc>
        <w:tc>
          <w:tcPr>
            <w:tcW w:w="4019" w:type="dxa"/>
          </w:tcPr>
          <w:p w14:paraId="54238438" w14:textId="77777777" w:rsidR="00E8567A" w:rsidRDefault="00E8567A" w:rsidP="00E8567A">
            <w:pPr>
              <w:jc w:val="left"/>
            </w:pPr>
          </w:p>
        </w:tc>
      </w:tr>
      <w:tr w:rsidR="00F12AAE" w14:paraId="2C811E11" w14:textId="77777777" w:rsidTr="00F12AAE">
        <w:tc>
          <w:tcPr>
            <w:tcW w:w="567" w:type="dxa"/>
          </w:tcPr>
          <w:p w14:paraId="606C832E" w14:textId="0BE3C140" w:rsidR="00FD27B9" w:rsidRDefault="00FD27B9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3DF166C9" w14:textId="77777777" w:rsidR="00FD27B9" w:rsidRPr="008F3147" w:rsidRDefault="00FD27B9" w:rsidP="008F3147">
            <w:pPr>
              <w:jc w:val="left"/>
              <w:rPr>
                <w:szCs w:val="18"/>
              </w:rPr>
            </w:pPr>
            <w:r w:rsidRPr="008F3147">
              <w:rPr>
                <w:rFonts w:cs="Arial"/>
              </w:rPr>
              <w:t xml:space="preserve">Podpora </w:t>
            </w:r>
            <w:r w:rsidR="008F3147">
              <w:rPr>
                <w:rFonts w:cs="Arial"/>
              </w:rPr>
              <w:t xml:space="preserve">webových </w:t>
            </w:r>
            <w:r w:rsidRPr="008F3147">
              <w:rPr>
                <w:rFonts w:cs="Arial"/>
              </w:rPr>
              <w:t xml:space="preserve">prohlížečů </w:t>
            </w:r>
          </w:p>
        </w:tc>
        <w:tc>
          <w:tcPr>
            <w:tcW w:w="7155" w:type="dxa"/>
          </w:tcPr>
          <w:p w14:paraId="7100F626" w14:textId="77777777" w:rsidR="00FD27B9" w:rsidRPr="008F3147" w:rsidRDefault="00FD27B9" w:rsidP="008F3147">
            <w:pPr>
              <w:jc w:val="left"/>
              <w:rPr>
                <w:sz w:val="18"/>
                <w:szCs w:val="18"/>
              </w:rPr>
            </w:pPr>
            <w:r w:rsidRPr="00353E83">
              <w:rPr>
                <w:rFonts w:cs="Arial"/>
                <w:sz w:val="18"/>
                <w:szCs w:val="20"/>
              </w:rPr>
              <w:t>Podpora</w:t>
            </w:r>
            <w:r w:rsidR="008F3147" w:rsidRPr="00353E83">
              <w:rPr>
                <w:rFonts w:cs="Arial"/>
                <w:sz w:val="18"/>
                <w:szCs w:val="20"/>
              </w:rPr>
              <w:t xml:space="preserve"> běžných</w:t>
            </w:r>
            <w:r w:rsidRPr="00353E83">
              <w:rPr>
                <w:rFonts w:cs="Arial"/>
                <w:sz w:val="18"/>
                <w:szCs w:val="20"/>
              </w:rPr>
              <w:t xml:space="preserve"> w</w:t>
            </w:r>
            <w:r w:rsidR="008F3147" w:rsidRPr="00353E83">
              <w:rPr>
                <w:rFonts w:cs="Arial"/>
                <w:sz w:val="18"/>
                <w:szCs w:val="20"/>
              </w:rPr>
              <w:t>ebových</w:t>
            </w:r>
            <w:r w:rsidRPr="00353E83">
              <w:rPr>
                <w:rFonts w:cs="Arial"/>
                <w:sz w:val="18"/>
                <w:szCs w:val="20"/>
              </w:rPr>
              <w:t xml:space="preserve"> prohlížečů MS IE, Mozilla </w:t>
            </w:r>
            <w:proofErr w:type="spellStart"/>
            <w:r w:rsidRPr="00353E83">
              <w:rPr>
                <w:rFonts w:cs="Arial"/>
                <w:sz w:val="18"/>
                <w:szCs w:val="20"/>
              </w:rPr>
              <w:t>Firefox</w:t>
            </w:r>
            <w:proofErr w:type="spellEnd"/>
            <w:r w:rsidRPr="00353E83">
              <w:rPr>
                <w:rFonts w:cs="Arial"/>
                <w:sz w:val="18"/>
                <w:szCs w:val="20"/>
              </w:rPr>
              <w:t>, Google Chrome</w:t>
            </w:r>
            <w:r w:rsidR="008F3147" w:rsidRPr="00353E83">
              <w:rPr>
                <w:rFonts w:cs="Arial"/>
                <w:sz w:val="18"/>
                <w:szCs w:val="20"/>
              </w:rPr>
              <w:t xml:space="preserve"> ve všech částí řešení.</w:t>
            </w:r>
          </w:p>
        </w:tc>
        <w:tc>
          <w:tcPr>
            <w:tcW w:w="4019" w:type="dxa"/>
          </w:tcPr>
          <w:p w14:paraId="4CEFF46F" w14:textId="77777777" w:rsidR="00FD27B9" w:rsidRDefault="00FD27B9" w:rsidP="00FD27B9">
            <w:pPr>
              <w:jc w:val="left"/>
            </w:pPr>
          </w:p>
        </w:tc>
      </w:tr>
      <w:tr w:rsidR="00F12AAE" w14:paraId="6E28AC65" w14:textId="77777777" w:rsidTr="00F12AAE">
        <w:tc>
          <w:tcPr>
            <w:tcW w:w="567" w:type="dxa"/>
          </w:tcPr>
          <w:p w14:paraId="706B408C" w14:textId="03D67304" w:rsidR="00FD27B9" w:rsidRDefault="00FD27B9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5D983AE9" w14:textId="77777777" w:rsidR="00FD27B9" w:rsidRPr="008F3147" w:rsidRDefault="00FD27B9" w:rsidP="00FD27B9">
            <w:pPr>
              <w:jc w:val="left"/>
              <w:rPr>
                <w:rFonts w:cs="Arial"/>
              </w:rPr>
            </w:pPr>
            <w:r w:rsidRPr="008F3147">
              <w:rPr>
                <w:szCs w:val="18"/>
              </w:rPr>
              <w:t>Soulad s legislativou</w:t>
            </w:r>
          </w:p>
        </w:tc>
        <w:tc>
          <w:tcPr>
            <w:tcW w:w="7155" w:type="dxa"/>
          </w:tcPr>
          <w:p w14:paraId="3418E6D2" w14:textId="77777777" w:rsidR="00FD27B9" w:rsidRPr="008F3147" w:rsidRDefault="00FD27B9" w:rsidP="00FD27B9">
            <w:pPr>
              <w:rPr>
                <w:rFonts w:cs="Arial"/>
                <w:sz w:val="18"/>
                <w:szCs w:val="20"/>
              </w:rPr>
            </w:pPr>
            <w:r w:rsidRPr="008F3147">
              <w:rPr>
                <w:sz w:val="18"/>
                <w:shd w:val="clear" w:color="auto" w:fill="FFFFFF"/>
                <w:lang w:eastAsia="cs-CZ"/>
              </w:rPr>
              <w:t>Referenční rozhraní (webový portál) musí splňovat požadavky definované zákonem č. 365/2000 Sb. a jeho prováděcích předpisů, neboť se jedná o referenční rozhraní ISVS.</w:t>
            </w:r>
          </w:p>
        </w:tc>
        <w:tc>
          <w:tcPr>
            <w:tcW w:w="4019" w:type="dxa"/>
          </w:tcPr>
          <w:p w14:paraId="3A5BC887" w14:textId="77777777" w:rsidR="00FD27B9" w:rsidRPr="008F3147" w:rsidRDefault="00FD27B9" w:rsidP="00FD27B9">
            <w:pPr>
              <w:jc w:val="left"/>
            </w:pPr>
          </w:p>
        </w:tc>
      </w:tr>
      <w:tr w:rsidR="00F12AAE" w14:paraId="795EB485" w14:textId="77777777" w:rsidTr="00F12AAE">
        <w:tc>
          <w:tcPr>
            <w:tcW w:w="567" w:type="dxa"/>
            <w:gridSpan w:val="4"/>
            <w:shd w:val="clear" w:color="auto" w:fill="D9D9D9" w:themeFill="background1" w:themeFillShade="D9"/>
          </w:tcPr>
          <w:p w14:paraId="296A983A" w14:textId="77777777" w:rsidR="00FD27B9" w:rsidRDefault="00FD27B9" w:rsidP="00FD27B9">
            <w:pPr>
              <w:spacing w:before="60" w:after="60"/>
              <w:jc w:val="center"/>
            </w:pPr>
            <w:r w:rsidRPr="00780F15">
              <w:rPr>
                <w:b/>
              </w:rPr>
              <w:t>Další požadavky zadavatele</w:t>
            </w:r>
          </w:p>
        </w:tc>
      </w:tr>
      <w:tr w:rsidR="00F12AAE" w14:paraId="2E7DF515" w14:textId="77777777" w:rsidTr="00F12AAE">
        <w:tc>
          <w:tcPr>
            <w:tcW w:w="567" w:type="dxa"/>
          </w:tcPr>
          <w:p w14:paraId="41404F26" w14:textId="298A7B3C" w:rsidR="00FD27B9" w:rsidRPr="00A764BF" w:rsidRDefault="00FD27B9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5B292FF5" w14:textId="77777777" w:rsidR="00FD27B9" w:rsidRPr="00A764BF" w:rsidRDefault="00FD27B9" w:rsidP="00FD27B9">
            <w:pPr>
              <w:jc w:val="left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Servisní a technická </w:t>
            </w:r>
            <w:r w:rsidRPr="00A764BF">
              <w:rPr>
                <w:rFonts w:cs="Arial"/>
                <w:szCs w:val="20"/>
              </w:rPr>
              <w:t>podpora po dobu udržitelnosti projektu</w:t>
            </w:r>
          </w:p>
        </w:tc>
        <w:tc>
          <w:tcPr>
            <w:tcW w:w="7155" w:type="dxa"/>
          </w:tcPr>
          <w:p w14:paraId="5621AAF6" w14:textId="77777777" w:rsidR="00FD27B9" w:rsidRDefault="00FD27B9" w:rsidP="00FD27B9">
            <w:pPr>
              <w:rPr>
                <w:rFonts w:cs="Arial"/>
                <w:sz w:val="18"/>
                <w:szCs w:val="20"/>
              </w:rPr>
            </w:pPr>
            <w:r w:rsidRPr="00C40237">
              <w:rPr>
                <w:sz w:val="18"/>
              </w:rPr>
              <w:t>Součástí dodávky je servisní a technická podpora</w:t>
            </w:r>
            <w:r>
              <w:rPr>
                <w:rFonts w:cs="Arial"/>
                <w:color w:val="000000"/>
                <w:sz w:val="18"/>
              </w:rPr>
              <w:t xml:space="preserve"> </w:t>
            </w:r>
            <w:r w:rsidRPr="00C40237">
              <w:rPr>
                <w:sz w:val="18"/>
              </w:rPr>
              <w:t>včetně software maintenance po dobu udržitelnosti projektu (5 let).</w:t>
            </w:r>
          </w:p>
        </w:tc>
        <w:tc>
          <w:tcPr>
            <w:tcW w:w="4019" w:type="dxa"/>
          </w:tcPr>
          <w:p w14:paraId="64A87ADA" w14:textId="77777777" w:rsidR="00FD27B9" w:rsidRDefault="00FD27B9" w:rsidP="00FD27B9">
            <w:pPr>
              <w:jc w:val="left"/>
            </w:pPr>
          </w:p>
        </w:tc>
      </w:tr>
      <w:tr w:rsidR="00F12AAE" w14:paraId="2B1371D2" w14:textId="77777777" w:rsidTr="00F12AAE">
        <w:tc>
          <w:tcPr>
            <w:tcW w:w="567" w:type="dxa"/>
          </w:tcPr>
          <w:p w14:paraId="312FF215" w14:textId="7CC33B2C" w:rsidR="00FD27B9" w:rsidRDefault="00FD27B9" w:rsidP="00F12AAE">
            <w:pPr>
              <w:pStyle w:val="Odstavecseseznamem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390" w:type="dxa"/>
          </w:tcPr>
          <w:p w14:paraId="1766E619" w14:textId="77777777" w:rsidR="00FD27B9" w:rsidRPr="00A764BF" w:rsidRDefault="00FD27B9" w:rsidP="00FD27B9">
            <w:pPr>
              <w:jc w:val="left"/>
              <w:rPr>
                <w:rFonts w:cs="Arial"/>
              </w:rPr>
            </w:pPr>
            <w:r w:rsidRPr="00A764BF">
              <w:rPr>
                <w:rFonts w:cs="Arial"/>
                <w:szCs w:val="20"/>
              </w:rPr>
              <w:t>Školení uživatelů</w:t>
            </w:r>
          </w:p>
        </w:tc>
        <w:tc>
          <w:tcPr>
            <w:tcW w:w="7155" w:type="dxa"/>
          </w:tcPr>
          <w:p w14:paraId="61961815" w14:textId="10FA2970" w:rsidR="00FD27B9" w:rsidRPr="00A764BF" w:rsidRDefault="00FD27B9" w:rsidP="00FD27B9">
            <w:pPr>
              <w:rPr>
                <w:rFonts w:cs="Arial"/>
                <w:sz w:val="18"/>
                <w:szCs w:val="20"/>
              </w:rPr>
            </w:pPr>
            <w:r w:rsidRPr="00A764BF">
              <w:rPr>
                <w:sz w:val="18"/>
              </w:rPr>
              <w:t xml:space="preserve">Součástí dodávky je školení </w:t>
            </w:r>
            <w:r w:rsidR="00C05CAD">
              <w:rPr>
                <w:sz w:val="18"/>
              </w:rPr>
              <w:t xml:space="preserve">cca 20 </w:t>
            </w:r>
            <w:r w:rsidRPr="00A764BF">
              <w:rPr>
                <w:sz w:val="18"/>
              </w:rPr>
              <w:t xml:space="preserve">uživatelů a </w:t>
            </w:r>
            <w:r w:rsidR="00C05CAD">
              <w:rPr>
                <w:sz w:val="18"/>
              </w:rPr>
              <w:t xml:space="preserve">2 </w:t>
            </w:r>
            <w:r w:rsidRPr="00A764BF">
              <w:rPr>
                <w:sz w:val="18"/>
              </w:rPr>
              <w:t>administrátorů systému v rozsahu min. 1 pracovního dne.</w:t>
            </w:r>
          </w:p>
        </w:tc>
        <w:tc>
          <w:tcPr>
            <w:tcW w:w="4019" w:type="dxa"/>
          </w:tcPr>
          <w:p w14:paraId="5626D703" w14:textId="77777777" w:rsidR="00FD27B9" w:rsidRDefault="00FD27B9" w:rsidP="00FD27B9">
            <w:pPr>
              <w:jc w:val="left"/>
            </w:pPr>
          </w:p>
        </w:tc>
      </w:tr>
    </w:tbl>
    <w:p w14:paraId="24025610" w14:textId="77777777" w:rsidR="00D601A4" w:rsidRPr="00A764BF" w:rsidRDefault="00D601A4" w:rsidP="00996250">
      <w:pPr>
        <w:spacing w:before="120"/>
        <w:rPr>
          <w:i/>
        </w:rPr>
      </w:pPr>
      <w:r w:rsidRPr="00A764BF">
        <w:rPr>
          <w:i/>
        </w:rPr>
        <w:lastRenderedPageBreak/>
        <w:t>Poznámka</w:t>
      </w:r>
      <w:r w:rsidR="00A764BF">
        <w:rPr>
          <w:i/>
        </w:rPr>
        <w:t>:</w:t>
      </w:r>
    </w:p>
    <w:p w14:paraId="08AC7650" w14:textId="77777777" w:rsidR="00DC3328" w:rsidRDefault="00C160EA" w:rsidP="00C160EA">
      <w:pPr>
        <w:rPr>
          <w:i/>
        </w:rPr>
      </w:pPr>
      <w:r w:rsidRPr="00A764BF">
        <w:rPr>
          <w:i/>
        </w:rPr>
        <w:t xml:space="preserve">* (pokud ANO, doplní uchazeč </w:t>
      </w:r>
      <w:r>
        <w:rPr>
          <w:i/>
        </w:rPr>
        <w:t xml:space="preserve">podrobné informace </w:t>
      </w:r>
      <w:r w:rsidRPr="00A764BF">
        <w:rPr>
          <w:i/>
        </w:rPr>
        <w:t>nebo uvede odkaz na detailní informace jinde v podávané nabídce, tak aby zadavatel byl schopen provést řádné vyhodnocení. Pokud nebude uveden řádný a relevantní odkaz do podávané nabídky uchazeče, nebude nabídka dále hodnocena, tj. bude považována za nekompletní.</w:t>
      </w:r>
    </w:p>
    <w:p w14:paraId="5B438E03" w14:textId="77777777" w:rsidR="00DC3328" w:rsidRDefault="00DC3328">
      <w:pPr>
        <w:suppressAutoHyphens w:val="0"/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14:paraId="49ABF6B6" w14:textId="77777777" w:rsidR="00263578" w:rsidRPr="005D3456" w:rsidRDefault="00437055" w:rsidP="001936BF">
      <w:pPr>
        <w:pStyle w:val="Nadpis1"/>
        <w:numPr>
          <w:ilvl w:val="0"/>
          <w:numId w:val="18"/>
        </w:numPr>
        <w:rPr>
          <w:sz w:val="22"/>
        </w:rPr>
      </w:pPr>
      <w:bookmarkStart w:id="2" w:name="_Toc410638830"/>
      <w:r w:rsidRPr="006B6090">
        <w:lastRenderedPageBreak/>
        <w:t xml:space="preserve">Zvýšení bezpečnosti infrastruktury </w:t>
      </w:r>
      <w:r w:rsidR="005F3468">
        <w:t>TC ORP</w:t>
      </w:r>
      <w:bookmarkEnd w:id="2"/>
      <w:r w:rsidR="00D652CD">
        <w:t xml:space="preserve"> </w:t>
      </w:r>
      <w:r w:rsidR="00350AFE" w:rsidRPr="00350AFE">
        <w:t>Český Krumlov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2580"/>
        <w:gridCol w:w="7371"/>
        <w:gridCol w:w="4536"/>
      </w:tblGrid>
      <w:tr w:rsidR="008F0062" w14:paraId="215CD2A5" w14:textId="77777777" w:rsidTr="008F0062">
        <w:trPr>
          <w:cantSplit/>
          <w:tblHeader/>
        </w:trPr>
        <w:tc>
          <w:tcPr>
            <w:tcW w:w="567" w:type="dxa"/>
            <w:shd w:val="clear" w:color="auto" w:fill="A6A6A6" w:themeFill="background1" w:themeFillShade="A6"/>
          </w:tcPr>
          <w:p w14:paraId="652473FD" w14:textId="77777777" w:rsidR="00263578" w:rsidRPr="00F84256" w:rsidRDefault="00263578" w:rsidP="004726E1">
            <w:pPr>
              <w:spacing w:before="60" w:after="60"/>
              <w:jc w:val="center"/>
              <w:rPr>
                <w:b/>
              </w:rPr>
            </w:pPr>
            <w:r w:rsidRPr="00F84256">
              <w:rPr>
                <w:b/>
              </w:rPr>
              <w:t>č.</w:t>
            </w:r>
          </w:p>
        </w:tc>
        <w:tc>
          <w:tcPr>
            <w:tcW w:w="2580" w:type="dxa"/>
            <w:shd w:val="clear" w:color="auto" w:fill="A6A6A6" w:themeFill="background1" w:themeFillShade="A6"/>
          </w:tcPr>
          <w:p w14:paraId="4282A2E0" w14:textId="77777777" w:rsidR="00263578" w:rsidRPr="00F84256" w:rsidRDefault="00263578" w:rsidP="004726E1">
            <w:pPr>
              <w:spacing w:before="60" w:after="60"/>
              <w:jc w:val="center"/>
              <w:rPr>
                <w:b/>
              </w:rPr>
            </w:pPr>
            <w:r w:rsidRPr="00F84256">
              <w:rPr>
                <w:b/>
              </w:rPr>
              <w:t>Požadavek</w:t>
            </w:r>
          </w:p>
        </w:tc>
        <w:tc>
          <w:tcPr>
            <w:tcW w:w="7371" w:type="dxa"/>
            <w:shd w:val="clear" w:color="auto" w:fill="A6A6A6" w:themeFill="background1" w:themeFillShade="A6"/>
          </w:tcPr>
          <w:p w14:paraId="28AF4FC8" w14:textId="77777777" w:rsidR="00263578" w:rsidRPr="00F84256" w:rsidRDefault="00263578" w:rsidP="004726E1">
            <w:pPr>
              <w:spacing w:before="60" w:after="60"/>
              <w:jc w:val="center"/>
              <w:rPr>
                <w:b/>
              </w:rPr>
            </w:pPr>
            <w:r w:rsidRPr="00F84256">
              <w:rPr>
                <w:b/>
              </w:rPr>
              <w:t>Popis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68946E6A" w14:textId="77777777" w:rsidR="00263578" w:rsidRDefault="00263578" w:rsidP="004726E1">
            <w:pPr>
              <w:spacing w:before="60" w:after="60"/>
              <w:jc w:val="center"/>
            </w:pPr>
            <w:r w:rsidRPr="00F84256">
              <w:rPr>
                <w:b/>
              </w:rPr>
              <w:t>Způsob řešení</w:t>
            </w:r>
            <w:r w:rsidR="004726E1">
              <w:br/>
              <w:t>ANO/NE *</w:t>
            </w:r>
          </w:p>
        </w:tc>
      </w:tr>
      <w:tr w:rsidR="00263578" w14:paraId="6D3B90A0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  <w:vAlign w:val="center"/>
          </w:tcPr>
          <w:p w14:paraId="0109BA45" w14:textId="77777777" w:rsidR="00263578" w:rsidRPr="00F84256" w:rsidRDefault="00756EC5" w:rsidP="007A66A9">
            <w:pPr>
              <w:spacing w:before="60" w:after="6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Obecné požadavky na systém IDM</w:t>
            </w:r>
          </w:p>
        </w:tc>
      </w:tr>
      <w:tr w:rsidR="008F0062" w14:paraId="7DACF6FD" w14:textId="77777777" w:rsidTr="008F0062">
        <w:trPr>
          <w:cantSplit/>
        </w:trPr>
        <w:tc>
          <w:tcPr>
            <w:tcW w:w="567" w:type="dxa"/>
          </w:tcPr>
          <w:p w14:paraId="212846BC" w14:textId="5B38B637" w:rsidR="00263578" w:rsidRDefault="00263578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12E5C03" w14:textId="77777777" w:rsidR="00263578" w:rsidRDefault="00756EC5" w:rsidP="00D20548">
            <w:pPr>
              <w:jc w:val="left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Správa kompletního cyklu identity</w:t>
            </w:r>
          </w:p>
        </w:tc>
        <w:tc>
          <w:tcPr>
            <w:tcW w:w="7371" w:type="dxa"/>
            <w:vAlign w:val="center"/>
          </w:tcPr>
          <w:p w14:paraId="0A8C9E08" w14:textId="050309AA" w:rsidR="00263578" w:rsidRPr="00756EC5" w:rsidRDefault="00756EC5" w:rsidP="00756EC5">
            <w:pPr>
              <w:rPr>
                <w:sz w:val="18"/>
                <w:szCs w:val="18"/>
              </w:rPr>
            </w:pPr>
            <w:r w:rsidRPr="00756EC5">
              <w:rPr>
                <w:sz w:val="18"/>
                <w:szCs w:val="18"/>
              </w:rPr>
              <w:t>IDM umožňuje udržovat a spravovat kompletní životní cyklus identity zaměstnanc</w:t>
            </w:r>
            <w:r w:rsidR="00674488">
              <w:rPr>
                <w:sz w:val="18"/>
                <w:szCs w:val="18"/>
              </w:rPr>
              <w:t>ů</w:t>
            </w:r>
            <w:r w:rsidRPr="00756EC5">
              <w:rPr>
                <w:sz w:val="18"/>
                <w:szCs w:val="18"/>
              </w:rPr>
              <w:t xml:space="preserve"> a externích uživatelů.</w:t>
            </w:r>
          </w:p>
        </w:tc>
        <w:tc>
          <w:tcPr>
            <w:tcW w:w="4536" w:type="dxa"/>
          </w:tcPr>
          <w:p w14:paraId="4F97628F" w14:textId="77777777" w:rsidR="00263578" w:rsidRDefault="00263578" w:rsidP="00D20548">
            <w:pPr>
              <w:jc w:val="left"/>
            </w:pPr>
          </w:p>
        </w:tc>
      </w:tr>
      <w:tr w:rsidR="008F0062" w14:paraId="6826E57F" w14:textId="77777777" w:rsidTr="008F0062">
        <w:trPr>
          <w:cantSplit/>
        </w:trPr>
        <w:tc>
          <w:tcPr>
            <w:tcW w:w="567" w:type="dxa"/>
          </w:tcPr>
          <w:p w14:paraId="6F8C4F74" w14:textId="75591828" w:rsidR="00263578" w:rsidRDefault="00263578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4D1059B" w14:textId="77777777" w:rsidR="00263578" w:rsidRPr="0089415B" w:rsidRDefault="00756EC5" w:rsidP="00756EC5">
            <w:pPr>
              <w:jc w:val="left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Zobrazení identit ve stromové struktuře</w:t>
            </w:r>
          </w:p>
        </w:tc>
        <w:tc>
          <w:tcPr>
            <w:tcW w:w="7371" w:type="dxa"/>
            <w:vAlign w:val="center"/>
          </w:tcPr>
          <w:p w14:paraId="11D0FDE1" w14:textId="77777777" w:rsidR="00263578" w:rsidRPr="00756EC5" w:rsidRDefault="00756EC5" w:rsidP="00D20548">
            <w:pPr>
              <w:jc w:val="left"/>
              <w:rPr>
                <w:sz w:val="18"/>
                <w:szCs w:val="18"/>
                <w:lang w:val="pt-BR"/>
              </w:rPr>
            </w:pPr>
            <w:r w:rsidRPr="00756EC5">
              <w:rPr>
                <w:sz w:val="18"/>
                <w:szCs w:val="18"/>
                <w:lang w:val="pt-BR"/>
              </w:rPr>
              <w:t>IDM umožňuje zobrazení identit ve stromové (organizační) struktuře.</w:t>
            </w:r>
          </w:p>
        </w:tc>
        <w:tc>
          <w:tcPr>
            <w:tcW w:w="4536" w:type="dxa"/>
          </w:tcPr>
          <w:p w14:paraId="19A849E0" w14:textId="77777777" w:rsidR="00263578" w:rsidRDefault="00263578" w:rsidP="00D20548">
            <w:pPr>
              <w:jc w:val="left"/>
            </w:pPr>
          </w:p>
        </w:tc>
      </w:tr>
      <w:tr w:rsidR="008F0062" w14:paraId="2D135C4E" w14:textId="77777777" w:rsidTr="008F0062">
        <w:trPr>
          <w:cantSplit/>
        </w:trPr>
        <w:tc>
          <w:tcPr>
            <w:tcW w:w="567" w:type="dxa"/>
          </w:tcPr>
          <w:p w14:paraId="373F3226" w14:textId="397C100E" w:rsidR="00263578" w:rsidRDefault="00263578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E739CB2" w14:textId="77777777" w:rsidR="00263578" w:rsidRPr="00437055" w:rsidRDefault="00756EC5" w:rsidP="00D2054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Definice a administrace organizační struktury</w:t>
            </w:r>
          </w:p>
        </w:tc>
        <w:tc>
          <w:tcPr>
            <w:tcW w:w="7371" w:type="dxa"/>
          </w:tcPr>
          <w:p w14:paraId="044F17AF" w14:textId="77777777" w:rsidR="00263578" w:rsidRPr="00756EC5" w:rsidRDefault="00E02FC5" w:rsidP="00D20548">
            <w:pPr>
              <w:rPr>
                <w:sz w:val="18"/>
              </w:rPr>
            </w:pPr>
            <w:r>
              <w:rPr>
                <w:sz w:val="18"/>
              </w:rPr>
              <w:t>IDM umožňuje</w:t>
            </w:r>
            <w:r w:rsidR="00756EC5" w:rsidRPr="00756EC5">
              <w:rPr>
                <w:sz w:val="18"/>
              </w:rPr>
              <w:t xml:space="preserve"> definovat a administrovat organizační strukturu obsahující interní a externí identity jako samostatné větve struktury.</w:t>
            </w:r>
          </w:p>
        </w:tc>
        <w:tc>
          <w:tcPr>
            <w:tcW w:w="4536" w:type="dxa"/>
          </w:tcPr>
          <w:p w14:paraId="694C3ED5" w14:textId="77777777" w:rsidR="00263578" w:rsidRDefault="00263578" w:rsidP="00D20548">
            <w:pPr>
              <w:jc w:val="left"/>
            </w:pPr>
          </w:p>
        </w:tc>
      </w:tr>
      <w:tr w:rsidR="008F0062" w14:paraId="16994E85" w14:textId="77777777" w:rsidTr="008F0062">
        <w:trPr>
          <w:cantSplit/>
        </w:trPr>
        <w:tc>
          <w:tcPr>
            <w:tcW w:w="567" w:type="dxa"/>
          </w:tcPr>
          <w:p w14:paraId="5AC8D787" w14:textId="5ECA69FD" w:rsidR="00756EC5" w:rsidRDefault="00756EC5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60142E9" w14:textId="77777777" w:rsidR="00756EC5" w:rsidRDefault="00E02FC5" w:rsidP="00D2054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Správa uživatelských rolí</w:t>
            </w:r>
          </w:p>
        </w:tc>
        <w:tc>
          <w:tcPr>
            <w:tcW w:w="7371" w:type="dxa"/>
          </w:tcPr>
          <w:p w14:paraId="5970E1EC" w14:textId="77777777" w:rsidR="00756EC5" w:rsidRPr="00E02FC5" w:rsidRDefault="00E02FC5" w:rsidP="00E02FC5">
            <w:pPr>
              <w:rPr>
                <w:sz w:val="18"/>
              </w:rPr>
            </w:pPr>
            <w:r w:rsidRPr="00E02FC5">
              <w:rPr>
                <w:sz w:val="18"/>
              </w:rPr>
              <w:t>IDM umožňuje centrální správu uživatelských rolí, tj. zařazení uživatele do odpovídající role v daném IS.</w:t>
            </w:r>
          </w:p>
        </w:tc>
        <w:tc>
          <w:tcPr>
            <w:tcW w:w="4536" w:type="dxa"/>
          </w:tcPr>
          <w:p w14:paraId="5A980F8C" w14:textId="77777777" w:rsidR="00756EC5" w:rsidRDefault="00756EC5" w:rsidP="00D20548">
            <w:pPr>
              <w:jc w:val="left"/>
            </w:pPr>
          </w:p>
        </w:tc>
      </w:tr>
      <w:tr w:rsidR="008F0062" w14:paraId="44F17214" w14:textId="77777777" w:rsidTr="008F0062">
        <w:trPr>
          <w:cantSplit/>
        </w:trPr>
        <w:tc>
          <w:tcPr>
            <w:tcW w:w="567" w:type="dxa"/>
          </w:tcPr>
          <w:p w14:paraId="126603EF" w14:textId="424B9C01" w:rsidR="00756EC5" w:rsidRDefault="00756EC5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EB1A377" w14:textId="77777777" w:rsidR="00756EC5" w:rsidRDefault="00E02FC5" w:rsidP="00D2054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Registrace aplikací a rolí, import rolí přes webové služby</w:t>
            </w:r>
          </w:p>
        </w:tc>
        <w:tc>
          <w:tcPr>
            <w:tcW w:w="7371" w:type="dxa"/>
          </w:tcPr>
          <w:p w14:paraId="2FD8FC8D" w14:textId="77777777" w:rsidR="00756EC5" w:rsidRPr="00E02FC5" w:rsidRDefault="00E02FC5" w:rsidP="00E02FC5">
            <w:pPr>
              <w:rPr>
                <w:sz w:val="18"/>
              </w:rPr>
            </w:pPr>
            <w:r>
              <w:rPr>
                <w:sz w:val="18"/>
              </w:rPr>
              <w:t>IDM umožňuje</w:t>
            </w:r>
            <w:r w:rsidRPr="00E02FC5">
              <w:rPr>
                <w:sz w:val="18"/>
              </w:rPr>
              <w:t xml:space="preserve"> re</w:t>
            </w:r>
            <w:r>
              <w:rPr>
                <w:sz w:val="18"/>
              </w:rPr>
              <w:t xml:space="preserve">gistraci aplikací a jejich rolí a </w:t>
            </w:r>
            <w:r w:rsidRPr="00E02FC5">
              <w:rPr>
                <w:sz w:val="18"/>
              </w:rPr>
              <w:t>import rolí přes webové služby do IDM.</w:t>
            </w:r>
          </w:p>
        </w:tc>
        <w:tc>
          <w:tcPr>
            <w:tcW w:w="4536" w:type="dxa"/>
          </w:tcPr>
          <w:p w14:paraId="325D6B7D" w14:textId="77777777" w:rsidR="00756EC5" w:rsidRDefault="00756EC5" w:rsidP="00D20548">
            <w:pPr>
              <w:jc w:val="left"/>
            </w:pPr>
          </w:p>
        </w:tc>
      </w:tr>
      <w:tr w:rsidR="008F0062" w14:paraId="122DFFF9" w14:textId="77777777" w:rsidTr="008F0062">
        <w:trPr>
          <w:cantSplit/>
        </w:trPr>
        <w:tc>
          <w:tcPr>
            <w:tcW w:w="567" w:type="dxa"/>
          </w:tcPr>
          <w:p w14:paraId="7DB230AB" w14:textId="4337F08C" w:rsidR="00756EC5" w:rsidRDefault="00756EC5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802144C" w14:textId="77777777" w:rsidR="00756EC5" w:rsidRPr="003C2A4E" w:rsidRDefault="00E02FC5" w:rsidP="003C2A4E">
            <w:pPr>
              <w:jc w:val="left"/>
              <w:rPr>
                <w:rFonts w:cs="Arial"/>
                <w:szCs w:val="20"/>
              </w:rPr>
            </w:pPr>
            <w:r w:rsidRPr="003C2A4E">
              <w:rPr>
                <w:rFonts w:cs="Arial"/>
                <w:szCs w:val="20"/>
              </w:rPr>
              <w:t xml:space="preserve">Správa </w:t>
            </w:r>
            <w:r w:rsidR="003C2A4E" w:rsidRPr="003C2A4E">
              <w:rPr>
                <w:rFonts w:cs="Arial"/>
                <w:szCs w:val="20"/>
              </w:rPr>
              <w:t>skupin a členství v </w:t>
            </w:r>
            <w:r w:rsidRPr="003C2A4E">
              <w:rPr>
                <w:rFonts w:cs="Arial"/>
                <w:szCs w:val="20"/>
              </w:rPr>
              <w:t>skupinách</w:t>
            </w:r>
            <w:r w:rsidR="003C2A4E" w:rsidRPr="003C2A4E">
              <w:rPr>
                <w:rFonts w:cs="Arial"/>
                <w:szCs w:val="20"/>
              </w:rPr>
              <w:t xml:space="preserve"> adresářové služby</w:t>
            </w:r>
          </w:p>
        </w:tc>
        <w:tc>
          <w:tcPr>
            <w:tcW w:w="7371" w:type="dxa"/>
          </w:tcPr>
          <w:p w14:paraId="42D16AF8" w14:textId="77777777" w:rsidR="00756EC5" w:rsidRPr="003C2A4E" w:rsidRDefault="00E02FC5" w:rsidP="003C2A4E">
            <w:r w:rsidRPr="003C2A4E">
              <w:rPr>
                <w:sz w:val="18"/>
              </w:rPr>
              <w:t>IDM umožňuje správu skupin a správu členství v</w:t>
            </w:r>
            <w:r w:rsidR="003C2A4E" w:rsidRPr="003C2A4E">
              <w:rPr>
                <w:sz w:val="18"/>
              </w:rPr>
              <w:t> </w:t>
            </w:r>
            <w:r w:rsidRPr="003C2A4E">
              <w:rPr>
                <w:sz w:val="18"/>
              </w:rPr>
              <w:t>skupin</w:t>
            </w:r>
            <w:r w:rsidR="003C2A4E" w:rsidRPr="003C2A4E">
              <w:rPr>
                <w:sz w:val="18"/>
              </w:rPr>
              <w:t>ách adresářové služby.</w:t>
            </w:r>
          </w:p>
        </w:tc>
        <w:tc>
          <w:tcPr>
            <w:tcW w:w="4536" w:type="dxa"/>
          </w:tcPr>
          <w:p w14:paraId="7701913E" w14:textId="77777777" w:rsidR="00756EC5" w:rsidRPr="003C2A4E" w:rsidRDefault="00756EC5" w:rsidP="00D20548">
            <w:pPr>
              <w:jc w:val="left"/>
            </w:pPr>
          </w:p>
        </w:tc>
      </w:tr>
      <w:tr w:rsidR="008F0062" w14:paraId="30D47B47" w14:textId="77777777" w:rsidTr="008F0062">
        <w:trPr>
          <w:cantSplit/>
        </w:trPr>
        <w:tc>
          <w:tcPr>
            <w:tcW w:w="567" w:type="dxa"/>
          </w:tcPr>
          <w:p w14:paraId="09C19E18" w14:textId="553F1A3E" w:rsidR="00756EC5" w:rsidRDefault="00756EC5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3DABFC1" w14:textId="77777777" w:rsidR="00756EC5" w:rsidRDefault="00E02FC5" w:rsidP="00D2054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Definování vlastních atributů k identitám</w:t>
            </w:r>
          </w:p>
        </w:tc>
        <w:tc>
          <w:tcPr>
            <w:tcW w:w="7371" w:type="dxa"/>
          </w:tcPr>
          <w:p w14:paraId="59FB426D" w14:textId="77777777" w:rsidR="00756EC5" w:rsidRPr="00E02FC5" w:rsidRDefault="00E02FC5" w:rsidP="00E02FC5">
            <w:r>
              <w:rPr>
                <w:sz w:val="18"/>
              </w:rPr>
              <w:t xml:space="preserve">IDM umožňuje </w:t>
            </w:r>
            <w:r w:rsidRPr="00E02FC5">
              <w:rPr>
                <w:sz w:val="18"/>
              </w:rPr>
              <w:t>definování vlastních atributů k identitám a jejich publikaci externím aplikacím přes datové rozhraní.</w:t>
            </w:r>
          </w:p>
        </w:tc>
        <w:tc>
          <w:tcPr>
            <w:tcW w:w="4536" w:type="dxa"/>
          </w:tcPr>
          <w:p w14:paraId="17303E58" w14:textId="77777777" w:rsidR="00756EC5" w:rsidRDefault="00756EC5" w:rsidP="00D20548">
            <w:pPr>
              <w:jc w:val="left"/>
            </w:pPr>
          </w:p>
        </w:tc>
      </w:tr>
      <w:tr w:rsidR="008F0062" w14:paraId="40D97E6F" w14:textId="77777777" w:rsidTr="008F0062">
        <w:trPr>
          <w:cantSplit/>
        </w:trPr>
        <w:tc>
          <w:tcPr>
            <w:tcW w:w="567" w:type="dxa"/>
          </w:tcPr>
          <w:p w14:paraId="35EF3363" w14:textId="2083641B" w:rsidR="00674488" w:rsidRPr="00674488" w:rsidRDefault="00674488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493371B" w14:textId="0C83545B" w:rsidR="00674488" w:rsidRPr="00674488" w:rsidRDefault="00674488" w:rsidP="0067448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Neomezená licence</w:t>
            </w:r>
          </w:p>
        </w:tc>
        <w:tc>
          <w:tcPr>
            <w:tcW w:w="7371" w:type="dxa"/>
          </w:tcPr>
          <w:p w14:paraId="0EB5CDFE" w14:textId="29A45B00" w:rsidR="00674488" w:rsidRPr="00674488" w:rsidRDefault="00A72369" w:rsidP="00A72369">
            <w:pPr>
              <w:rPr>
                <w:sz w:val="18"/>
              </w:rPr>
            </w:pPr>
            <w:r>
              <w:rPr>
                <w:sz w:val="18"/>
              </w:rPr>
              <w:t>Součástí dodávky je časově neomezená licence systému pro neomezený počet uživatelů a „konektorů“ pro připojení IS a aplikací.</w:t>
            </w:r>
          </w:p>
        </w:tc>
        <w:tc>
          <w:tcPr>
            <w:tcW w:w="4536" w:type="dxa"/>
          </w:tcPr>
          <w:p w14:paraId="6FAC522D" w14:textId="77777777" w:rsidR="00674488" w:rsidRPr="00674488" w:rsidRDefault="00674488" w:rsidP="00D20548">
            <w:pPr>
              <w:jc w:val="left"/>
            </w:pPr>
          </w:p>
        </w:tc>
      </w:tr>
      <w:tr w:rsidR="00263578" w14:paraId="34E9FCC2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  <w:vAlign w:val="center"/>
          </w:tcPr>
          <w:p w14:paraId="56B33AF7" w14:textId="77777777" w:rsidR="00263578" w:rsidRPr="00F84256" w:rsidRDefault="00E02FC5" w:rsidP="008F0062">
            <w:pPr>
              <w:spacing w:before="60" w:after="6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Požadavky na webový portál IDM</w:t>
            </w:r>
          </w:p>
        </w:tc>
      </w:tr>
      <w:tr w:rsidR="008F0062" w14:paraId="5367F6B4" w14:textId="77777777" w:rsidTr="008F0062">
        <w:trPr>
          <w:cantSplit/>
        </w:trPr>
        <w:tc>
          <w:tcPr>
            <w:tcW w:w="567" w:type="dxa"/>
          </w:tcPr>
          <w:p w14:paraId="0F926EF4" w14:textId="27D9E64A" w:rsidR="00263578" w:rsidRDefault="00263578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FB73D43" w14:textId="77777777" w:rsidR="00263578" w:rsidRPr="008209BE" w:rsidRDefault="00E02FC5" w:rsidP="00D20548">
            <w:pPr>
              <w:jc w:val="left"/>
              <w:rPr>
                <w:szCs w:val="20"/>
                <w:highlight w:val="yellow"/>
              </w:rPr>
            </w:pPr>
            <w:r w:rsidRPr="00E02FC5">
              <w:rPr>
                <w:szCs w:val="20"/>
              </w:rPr>
              <w:t>Jednoduché uživatelské prostředí</w:t>
            </w:r>
          </w:p>
        </w:tc>
        <w:tc>
          <w:tcPr>
            <w:tcW w:w="7371" w:type="dxa"/>
          </w:tcPr>
          <w:p w14:paraId="33B61D24" w14:textId="40F8C3F0" w:rsidR="00263578" w:rsidRPr="008209BE" w:rsidRDefault="00E02FC5" w:rsidP="00674488">
            <w:pPr>
              <w:rPr>
                <w:sz w:val="18"/>
                <w:highlight w:val="yellow"/>
              </w:rPr>
            </w:pPr>
            <w:r w:rsidRPr="00E02FC5">
              <w:rPr>
                <w:sz w:val="18"/>
              </w:rPr>
              <w:t xml:space="preserve">Součástí dodávky je webový portál IDM s jednoduchým uživatelským rozhraním </w:t>
            </w:r>
            <w:r w:rsidRPr="0046576D">
              <w:rPr>
                <w:sz w:val="18"/>
              </w:rPr>
              <w:t>lokalizovaný</w:t>
            </w:r>
            <w:r w:rsidR="007D2CD3" w:rsidRPr="0046576D">
              <w:rPr>
                <w:sz w:val="18"/>
              </w:rPr>
              <w:t>m</w:t>
            </w:r>
            <w:r w:rsidRPr="0046576D">
              <w:rPr>
                <w:sz w:val="18"/>
              </w:rPr>
              <w:t xml:space="preserve"> do českého jazyka.</w:t>
            </w:r>
          </w:p>
        </w:tc>
        <w:tc>
          <w:tcPr>
            <w:tcW w:w="4536" w:type="dxa"/>
          </w:tcPr>
          <w:p w14:paraId="6C88B3D5" w14:textId="77777777" w:rsidR="00263578" w:rsidRDefault="00263578" w:rsidP="00D20548">
            <w:pPr>
              <w:jc w:val="left"/>
            </w:pPr>
          </w:p>
        </w:tc>
      </w:tr>
      <w:tr w:rsidR="008F0062" w14:paraId="3C3D038A" w14:textId="77777777" w:rsidTr="008F0062">
        <w:trPr>
          <w:cantSplit/>
        </w:trPr>
        <w:tc>
          <w:tcPr>
            <w:tcW w:w="567" w:type="dxa"/>
          </w:tcPr>
          <w:p w14:paraId="567028D6" w14:textId="616E96AF" w:rsidR="00263578" w:rsidRPr="00E02FC5" w:rsidRDefault="00263578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7DB8497" w14:textId="77777777" w:rsidR="00263578" w:rsidRPr="00E02FC5" w:rsidRDefault="00E02FC5" w:rsidP="00D2054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Správa identit, jejich založení, úprava, zneaktivnění, smazání.</w:t>
            </w:r>
          </w:p>
        </w:tc>
        <w:tc>
          <w:tcPr>
            <w:tcW w:w="7371" w:type="dxa"/>
          </w:tcPr>
          <w:p w14:paraId="2B7A6F72" w14:textId="77777777" w:rsidR="00263578" w:rsidRPr="00E02FC5" w:rsidRDefault="00E02FC5" w:rsidP="00D20548">
            <w:r w:rsidRPr="00E02FC5">
              <w:rPr>
                <w:sz w:val="18"/>
              </w:rPr>
              <w:t>Portál IDM umožňuje správu identit uživatelů (interních i externích) a jejich případnou řízenou nebo neřízenou úpravu, založení nebo zneaktivnění či smazání externích identit</w:t>
            </w:r>
            <w:r>
              <w:t>.</w:t>
            </w:r>
          </w:p>
        </w:tc>
        <w:tc>
          <w:tcPr>
            <w:tcW w:w="4536" w:type="dxa"/>
          </w:tcPr>
          <w:p w14:paraId="1312330C" w14:textId="77777777" w:rsidR="00263578" w:rsidRPr="00E02FC5" w:rsidRDefault="00263578" w:rsidP="00D20548">
            <w:pPr>
              <w:jc w:val="left"/>
            </w:pPr>
          </w:p>
        </w:tc>
      </w:tr>
      <w:tr w:rsidR="008F0062" w14:paraId="7CC0F13C" w14:textId="77777777" w:rsidTr="008F0062">
        <w:trPr>
          <w:cantSplit/>
        </w:trPr>
        <w:tc>
          <w:tcPr>
            <w:tcW w:w="567" w:type="dxa"/>
          </w:tcPr>
          <w:p w14:paraId="0BBD971C" w14:textId="7675521E" w:rsidR="00263578" w:rsidRPr="00E02FC5" w:rsidRDefault="00263578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35AB5B6" w14:textId="77777777" w:rsidR="00263578" w:rsidRPr="00E02FC5" w:rsidRDefault="00E02FC5" w:rsidP="00D2054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Evidence certifikátů a informací o certifikátech</w:t>
            </w:r>
          </w:p>
        </w:tc>
        <w:tc>
          <w:tcPr>
            <w:tcW w:w="7371" w:type="dxa"/>
          </w:tcPr>
          <w:p w14:paraId="49F9C4DC" w14:textId="77777777" w:rsidR="00263578" w:rsidRPr="00E02FC5" w:rsidRDefault="00E02FC5" w:rsidP="00D20548">
            <w:pPr>
              <w:rPr>
                <w:sz w:val="18"/>
                <w:szCs w:val="18"/>
              </w:rPr>
            </w:pPr>
            <w:r w:rsidRPr="00E02FC5">
              <w:rPr>
                <w:sz w:val="18"/>
                <w:szCs w:val="18"/>
              </w:rPr>
              <w:t>Portál IDM umožňuje evidovat certifikáty uživatelů a informace o certifikátech. Tyto certifikáty je rovněž možné nahrávat přes webové služby IDM. IDM bude zneplatňovat automaticky certifikáty po vypršení jejich platnosti.</w:t>
            </w:r>
          </w:p>
        </w:tc>
        <w:tc>
          <w:tcPr>
            <w:tcW w:w="4536" w:type="dxa"/>
          </w:tcPr>
          <w:p w14:paraId="0E01F92D" w14:textId="77777777" w:rsidR="00263578" w:rsidRPr="00E02FC5" w:rsidRDefault="00263578" w:rsidP="00D20548">
            <w:pPr>
              <w:jc w:val="left"/>
            </w:pPr>
          </w:p>
        </w:tc>
      </w:tr>
      <w:tr w:rsidR="008F0062" w14:paraId="4EB13E8B" w14:textId="77777777" w:rsidTr="008F0062">
        <w:trPr>
          <w:cantSplit/>
        </w:trPr>
        <w:tc>
          <w:tcPr>
            <w:tcW w:w="567" w:type="dxa"/>
          </w:tcPr>
          <w:p w14:paraId="10F38C5A" w14:textId="746DEC39" w:rsidR="00263578" w:rsidRPr="00E02FC5" w:rsidRDefault="00263578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A5C0E6B" w14:textId="77777777" w:rsidR="00263578" w:rsidRPr="00E02FC5" w:rsidRDefault="00E02FC5" w:rsidP="00D2054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Transakční provádění požadavků</w:t>
            </w:r>
            <w:r w:rsidR="00B35E34">
              <w:rPr>
                <w:rFonts w:cs="Arial"/>
                <w:szCs w:val="20"/>
              </w:rPr>
              <w:t>, jejich logování</w:t>
            </w:r>
          </w:p>
        </w:tc>
        <w:tc>
          <w:tcPr>
            <w:tcW w:w="7371" w:type="dxa"/>
          </w:tcPr>
          <w:p w14:paraId="68A201C6" w14:textId="77777777" w:rsidR="00263578" w:rsidRPr="00E02FC5" w:rsidRDefault="00B35E34" w:rsidP="00A51D5F">
            <w:r w:rsidRPr="00E02FC5">
              <w:rPr>
                <w:sz w:val="18"/>
                <w:szCs w:val="18"/>
              </w:rPr>
              <w:t xml:space="preserve">Portál IDM umožňuje </w:t>
            </w:r>
            <w:r w:rsidRPr="00B35E34">
              <w:rPr>
                <w:sz w:val="18"/>
              </w:rPr>
              <w:t xml:space="preserve">transakčně provádět veškeré požadavky, které provedou uživatelé na Portálu IDM. Požadavky </w:t>
            </w:r>
            <w:r w:rsidR="00A51D5F">
              <w:rPr>
                <w:sz w:val="18"/>
              </w:rPr>
              <w:t>jsou</w:t>
            </w:r>
            <w:r w:rsidRPr="00B35E34">
              <w:rPr>
                <w:sz w:val="18"/>
              </w:rPr>
              <w:t xml:space="preserve"> historizovány a logovány, tak, aby bylo možné zpětně prokázat kdo, kdy a co změnil v IDM identitách a organizační struktuře, ale i v administraci.</w:t>
            </w:r>
          </w:p>
        </w:tc>
        <w:tc>
          <w:tcPr>
            <w:tcW w:w="4536" w:type="dxa"/>
          </w:tcPr>
          <w:p w14:paraId="2A2B0024" w14:textId="77777777" w:rsidR="00263578" w:rsidRPr="00E02FC5" w:rsidRDefault="00263578" w:rsidP="00D20548">
            <w:pPr>
              <w:jc w:val="left"/>
            </w:pPr>
          </w:p>
        </w:tc>
      </w:tr>
      <w:tr w:rsidR="008F0062" w14:paraId="681A463E" w14:textId="77777777" w:rsidTr="008F0062">
        <w:trPr>
          <w:cantSplit/>
        </w:trPr>
        <w:tc>
          <w:tcPr>
            <w:tcW w:w="567" w:type="dxa"/>
          </w:tcPr>
          <w:p w14:paraId="00B92FB2" w14:textId="407DEE3D" w:rsidR="00263578" w:rsidRPr="00E02FC5" w:rsidRDefault="00263578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B6760EE" w14:textId="77777777" w:rsidR="00263578" w:rsidRPr="00E02FC5" w:rsidRDefault="00A51D5F" w:rsidP="00D2054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Definování úrovní administrátorských oprávnění</w:t>
            </w:r>
          </w:p>
        </w:tc>
        <w:tc>
          <w:tcPr>
            <w:tcW w:w="7371" w:type="dxa"/>
          </w:tcPr>
          <w:p w14:paraId="27FE7D2E" w14:textId="056A27D4" w:rsidR="00263578" w:rsidRPr="00A51D5F" w:rsidRDefault="00A51D5F" w:rsidP="00A51D5F">
            <w:pPr>
              <w:rPr>
                <w:sz w:val="18"/>
              </w:rPr>
            </w:pPr>
            <w:r w:rsidRPr="00E02FC5">
              <w:rPr>
                <w:sz w:val="18"/>
                <w:szCs w:val="18"/>
              </w:rPr>
              <w:t xml:space="preserve">Portál IDM umožňuje </w:t>
            </w:r>
            <w:r w:rsidRPr="00A51D5F">
              <w:rPr>
                <w:sz w:val="18"/>
              </w:rPr>
              <w:t xml:space="preserve">definování jednotlivých úrovní administrátorských oprávnění k identitám a stromové struktuře. Zejména role na úrovni jednotlivých organizačních jednotek jako </w:t>
            </w:r>
            <w:r>
              <w:rPr>
                <w:sz w:val="18"/>
              </w:rPr>
              <w:t>„</w:t>
            </w:r>
            <w:r w:rsidRPr="00A51D5F">
              <w:rPr>
                <w:sz w:val="18"/>
              </w:rPr>
              <w:t>přiřazovatel</w:t>
            </w:r>
            <w:r>
              <w:rPr>
                <w:sz w:val="18"/>
              </w:rPr>
              <w:t>“</w:t>
            </w:r>
            <w:r w:rsidRPr="00A51D5F">
              <w:rPr>
                <w:sz w:val="18"/>
              </w:rPr>
              <w:t xml:space="preserve"> vybraných aplikačních rolí (</w:t>
            </w:r>
            <w:r>
              <w:rPr>
                <w:sz w:val="18"/>
              </w:rPr>
              <w:t xml:space="preserve">i </w:t>
            </w:r>
            <w:r w:rsidRPr="00A51D5F">
              <w:rPr>
                <w:sz w:val="18"/>
              </w:rPr>
              <w:t>pro organizační jednotku), činnostních rolí a správce identit.</w:t>
            </w:r>
          </w:p>
        </w:tc>
        <w:tc>
          <w:tcPr>
            <w:tcW w:w="4536" w:type="dxa"/>
          </w:tcPr>
          <w:p w14:paraId="6915102C" w14:textId="77777777" w:rsidR="00263578" w:rsidRPr="00E02FC5" w:rsidRDefault="00263578" w:rsidP="00D20548">
            <w:pPr>
              <w:jc w:val="left"/>
            </w:pPr>
          </w:p>
        </w:tc>
      </w:tr>
      <w:tr w:rsidR="008F0062" w14:paraId="05FD44D4" w14:textId="77777777" w:rsidTr="008F0062">
        <w:trPr>
          <w:cantSplit/>
        </w:trPr>
        <w:tc>
          <w:tcPr>
            <w:tcW w:w="567" w:type="dxa"/>
          </w:tcPr>
          <w:p w14:paraId="5305A5B1" w14:textId="10C5D20E" w:rsidR="00263578" w:rsidRPr="00E02FC5" w:rsidRDefault="00263578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AB26A18" w14:textId="77777777" w:rsidR="00263578" w:rsidRPr="00E02FC5" w:rsidRDefault="00A51D5F" w:rsidP="00D2054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Zabránění chybným hromadným změnám</w:t>
            </w:r>
          </w:p>
        </w:tc>
        <w:tc>
          <w:tcPr>
            <w:tcW w:w="7371" w:type="dxa"/>
          </w:tcPr>
          <w:p w14:paraId="499CD8AF" w14:textId="77777777" w:rsidR="00263578" w:rsidRPr="00A51D5F" w:rsidRDefault="00A51D5F" w:rsidP="003C2A4E">
            <w:r w:rsidRPr="00E02FC5">
              <w:rPr>
                <w:sz w:val="18"/>
                <w:szCs w:val="18"/>
              </w:rPr>
              <w:t xml:space="preserve">Portál IDM umožňuje </w:t>
            </w:r>
            <w:r w:rsidRPr="00A51D5F">
              <w:rPr>
                <w:sz w:val="18"/>
              </w:rPr>
              <w:t>nastavení, které zabrání hromadným změnám např. z důvodu chybných dat na v</w:t>
            </w:r>
            <w:r>
              <w:rPr>
                <w:sz w:val="18"/>
              </w:rPr>
              <w:t xml:space="preserve">stupu (z personálního systému) </w:t>
            </w:r>
            <w:r w:rsidRPr="00A51D5F">
              <w:rPr>
                <w:sz w:val="18"/>
              </w:rPr>
              <w:t>tak</w:t>
            </w:r>
            <w:r>
              <w:rPr>
                <w:sz w:val="18"/>
              </w:rPr>
              <w:t>,</w:t>
            </w:r>
            <w:r w:rsidRPr="00A51D5F">
              <w:rPr>
                <w:sz w:val="18"/>
              </w:rPr>
              <w:t xml:space="preserve"> aby nedošlo k hromadným nežádoucím změnám, např. smazání objektů v</w:t>
            </w:r>
            <w:r w:rsidR="003C2A4E">
              <w:rPr>
                <w:sz w:val="18"/>
              </w:rPr>
              <w:t> adresářové službě</w:t>
            </w:r>
            <w:r w:rsidRPr="00A51D5F">
              <w:rPr>
                <w:sz w:val="18"/>
              </w:rPr>
              <w:t xml:space="preserve">. Toto nastavení bude jak pro synchronizaci z personálního systému, tak i pro synchronizaci do </w:t>
            </w:r>
            <w:r w:rsidR="003C2A4E">
              <w:rPr>
                <w:sz w:val="18"/>
              </w:rPr>
              <w:t>adresářové služby</w:t>
            </w:r>
            <w:r w:rsidRPr="00A51D5F"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213193BC" w14:textId="77777777" w:rsidR="00263578" w:rsidRPr="00E02FC5" w:rsidRDefault="00263578" w:rsidP="00D20548">
            <w:pPr>
              <w:jc w:val="left"/>
            </w:pPr>
          </w:p>
        </w:tc>
      </w:tr>
      <w:tr w:rsidR="008F0062" w14:paraId="6F06D67B" w14:textId="77777777" w:rsidTr="008F0062">
        <w:trPr>
          <w:cantSplit/>
        </w:trPr>
        <w:tc>
          <w:tcPr>
            <w:tcW w:w="567" w:type="dxa"/>
          </w:tcPr>
          <w:p w14:paraId="60462EF6" w14:textId="32FFF267" w:rsidR="00A51D5F" w:rsidRPr="00E02FC5" w:rsidRDefault="00A51D5F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F848B2D" w14:textId="77777777" w:rsidR="00A51D5F" w:rsidRDefault="00A51D5F" w:rsidP="00D2054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Ruční i automatické synchronizace, simulační režim</w:t>
            </w:r>
          </w:p>
        </w:tc>
        <w:tc>
          <w:tcPr>
            <w:tcW w:w="7371" w:type="dxa"/>
          </w:tcPr>
          <w:p w14:paraId="1ADC2833" w14:textId="77777777" w:rsidR="00A51D5F" w:rsidRPr="00A51D5F" w:rsidRDefault="00A51D5F" w:rsidP="00A51D5F">
            <w:r w:rsidRPr="00E02FC5">
              <w:rPr>
                <w:sz w:val="18"/>
                <w:szCs w:val="18"/>
              </w:rPr>
              <w:t xml:space="preserve">Portál IDM umožňuje </w:t>
            </w:r>
            <w:r w:rsidRPr="00A51D5F">
              <w:rPr>
                <w:sz w:val="18"/>
              </w:rPr>
              <w:t xml:space="preserve">spouštět synchronizaci ručně i automaticky. Synchronizace </w:t>
            </w:r>
            <w:r>
              <w:rPr>
                <w:sz w:val="18"/>
              </w:rPr>
              <w:t>je</w:t>
            </w:r>
            <w:r w:rsidRPr="00A51D5F">
              <w:rPr>
                <w:sz w:val="18"/>
              </w:rPr>
              <w:t xml:space="preserve"> možné spouštět i v simulačním režimu, tak aby </w:t>
            </w:r>
            <w:r>
              <w:rPr>
                <w:sz w:val="18"/>
              </w:rPr>
              <w:t xml:space="preserve">bylo </w:t>
            </w:r>
            <w:r w:rsidRPr="00A51D5F">
              <w:rPr>
                <w:sz w:val="18"/>
              </w:rPr>
              <w:t>možné si ověřit stav dopadu reálného spuštění předem.</w:t>
            </w:r>
            <w:r w:rsidR="007E7EF2">
              <w:rPr>
                <w:sz w:val="18"/>
              </w:rPr>
              <w:t xml:space="preserve"> Řešení umožňuje sledovat jednotlivé stavy i v průběhu synchronizace.</w:t>
            </w:r>
          </w:p>
        </w:tc>
        <w:tc>
          <w:tcPr>
            <w:tcW w:w="4536" w:type="dxa"/>
          </w:tcPr>
          <w:p w14:paraId="0AFEE0E8" w14:textId="77777777" w:rsidR="00A51D5F" w:rsidRPr="00E02FC5" w:rsidRDefault="00A51D5F" w:rsidP="00D20548">
            <w:pPr>
              <w:jc w:val="left"/>
            </w:pPr>
          </w:p>
        </w:tc>
      </w:tr>
      <w:tr w:rsidR="008F0062" w14:paraId="37C87FCB" w14:textId="77777777" w:rsidTr="008F0062">
        <w:trPr>
          <w:cantSplit/>
        </w:trPr>
        <w:tc>
          <w:tcPr>
            <w:tcW w:w="567" w:type="dxa"/>
          </w:tcPr>
          <w:p w14:paraId="745F2158" w14:textId="71F14AF4" w:rsidR="00A51D5F" w:rsidRPr="00E02FC5" w:rsidRDefault="00A51D5F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08F2622" w14:textId="77777777" w:rsidR="00A51D5F" w:rsidRDefault="009C13E4" w:rsidP="00D2054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Správa synchronizace, nastavení připojení systémů</w:t>
            </w:r>
          </w:p>
        </w:tc>
        <w:tc>
          <w:tcPr>
            <w:tcW w:w="7371" w:type="dxa"/>
          </w:tcPr>
          <w:p w14:paraId="0EB68EE4" w14:textId="77777777" w:rsidR="00A51D5F" w:rsidRPr="009C13E4" w:rsidRDefault="009C13E4" w:rsidP="009C13E4">
            <w:r w:rsidRPr="00E02FC5">
              <w:rPr>
                <w:sz w:val="18"/>
                <w:szCs w:val="18"/>
              </w:rPr>
              <w:t xml:space="preserve">Portál IDM umožňuje </w:t>
            </w:r>
            <w:r>
              <w:rPr>
                <w:sz w:val="18"/>
                <w:szCs w:val="18"/>
              </w:rPr>
              <w:t>v</w:t>
            </w:r>
            <w:r w:rsidRPr="009C13E4">
              <w:rPr>
                <w:sz w:val="18"/>
              </w:rPr>
              <w:t>edle systémové konfigurace IDM spravovat synchronizace včetně nastavení připojení na synchronizované systémy, nastavení plné a změnové synchronizace, počet změn, které je možné zpracovat, nastavení časového intervalu spouštění, nastavené intervalu odstávky atd.</w:t>
            </w:r>
          </w:p>
        </w:tc>
        <w:tc>
          <w:tcPr>
            <w:tcW w:w="4536" w:type="dxa"/>
          </w:tcPr>
          <w:p w14:paraId="0C947E93" w14:textId="77777777" w:rsidR="00A51D5F" w:rsidRPr="00E02FC5" w:rsidRDefault="00A51D5F" w:rsidP="00D20548">
            <w:pPr>
              <w:jc w:val="left"/>
            </w:pPr>
          </w:p>
        </w:tc>
      </w:tr>
      <w:tr w:rsidR="008F0062" w14:paraId="1F206EEF" w14:textId="77777777" w:rsidTr="008F0062">
        <w:trPr>
          <w:cantSplit/>
        </w:trPr>
        <w:tc>
          <w:tcPr>
            <w:tcW w:w="567" w:type="dxa"/>
          </w:tcPr>
          <w:p w14:paraId="21DB5B4A" w14:textId="715D42FE" w:rsidR="00A51D5F" w:rsidRPr="00E02FC5" w:rsidRDefault="00A51D5F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749DB14" w14:textId="77777777" w:rsidR="00A51D5F" w:rsidRDefault="00A51D5F" w:rsidP="00D2054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Upozornění na konfliktní stavy</w:t>
            </w:r>
          </w:p>
        </w:tc>
        <w:tc>
          <w:tcPr>
            <w:tcW w:w="7371" w:type="dxa"/>
          </w:tcPr>
          <w:p w14:paraId="67668D1E" w14:textId="77777777" w:rsidR="00A51D5F" w:rsidRPr="00A51D5F" w:rsidRDefault="00A51D5F" w:rsidP="00A51D5F">
            <w:pPr>
              <w:rPr>
                <w:sz w:val="18"/>
                <w:szCs w:val="18"/>
              </w:rPr>
            </w:pPr>
            <w:r w:rsidRPr="00A51D5F">
              <w:rPr>
                <w:sz w:val="18"/>
                <w:szCs w:val="18"/>
              </w:rPr>
              <w:t>Portál IDM umožňuje upozorňovat na konfliktní stavy pomocí mailu na administrátory IDM a zapisovat do aplikačního logu na serveru i do interního logu IDM.</w:t>
            </w:r>
          </w:p>
        </w:tc>
        <w:tc>
          <w:tcPr>
            <w:tcW w:w="4536" w:type="dxa"/>
          </w:tcPr>
          <w:p w14:paraId="6440A5AB" w14:textId="77777777" w:rsidR="00A51D5F" w:rsidRPr="00E02FC5" w:rsidRDefault="00A51D5F" w:rsidP="00D20548">
            <w:pPr>
              <w:jc w:val="left"/>
            </w:pPr>
          </w:p>
        </w:tc>
      </w:tr>
      <w:tr w:rsidR="008F0062" w14:paraId="234B7CCA" w14:textId="77777777" w:rsidTr="008F0062">
        <w:tc>
          <w:tcPr>
            <w:tcW w:w="567" w:type="dxa"/>
          </w:tcPr>
          <w:p w14:paraId="3A4C8A2F" w14:textId="1101B7EC" w:rsidR="00A51D5F" w:rsidRPr="00E02FC5" w:rsidRDefault="00A51D5F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55E123B" w14:textId="77777777" w:rsidR="00A51D5F" w:rsidRDefault="00A51D5F" w:rsidP="00D2054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Notifikace administrátorům a jejich správa</w:t>
            </w:r>
          </w:p>
        </w:tc>
        <w:tc>
          <w:tcPr>
            <w:tcW w:w="7371" w:type="dxa"/>
          </w:tcPr>
          <w:p w14:paraId="24EE1D27" w14:textId="77777777" w:rsidR="00A51D5F" w:rsidRPr="00A51D5F" w:rsidRDefault="00A51D5F" w:rsidP="00A51D5F">
            <w:r w:rsidRPr="00A51D5F">
              <w:rPr>
                <w:sz w:val="18"/>
                <w:szCs w:val="18"/>
              </w:rPr>
              <w:t xml:space="preserve">Portál IDM umožňuje </w:t>
            </w:r>
            <w:r w:rsidRPr="00A51D5F">
              <w:rPr>
                <w:sz w:val="18"/>
              </w:rPr>
              <w:t>notifikovat změny identit a organizační struktury, agend, skupin</w:t>
            </w:r>
            <w:r>
              <w:rPr>
                <w:sz w:val="18"/>
              </w:rPr>
              <w:t>,</w:t>
            </w:r>
            <w:r w:rsidRPr="00A51D5F">
              <w:rPr>
                <w:sz w:val="18"/>
              </w:rPr>
              <w:t xml:space="preserve"> </w:t>
            </w:r>
            <w:r>
              <w:rPr>
                <w:sz w:val="18"/>
              </w:rPr>
              <w:t>aj.</w:t>
            </w:r>
            <w:r w:rsidRPr="00A51D5F">
              <w:rPr>
                <w:sz w:val="18"/>
              </w:rPr>
              <w:t xml:space="preserve"> pomocí emailu na administrátory IDM. Mechanismus správy notifikací včetně náhledu na odeslané notifikace je přímo v portálu IDM. V portálu je možné v šabloně notifikace definovat příjemce, předmět a obsah dané notifikace. Notifikace je rovněž možné definovat pro jednotlivé organizační jednotky – konfigurace příjemce například pro vytvoření, změny identity u dané organizační jednotky.</w:t>
            </w:r>
          </w:p>
        </w:tc>
        <w:tc>
          <w:tcPr>
            <w:tcW w:w="4536" w:type="dxa"/>
          </w:tcPr>
          <w:p w14:paraId="5DE13217" w14:textId="77777777" w:rsidR="00A51D5F" w:rsidRPr="00E02FC5" w:rsidRDefault="00A51D5F" w:rsidP="00D20548">
            <w:pPr>
              <w:jc w:val="left"/>
            </w:pPr>
          </w:p>
        </w:tc>
      </w:tr>
      <w:tr w:rsidR="008F0062" w14:paraId="6028190F" w14:textId="77777777" w:rsidTr="008F0062">
        <w:trPr>
          <w:cantSplit/>
        </w:trPr>
        <w:tc>
          <w:tcPr>
            <w:tcW w:w="567" w:type="dxa"/>
          </w:tcPr>
          <w:p w14:paraId="21FF2275" w14:textId="64258483" w:rsidR="00A51D5F" w:rsidRPr="00E02FC5" w:rsidRDefault="00A51D5F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3D9AA82" w14:textId="77777777" w:rsidR="00A51D5F" w:rsidRDefault="00A51D5F" w:rsidP="007D2CD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Notifikace uživatelům pro upozornění na vypršení hesla v</w:t>
            </w:r>
            <w:r w:rsidR="007D2CD3">
              <w:rPr>
                <w:rFonts w:cs="Arial"/>
                <w:szCs w:val="20"/>
              </w:rPr>
              <w:t> adresářové službě</w:t>
            </w:r>
            <w:r>
              <w:rPr>
                <w:rFonts w:cs="Arial"/>
                <w:szCs w:val="20"/>
              </w:rPr>
              <w:t xml:space="preserve"> a certifikátů</w:t>
            </w:r>
          </w:p>
        </w:tc>
        <w:tc>
          <w:tcPr>
            <w:tcW w:w="7371" w:type="dxa"/>
          </w:tcPr>
          <w:p w14:paraId="606F2C6B" w14:textId="77777777" w:rsidR="00A51D5F" w:rsidRPr="00A51D5F" w:rsidRDefault="00A51D5F" w:rsidP="007D2CD3">
            <w:r w:rsidRPr="00A51D5F">
              <w:rPr>
                <w:sz w:val="18"/>
                <w:szCs w:val="18"/>
              </w:rPr>
              <w:t xml:space="preserve">Portál IDM </w:t>
            </w:r>
            <w:r>
              <w:rPr>
                <w:sz w:val="18"/>
                <w:szCs w:val="18"/>
              </w:rPr>
              <w:t>p</w:t>
            </w:r>
            <w:r>
              <w:rPr>
                <w:sz w:val="18"/>
              </w:rPr>
              <w:t>odporuje</w:t>
            </w:r>
            <w:r w:rsidRPr="00A51D5F">
              <w:rPr>
                <w:sz w:val="18"/>
              </w:rPr>
              <w:t xml:space="preserve"> notifikační šablony a notifikace pro upozornění na vypršení hesla v</w:t>
            </w:r>
            <w:r w:rsidR="007D2CD3">
              <w:rPr>
                <w:sz w:val="18"/>
              </w:rPr>
              <w:t> adresářové službě</w:t>
            </w:r>
            <w:r w:rsidRPr="00A51D5F">
              <w:rPr>
                <w:sz w:val="18"/>
              </w:rPr>
              <w:t xml:space="preserve"> a vypršení platnosti certifikátů. Notifikaci je možné nastavit na několik dní dopředu před vlastním vypršením.</w:t>
            </w:r>
          </w:p>
        </w:tc>
        <w:tc>
          <w:tcPr>
            <w:tcW w:w="4536" w:type="dxa"/>
          </w:tcPr>
          <w:p w14:paraId="2407F3FE" w14:textId="77777777" w:rsidR="00A51D5F" w:rsidRPr="00E02FC5" w:rsidRDefault="00A51D5F" w:rsidP="00D20548">
            <w:pPr>
              <w:jc w:val="left"/>
            </w:pPr>
          </w:p>
        </w:tc>
      </w:tr>
      <w:tr w:rsidR="008F0062" w14:paraId="5D21B3C1" w14:textId="77777777" w:rsidTr="008F0062">
        <w:trPr>
          <w:cantSplit/>
        </w:trPr>
        <w:tc>
          <w:tcPr>
            <w:tcW w:w="567" w:type="dxa"/>
          </w:tcPr>
          <w:p w14:paraId="7D5640B8" w14:textId="7FFF2061" w:rsidR="007E7EF2" w:rsidRPr="00E02FC5" w:rsidRDefault="007E7EF2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0FDBEBD" w14:textId="77777777" w:rsidR="007E7EF2" w:rsidRDefault="007E7EF2" w:rsidP="00A51D5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Databázová historizace</w:t>
            </w:r>
          </w:p>
        </w:tc>
        <w:tc>
          <w:tcPr>
            <w:tcW w:w="7371" w:type="dxa"/>
          </w:tcPr>
          <w:p w14:paraId="518B4814" w14:textId="77777777" w:rsidR="007E7EF2" w:rsidRPr="00A51D5F" w:rsidRDefault="007E7EF2" w:rsidP="007E7EF2">
            <w:pPr>
              <w:rPr>
                <w:sz w:val="18"/>
                <w:szCs w:val="18"/>
              </w:rPr>
            </w:pPr>
            <w:r w:rsidRPr="00A51D5F">
              <w:rPr>
                <w:sz w:val="18"/>
                <w:szCs w:val="18"/>
              </w:rPr>
              <w:t>Portál IDM</w:t>
            </w:r>
            <w:r>
              <w:rPr>
                <w:sz w:val="18"/>
                <w:szCs w:val="18"/>
              </w:rPr>
              <w:t xml:space="preserve"> umožňuje databázovou historizaci.</w:t>
            </w:r>
          </w:p>
        </w:tc>
        <w:tc>
          <w:tcPr>
            <w:tcW w:w="4536" w:type="dxa"/>
          </w:tcPr>
          <w:p w14:paraId="67590500" w14:textId="77777777" w:rsidR="007E7EF2" w:rsidRPr="00E02FC5" w:rsidRDefault="007E7EF2" w:rsidP="00D20548">
            <w:pPr>
              <w:jc w:val="left"/>
            </w:pPr>
          </w:p>
        </w:tc>
      </w:tr>
      <w:tr w:rsidR="008F0062" w14:paraId="2BA81BEA" w14:textId="77777777" w:rsidTr="008F0062">
        <w:trPr>
          <w:cantSplit/>
        </w:trPr>
        <w:tc>
          <w:tcPr>
            <w:tcW w:w="567" w:type="dxa"/>
          </w:tcPr>
          <w:p w14:paraId="70F9DC63" w14:textId="0F98AA7D" w:rsidR="009C13E4" w:rsidRPr="00E02FC5" w:rsidRDefault="009C13E4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C88A3AC" w14:textId="77777777" w:rsidR="009C13E4" w:rsidRDefault="009C13E4" w:rsidP="00A51D5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Auditní reporty</w:t>
            </w:r>
          </w:p>
        </w:tc>
        <w:tc>
          <w:tcPr>
            <w:tcW w:w="7371" w:type="dxa"/>
          </w:tcPr>
          <w:p w14:paraId="60FBD1ED" w14:textId="77777777" w:rsidR="009C13E4" w:rsidRPr="009C13E4" w:rsidRDefault="009C13E4" w:rsidP="007E7EF2">
            <w:r w:rsidRPr="00A51D5F">
              <w:rPr>
                <w:sz w:val="18"/>
                <w:szCs w:val="18"/>
              </w:rPr>
              <w:t>Portál IDM</w:t>
            </w:r>
            <w:r>
              <w:rPr>
                <w:sz w:val="18"/>
                <w:szCs w:val="18"/>
              </w:rPr>
              <w:t xml:space="preserve"> umožňuje </w:t>
            </w:r>
            <w:r w:rsidRPr="009C13E4">
              <w:rPr>
                <w:sz w:val="18"/>
              </w:rPr>
              <w:t>generovat auditní reporty v XML – zobrazení daného uživatele a jeho rolí v IS napojených na IDM, agendových rolí, přiřazených skupin ve vybraném časovém okamžiku.</w:t>
            </w:r>
          </w:p>
        </w:tc>
        <w:tc>
          <w:tcPr>
            <w:tcW w:w="4536" w:type="dxa"/>
          </w:tcPr>
          <w:p w14:paraId="37B16623" w14:textId="77777777" w:rsidR="009C13E4" w:rsidRPr="00E02FC5" w:rsidRDefault="009C13E4" w:rsidP="00D20548">
            <w:pPr>
              <w:jc w:val="left"/>
            </w:pPr>
          </w:p>
        </w:tc>
      </w:tr>
      <w:tr w:rsidR="008F0062" w14:paraId="4C693BA4" w14:textId="77777777" w:rsidTr="008F0062">
        <w:trPr>
          <w:cantSplit/>
        </w:trPr>
        <w:tc>
          <w:tcPr>
            <w:tcW w:w="567" w:type="dxa"/>
          </w:tcPr>
          <w:p w14:paraId="6B43B99F" w14:textId="21ED20D8" w:rsidR="009C13E4" w:rsidRPr="00E02FC5" w:rsidRDefault="009C13E4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034EBE5" w14:textId="77777777" w:rsidR="009C13E4" w:rsidRDefault="009C13E4" w:rsidP="00A51D5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Přikládání fotografií k účtům</w:t>
            </w:r>
          </w:p>
        </w:tc>
        <w:tc>
          <w:tcPr>
            <w:tcW w:w="7371" w:type="dxa"/>
          </w:tcPr>
          <w:p w14:paraId="294A6FA8" w14:textId="77777777" w:rsidR="009C13E4" w:rsidRPr="00A51D5F" w:rsidRDefault="009C13E4" w:rsidP="007E7EF2">
            <w:pPr>
              <w:rPr>
                <w:sz w:val="18"/>
                <w:szCs w:val="18"/>
              </w:rPr>
            </w:pPr>
            <w:r w:rsidRPr="00A51D5F">
              <w:rPr>
                <w:sz w:val="18"/>
                <w:szCs w:val="18"/>
              </w:rPr>
              <w:t>Portál IDM</w:t>
            </w:r>
            <w:r>
              <w:rPr>
                <w:sz w:val="18"/>
                <w:szCs w:val="18"/>
              </w:rPr>
              <w:t xml:space="preserve"> umožňuje přikládat k účtům fotografie.</w:t>
            </w:r>
          </w:p>
        </w:tc>
        <w:tc>
          <w:tcPr>
            <w:tcW w:w="4536" w:type="dxa"/>
          </w:tcPr>
          <w:p w14:paraId="27AA541A" w14:textId="77777777" w:rsidR="009C13E4" w:rsidRPr="00E02FC5" w:rsidRDefault="009C13E4" w:rsidP="00D20548">
            <w:pPr>
              <w:jc w:val="left"/>
            </w:pPr>
          </w:p>
        </w:tc>
      </w:tr>
      <w:tr w:rsidR="00263578" w14:paraId="3B901558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  <w:vAlign w:val="center"/>
          </w:tcPr>
          <w:p w14:paraId="7C21E661" w14:textId="77777777" w:rsidR="00263578" w:rsidRPr="00E02FC5" w:rsidRDefault="009C13E4" w:rsidP="008F0062">
            <w:pPr>
              <w:spacing w:before="60" w:after="6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Požadavky na integraci systému IDM</w:t>
            </w:r>
          </w:p>
        </w:tc>
      </w:tr>
      <w:tr w:rsidR="008F0062" w14:paraId="48998781" w14:textId="77777777" w:rsidTr="008F0062">
        <w:trPr>
          <w:cantSplit/>
        </w:trPr>
        <w:tc>
          <w:tcPr>
            <w:tcW w:w="567" w:type="dxa"/>
          </w:tcPr>
          <w:p w14:paraId="012381C5" w14:textId="2725C480" w:rsidR="00674488" w:rsidRDefault="00674488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A3607CE" w14:textId="217A1A98" w:rsidR="00674488" w:rsidRDefault="00A72369" w:rsidP="00D2054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Režimy integrace</w:t>
            </w:r>
          </w:p>
        </w:tc>
        <w:tc>
          <w:tcPr>
            <w:tcW w:w="7371" w:type="dxa"/>
          </w:tcPr>
          <w:p w14:paraId="4A5930BB" w14:textId="6782DD56" w:rsidR="00A72369" w:rsidRPr="00A72369" w:rsidRDefault="00A72369" w:rsidP="00A72369">
            <w:pPr>
              <w:spacing w:after="0"/>
              <w:rPr>
                <w:sz w:val="18"/>
              </w:rPr>
            </w:pPr>
            <w:r w:rsidRPr="00A72369">
              <w:rPr>
                <w:sz w:val="18"/>
              </w:rPr>
              <w:t xml:space="preserve">Řešení IDM umožní spravovat životní cyklus všech identit v rámci infrastruktury zadavatele. Napojení jednotlivých IS a aplikací IDM </w:t>
            </w:r>
            <w:r>
              <w:rPr>
                <w:sz w:val="18"/>
              </w:rPr>
              <w:t xml:space="preserve">může </w:t>
            </w:r>
            <w:r w:rsidRPr="00A72369">
              <w:rPr>
                <w:sz w:val="18"/>
              </w:rPr>
              <w:t xml:space="preserve">být řešeno </w:t>
            </w:r>
            <w:r>
              <w:rPr>
                <w:sz w:val="18"/>
              </w:rPr>
              <w:t>těmito režimy</w:t>
            </w:r>
            <w:r w:rsidRPr="00A72369">
              <w:rPr>
                <w:sz w:val="18"/>
              </w:rPr>
              <w:t>:</w:t>
            </w:r>
          </w:p>
          <w:p w14:paraId="5AAF4415" w14:textId="77777777" w:rsidR="00A72369" w:rsidRPr="00A72369" w:rsidRDefault="00A72369" w:rsidP="001936BF">
            <w:pPr>
              <w:pStyle w:val="Odstavecseseznamem"/>
              <w:numPr>
                <w:ilvl w:val="0"/>
                <w:numId w:val="19"/>
              </w:numPr>
              <w:rPr>
                <w:rFonts w:eastAsiaTheme="majorEastAsia"/>
                <w:sz w:val="18"/>
              </w:rPr>
            </w:pPr>
            <w:r w:rsidRPr="00A72369">
              <w:rPr>
                <w:rFonts w:eastAsiaTheme="majorEastAsia"/>
                <w:b/>
                <w:sz w:val="18"/>
              </w:rPr>
              <w:t>Plná integrace (správa identit)</w:t>
            </w:r>
            <w:r w:rsidRPr="00A72369">
              <w:rPr>
                <w:rFonts w:eastAsiaTheme="majorEastAsia"/>
                <w:sz w:val="18"/>
              </w:rPr>
              <w:t xml:space="preserve"> – kompletní správa identit včetně nastavení konkrétních práv a rolí probíhá pouze v systému IDM a IS či aplikace přebírá toto nastavení, např. procesy založ, edituj, smaž uživatele, aktivuj/deaktivuj přístup, přiřaď/odeber konkrétní roli a práva.</w:t>
            </w:r>
          </w:p>
          <w:p w14:paraId="10D3D03E" w14:textId="48A890FA" w:rsidR="00A72369" w:rsidRPr="00A72369" w:rsidRDefault="00A72369" w:rsidP="001936BF">
            <w:pPr>
              <w:pStyle w:val="Odstavecseseznamem"/>
              <w:numPr>
                <w:ilvl w:val="0"/>
                <w:numId w:val="19"/>
              </w:numPr>
              <w:rPr>
                <w:rFonts w:eastAsiaTheme="majorEastAsia"/>
                <w:sz w:val="18"/>
              </w:rPr>
            </w:pPr>
            <w:r w:rsidRPr="00A72369">
              <w:rPr>
                <w:rFonts w:eastAsiaTheme="majorEastAsia"/>
                <w:b/>
                <w:sz w:val="18"/>
              </w:rPr>
              <w:t>Částečná (poloautomatická) správa</w:t>
            </w:r>
            <w:r w:rsidRPr="00A72369">
              <w:rPr>
                <w:rFonts w:eastAsiaTheme="majorEastAsia"/>
                <w:sz w:val="18"/>
              </w:rPr>
              <w:t xml:space="preserve"> – v IDM se nastavují přístup</w:t>
            </w:r>
            <w:r>
              <w:rPr>
                <w:rFonts w:eastAsiaTheme="majorEastAsia"/>
                <w:sz w:val="18"/>
              </w:rPr>
              <w:t>ové údaje</w:t>
            </w:r>
            <w:r w:rsidRPr="00A72369">
              <w:rPr>
                <w:rFonts w:eastAsiaTheme="majorEastAsia"/>
                <w:sz w:val="18"/>
              </w:rPr>
              <w:t xml:space="preserve"> uživatele</w:t>
            </w:r>
            <w:r>
              <w:rPr>
                <w:rFonts w:eastAsiaTheme="majorEastAsia"/>
                <w:sz w:val="18"/>
              </w:rPr>
              <w:t xml:space="preserve"> </w:t>
            </w:r>
            <w:r w:rsidRPr="00A72369">
              <w:rPr>
                <w:rFonts w:eastAsiaTheme="majorEastAsia"/>
                <w:sz w:val="18"/>
              </w:rPr>
              <w:t>(založ, edituj, smaž, zablokuj), v integrovaném IS či aplikaci se definují konkrétní role a práva.</w:t>
            </w:r>
          </w:p>
          <w:p w14:paraId="15D64E3E" w14:textId="1B3350CC" w:rsidR="00674488" w:rsidRPr="00A72369" w:rsidRDefault="00A72369" w:rsidP="001936BF">
            <w:pPr>
              <w:pStyle w:val="Odstavecseseznamem"/>
              <w:numPr>
                <w:ilvl w:val="0"/>
                <w:numId w:val="19"/>
              </w:numPr>
              <w:rPr>
                <w:rFonts w:eastAsiaTheme="majorEastAsia"/>
              </w:rPr>
            </w:pPr>
            <w:r w:rsidRPr="00A72369">
              <w:rPr>
                <w:rFonts w:eastAsiaTheme="majorEastAsia"/>
                <w:b/>
                <w:sz w:val="18"/>
              </w:rPr>
              <w:t>Nepřipojené (virtuální) aplikace</w:t>
            </w:r>
            <w:r w:rsidRPr="00A72369">
              <w:rPr>
                <w:rFonts w:eastAsiaTheme="majorEastAsia"/>
                <w:sz w:val="18"/>
              </w:rPr>
              <w:t xml:space="preserve"> – za využití IDM je požádáno o založení/změnu/smazání přístupu, rolí a práv, nastavení je však nutné provést „ručně“ administrátorem – aplikace není přímo integrována.</w:t>
            </w:r>
          </w:p>
        </w:tc>
        <w:tc>
          <w:tcPr>
            <w:tcW w:w="4536" w:type="dxa"/>
          </w:tcPr>
          <w:p w14:paraId="59846EBF" w14:textId="77777777" w:rsidR="00674488" w:rsidRPr="00E02FC5" w:rsidRDefault="00674488" w:rsidP="00D20548">
            <w:pPr>
              <w:jc w:val="left"/>
            </w:pPr>
          </w:p>
        </w:tc>
      </w:tr>
      <w:tr w:rsidR="008F0062" w14:paraId="03F9BFE6" w14:textId="77777777" w:rsidTr="008F0062">
        <w:trPr>
          <w:cantSplit/>
        </w:trPr>
        <w:tc>
          <w:tcPr>
            <w:tcW w:w="567" w:type="dxa"/>
          </w:tcPr>
          <w:p w14:paraId="3AEAFE85" w14:textId="6A6C7BBB" w:rsidR="00A72369" w:rsidRDefault="00A72369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432FB7F" w14:textId="73C5BD32" w:rsidR="00A72369" w:rsidRDefault="00A72369" w:rsidP="00A7236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Obecné požadavky na integraci v režimu plné integrace</w:t>
            </w:r>
          </w:p>
        </w:tc>
        <w:tc>
          <w:tcPr>
            <w:tcW w:w="7371" w:type="dxa"/>
          </w:tcPr>
          <w:p w14:paraId="3D288597" w14:textId="77777777" w:rsidR="00A72369" w:rsidRPr="001B35C1" w:rsidRDefault="00A72369" w:rsidP="00A72369">
            <w:pPr>
              <w:spacing w:after="0"/>
              <w:rPr>
                <w:b/>
                <w:sz w:val="18"/>
                <w:szCs w:val="18"/>
              </w:rPr>
            </w:pPr>
            <w:r w:rsidRPr="001B35C1">
              <w:rPr>
                <w:sz w:val="18"/>
                <w:szCs w:val="18"/>
              </w:rPr>
              <w:t xml:space="preserve">Veškeré napojení </w:t>
            </w:r>
            <w:r>
              <w:rPr>
                <w:sz w:val="18"/>
                <w:szCs w:val="18"/>
              </w:rPr>
              <w:t xml:space="preserve">systému IDM </w:t>
            </w:r>
            <w:r w:rsidRPr="001B35C1">
              <w:rPr>
                <w:sz w:val="18"/>
                <w:szCs w:val="18"/>
              </w:rPr>
              <w:t>jsou řešeny režimem synchronizací s</w:t>
            </w:r>
            <w:r>
              <w:rPr>
                <w:sz w:val="18"/>
                <w:szCs w:val="18"/>
              </w:rPr>
              <w:t xml:space="preserve"> těmito </w:t>
            </w:r>
            <w:r w:rsidRPr="001B35C1">
              <w:rPr>
                <w:sz w:val="18"/>
                <w:szCs w:val="18"/>
              </w:rPr>
              <w:t>požadavky:</w:t>
            </w:r>
          </w:p>
          <w:p w14:paraId="5699CCF8" w14:textId="77777777" w:rsidR="00A72369" w:rsidRPr="001B35C1" w:rsidRDefault="00A72369" w:rsidP="001936BF">
            <w:pPr>
              <w:pStyle w:val="Odstavecseseznamem"/>
              <w:numPr>
                <w:ilvl w:val="0"/>
                <w:numId w:val="5"/>
              </w:numPr>
              <w:ind w:left="357" w:hanging="357"/>
              <w:rPr>
                <w:sz w:val="18"/>
                <w:szCs w:val="18"/>
              </w:rPr>
            </w:pPr>
            <w:r w:rsidRPr="001B35C1">
              <w:rPr>
                <w:sz w:val="18"/>
                <w:szCs w:val="18"/>
              </w:rPr>
              <w:t>plná a změnové synchronizace (pracuje pouze v režimu změn)</w:t>
            </w:r>
          </w:p>
          <w:p w14:paraId="65591B23" w14:textId="1D09C03F" w:rsidR="00A72369" w:rsidRPr="001B35C1" w:rsidRDefault="00A72369" w:rsidP="001936BF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nastavení počtu</w:t>
            </w:r>
            <w:r w:rsidRPr="001B35C1">
              <w:rPr>
                <w:sz w:val="18"/>
                <w:szCs w:val="18"/>
              </w:rPr>
              <w:t xml:space="preserve"> změn, které je možné zpracovat</w:t>
            </w:r>
          </w:p>
          <w:p w14:paraId="2672EDC6" w14:textId="77777777" w:rsidR="00A72369" w:rsidRPr="001B35C1" w:rsidRDefault="00A72369" w:rsidP="001936BF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B35C1">
              <w:rPr>
                <w:sz w:val="18"/>
                <w:szCs w:val="18"/>
              </w:rPr>
              <w:t>nastavení časového intervalu spouštění</w:t>
            </w:r>
          </w:p>
          <w:p w14:paraId="22189987" w14:textId="77777777" w:rsidR="00A72369" w:rsidRPr="001B35C1" w:rsidRDefault="00A72369" w:rsidP="001936BF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B35C1">
              <w:rPr>
                <w:sz w:val="18"/>
                <w:szCs w:val="18"/>
              </w:rPr>
              <w:t>nastavení intervalu odstávky</w:t>
            </w:r>
          </w:p>
          <w:p w14:paraId="49C17D91" w14:textId="77777777" w:rsidR="00A72369" w:rsidRDefault="00A72369" w:rsidP="001936BF">
            <w:pPr>
              <w:pStyle w:val="Odstavecseseznamem"/>
              <w:numPr>
                <w:ilvl w:val="0"/>
                <w:numId w:val="5"/>
              </w:numPr>
              <w:ind w:left="357" w:hanging="357"/>
              <w:rPr>
                <w:sz w:val="18"/>
                <w:szCs w:val="18"/>
              </w:rPr>
            </w:pPr>
            <w:r w:rsidRPr="001B35C1">
              <w:rPr>
                <w:sz w:val="18"/>
                <w:szCs w:val="18"/>
              </w:rPr>
              <w:t>simulační režim</w:t>
            </w:r>
          </w:p>
          <w:p w14:paraId="12E72669" w14:textId="1EFB03F6" w:rsidR="00A72369" w:rsidRPr="00A72369" w:rsidRDefault="00A72369" w:rsidP="001936BF">
            <w:pPr>
              <w:pStyle w:val="Odstavecseseznamem"/>
              <w:numPr>
                <w:ilvl w:val="0"/>
                <w:numId w:val="5"/>
              </w:numPr>
              <w:ind w:left="357" w:hanging="357"/>
              <w:rPr>
                <w:sz w:val="18"/>
                <w:szCs w:val="18"/>
              </w:rPr>
            </w:pPr>
            <w:r w:rsidRPr="00A72369">
              <w:rPr>
                <w:sz w:val="18"/>
                <w:szCs w:val="18"/>
              </w:rPr>
              <w:t>moznost plánovaného nebo ručního spuštění</w:t>
            </w:r>
          </w:p>
        </w:tc>
        <w:tc>
          <w:tcPr>
            <w:tcW w:w="4536" w:type="dxa"/>
          </w:tcPr>
          <w:p w14:paraId="48B93381" w14:textId="77777777" w:rsidR="00A72369" w:rsidRPr="00E02FC5" w:rsidRDefault="00A72369" w:rsidP="00A72369">
            <w:pPr>
              <w:jc w:val="left"/>
            </w:pPr>
          </w:p>
        </w:tc>
      </w:tr>
      <w:tr w:rsidR="008F0062" w14:paraId="439973E0" w14:textId="77777777" w:rsidTr="008F0062">
        <w:trPr>
          <w:cantSplit/>
        </w:trPr>
        <w:tc>
          <w:tcPr>
            <w:tcW w:w="567" w:type="dxa"/>
          </w:tcPr>
          <w:p w14:paraId="10E511F0" w14:textId="1029BFB8" w:rsidR="00A72369" w:rsidRPr="00E02FC5" w:rsidRDefault="00A72369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EEDE0BB" w14:textId="77777777" w:rsidR="00A72369" w:rsidRDefault="00A72369" w:rsidP="00A72369">
            <w:pPr>
              <w:jc w:val="left"/>
              <w:rPr>
                <w:szCs w:val="20"/>
              </w:rPr>
            </w:pPr>
            <w:r>
              <w:rPr>
                <w:rFonts w:cs="Arial"/>
              </w:rPr>
              <w:t>Sada webových služeb pro napojení dalších systémů</w:t>
            </w:r>
          </w:p>
        </w:tc>
        <w:tc>
          <w:tcPr>
            <w:tcW w:w="7371" w:type="dxa"/>
          </w:tcPr>
          <w:p w14:paraId="46D336C8" w14:textId="77777777" w:rsidR="00A72369" w:rsidRPr="007A66A9" w:rsidRDefault="00A72369" w:rsidP="00A72369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 xml:space="preserve">Systém </w:t>
            </w:r>
            <w:r w:rsidRPr="007A66A9">
              <w:rPr>
                <w:sz w:val="18"/>
              </w:rPr>
              <w:t>IDM zahrnuje sadu webových služeb (externí rozhraní) pro napojení dalších systémů. Konfigurace externího rozhraní je obsažena v administrátorském rozhraní IDM. Vedle standardních přehledových služeb jako seznam účtů, seznam organizačních jednotek bude rozhraní implementovat rovněž operace pro:</w:t>
            </w:r>
          </w:p>
          <w:p w14:paraId="2FE9701F" w14:textId="77777777" w:rsidR="00A72369" w:rsidRPr="007A66A9" w:rsidRDefault="00A72369" w:rsidP="001936BF">
            <w:pPr>
              <w:pStyle w:val="Odstavecseseznamem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A66A9">
              <w:rPr>
                <w:sz w:val="18"/>
              </w:rPr>
              <w:t>získání vedoucího k danému zaměstnanci z hierarchie funkčních míst</w:t>
            </w:r>
          </w:p>
          <w:p w14:paraId="297F2A75" w14:textId="77777777" w:rsidR="00A72369" w:rsidRPr="007A66A9" w:rsidRDefault="00A72369" w:rsidP="001936BF">
            <w:pPr>
              <w:pStyle w:val="Odstavecseseznamem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A66A9">
              <w:rPr>
                <w:sz w:val="18"/>
              </w:rPr>
              <w:t>Seznam kódů agend a agendových rolí přiřazených aplikaci</w:t>
            </w:r>
          </w:p>
          <w:p w14:paraId="0E8C9224" w14:textId="77777777" w:rsidR="00A72369" w:rsidRPr="007A66A9" w:rsidRDefault="00A72369" w:rsidP="001936BF">
            <w:pPr>
              <w:pStyle w:val="Odstavecseseznamem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A66A9">
              <w:rPr>
                <w:sz w:val="18"/>
              </w:rPr>
              <w:t>Historie uživatele a jeho oprávnění k datu uvedeném v parametru</w:t>
            </w:r>
          </w:p>
          <w:p w14:paraId="41CF1511" w14:textId="77777777" w:rsidR="00A72369" w:rsidRPr="007A66A9" w:rsidRDefault="00A72369" w:rsidP="001936BF">
            <w:pPr>
              <w:pStyle w:val="Odstavecseseznamem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A66A9">
              <w:rPr>
                <w:sz w:val="18"/>
              </w:rPr>
              <w:t>Import certifikátů</w:t>
            </w:r>
          </w:p>
          <w:p w14:paraId="40680A89" w14:textId="77777777" w:rsidR="00A72369" w:rsidRPr="007A66A9" w:rsidRDefault="00A72369" w:rsidP="001936BF">
            <w:pPr>
              <w:pStyle w:val="Odstavecseseznamem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A66A9">
              <w:rPr>
                <w:sz w:val="18"/>
              </w:rPr>
              <w:t>Import aplikačních rolí</w:t>
            </w:r>
          </w:p>
        </w:tc>
        <w:tc>
          <w:tcPr>
            <w:tcW w:w="4536" w:type="dxa"/>
          </w:tcPr>
          <w:p w14:paraId="7269100B" w14:textId="77777777" w:rsidR="00A72369" w:rsidRPr="00E02FC5" w:rsidRDefault="00A72369" w:rsidP="00A72369">
            <w:pPr>
              <w:jc w:val="left"/>
            </w:pPr>
          </w:p>
        </w:tc>
      </w:tr>
      <w:tr w:rsidR="008F0062" w14:paraId="21731E96" w14:textId="77777777" w:rsidTr="008F0062">
        <w:tc>
          <w:tcPr>
            <w:tcW w:w="567" w:type="dxa"/>
          </w:tcPr>
          <w:p w14:paraId="70FF3835" w14:textId="4DCCB07C" w:rsidR="00A72369" w:rsidRPr="00E02FC5" w:rsidRDefault="00A72369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A1C2F4F" w14:textId="77777777" w:rsidR="00A72369" w:rsidRPr="00E02FC5" w:rsidRDefault="00A72369" w:rsidP="00A7236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Integrace s adresářovou službou</w:t>
            </w:r>
          </w:p>
        </w:tc>
        <w:tc>
          <w:tcPr>
            <w:tcW w:w="7371" w:type="dxa"/>
          </w:tcPr>
          <w:p w14:paraId="764FAC75" w14:textId="77777777" w:rsidR="00A72369" w:rsidRPr="009C13E4" w:rsidRDefault="00A72369" w:rsidP="00A72369">
            <w:pPr>
              <w:rPr>
                <w:b/>
              </w:rPr>
            </w:pPr>
            <w:r w:rsidRPr="009C13E4">
              <w:rPr>
                <w:sz w:val="18"/>
                <w:lang w:eastAsia="cs-CZ"/>
              </w:rPr>
              <w:t xml:space="preserve">Systém IDM umožňuje </w:t>
            </w:r>
            <w:r w:rsidRPr="009C13E4">
              <w:rPr>
                <w:sz w:val="18"/>
              </w:rPr>
              <w:t>správu účtu a jejich certifikátů v</w:t>
            </w:r>
            <w:r>
              <w:rPr>
                <w:sz w:val="18"/>
              </w:rPr>
              <w:t> adresářové službě</w:t>
            </w:r>
            <w:r w:rsidRPr="009C13E4">
              <w:rPr>
                <w:sz w:val="18"/>
              </w:rPr>
              <w:t xml:space="preserve"> včetně iniciačního načtení z</w:t>
            </w:r>
            <w:r>
              <w:rPr>
                <w:sz w:val="18"/>
              </w:rPr>
              <w:t> adresářové služby</w:t>
            </w:r>
            <w:r w:rsidRPr="009C13E4">
              <w:rPr>
                <w:sz w:val="18"/>
              </w:rPr>
              <w:t xml:space="preserve"> a </w:t>
            </w:r>
            <w:r w:rsidRPr="009C13E4">
              <w:rPr>
                <w:sz w:val="18"/>
                <w:szCs w:val="18"/>
              </w:rPr>
              <w:t>správu sk</w:t>
            </w:r>
            <w:r>
              <w:rPr>
                <w:sz w:val="18"/>
                <w:szCs w:val="18"/>
              </w:rPr>
              <w:t>upin a členství ve skupinách v této službě</w:t>
            </w:r>
            <w:r w:rsidRPr="009C13E4">
              <w:rPr>
                <w:sz w:val="18"/>
                <w:szCs w:val="18"/>
              </w:rPr>
              <w:t xml:space="preserve"> včetně iniciačního načtení z</w:t>
            </w:r>
            <w:r>
              <w:rPr>
                <w:sz w:val="18"/>
                <w:szCs w:val="18"/>
              </w:rPr>
              <w:t> této služby</w:t>
            </w:r>
            <w:r w:rsidRPr="009C13E4">
              <w:rPr>
                <w:sz w:val="18"/>
                <w:szCs w:val="18"/>
                <w:lang w:eastAsia="cs-CZ"/>
              </w:rPr>
              <w:t>.</w:t>
            </w:r>
            <w:r w:rsidRPr="009C13E4">
              <w:rPr>
                <w:sz w:val="18"/>
                <w:lang w:eastAsia="cs-CZ"/>
              </w:rPr>
              <w:t xml:space="preserve"> </w:t>
            </w:r>
            <w:r w:rsidRPr="009C13E4">
              <w:rPr>
                <w:sz w:val="18"/>
                <w:szCs w:val="18"/>
              </w:rPr>
              <w:t xml:space="preserve">V IDM </w:t>
            </w:r>
            <w:r>
              <w:rPr>
                <w:sz w:val="18"/>
                <w:szCs w:val="18"/>
              </w:rPr>
              <w:t>je</w:t>
            </w:r>
            <w:r w:rsidRPr="009C13E4">
              <w:rPr>
                <w:sz w:val="18"/>
                <w:szCs w:val="18"/>
              </w:rPr>
              <w:t xml:space="preserve"> možné konfigurovat dynamicky </w:t>
            </w:r>
            <w:r w:rsidRPr="009C13E4">
              <w:rPr>
                <w:sz w:val="18"/>
                <w:szCs w:val="18"/>
              </w:rPr>
              <w:lastRenderedPageBreak/>
              <w:t>pravidla pro začleňování uživatelů do skupin na základě atributů identity. Stejným mechanismem pravidel bude možné automaticky vytvářet další účty uživatele.</w:t>
            </w:r>
          </w:p>
          <w:p w14:paraId="6997FEA3" w14:textId="77777777" w:rsidR="00A72369" w:rsidRPr="00E02FC5" w:rsidRDefault="00A72369" w:rsidP="00A72369">
            <w:pPr>
              <w:rPr>
                <w:lang w:eastAsia="cs-CZ"/>
              </w:rPr>
            </w:pPr>
            <w:r>
              <w:rPr>
                <w:sz w:val="18"/>
                <w:lang w:eastAsia="cs-CZ"/>
              </w:rPr>
              <w:t>S</w:t>
            </w:r>
            <w:r w:rsidRPr="009C13E4">
              <w:rPr>
                <w:sz w:val="18"/>
                <w:lang w:eastAsia="cs-CZ"/>
              </w:rPr>
              <w:t xml:space="preserve">oučástí dodávky je </w:t>
            </w:r>
            <w:r>
              <w:rPr>
                <w:sz w:val="18"/>
                <w:lang w:eastAsia="cs-CZ"/>
              </w:rPr>
              <w:t>implementace napojení systému IDM na adresářovou službu dodávanou v Části A. předmětu plnění veřejné zakázky.</w:t>
            </w:r>
          </w:p>
        </w:tc>
        <w:tc>
          <w:tcPr>
            <w:tcW w:w="4536" w:type="dxa"/>
          </w:tcPr>
          <w:p w14:paraId="0710900E" w14:textId="77777777" w:rsidR="00A72369" w:rsidRPr="00E02FC5" w:rsidRDefault="00A72369" w:rsidP="00A72369">
            <w:pPr>
              <w:jc w:val="left"/>
            </w:pPr>
          </w:p>
        </w:tc>
      </w:tr>
      <w:tr w:rsidR="008F0062" w14:paraId="0946167B" w14:textId="77777777" w:rsidTr="008F0062">
        <w:trPr>
          <w:cantSplit/>
        </w:trPr>
        <w:tc>
          <w:tcPr>
            <w:tcW w:w="567" w:type="dxa"/>
          </w:tcPr>
          <w:p w14:paraId="58692E7E" w14:textId="46741D9F" w:rsidR="00A72369" w:rsidRPr="00E02FC5" w:rsidRDefault="00A72369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62974FC" w14:textId="77777777" w:rsidR="00A72369" w:rsidRPr="00E02FC5" w:rsidRDefault="00A72369" w:rsidP="00A7236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Integrace s personálním systémem zadavatele</w:t>
            </w:r>
          </w:p>
        </w:tc>
        <w:tc>
          <w:tcPr>
            <w:tcW w:w="7371" w:type="dxa"/>
          </w:tcPr>
          <w:p w14:paraId="0F79BFE4" w14:textId="059B2A93" w:rsidR="00A72369" w:rsidRDefault="00A72369" w:rsidP="00A72369">
            <w:pPr>
              <w:rPr>
                <w:sz w:val="18"/>
              </w:rPr>
            </w:pPr>
            <w:r>
              <w:rPr>
                <w:sz w:val="18"/>
              </w:rPr>
              <w:t xml:space="preserve">Systém </w:t>
            </w:r>
            <w:r w:rsidRPr="009C13E4">
              <w:rPr>
                <w:sz w:val="18"/>
              </w:rPr>
              <w:t>IDM umož</w:t>
            </w:r>
            <w:r>
              <w:rPr>
                <w:sz w:val="18"/>
              </w:rPr>
              <w:t>ňuje</w:t>
            </w:r>
            <w:r w:rsidRPr="009C13E4">
              <w:rPr>
                <w:sz w:val="18"/>
              </w:rPr>
              <w:t xml:space="preserve"> napojení na personální systém pro získává</w:t>
            </w:r>
            <w:r w:rsidR="00542A8C">
              <w:rPr>
                <w:sz w:val="18"/>
              </w:rPr>
              <w:t>ní organizační struktury a informací o osobách (uživatelích).</w:t>
            </w:r>
          </w:p>
          <w:p w14:paraId="4CC34739" w14:textId="7DE4C70D" w:rsidR="00A72369" w:rsidRPr="009C13E4" w:rsidRDefault="00A72369" w:rsidP="00A72369">
            <w:pPr>
              <w:rPr>
                <w:b/>
              </w:rPr>
            </w:pPr>
            <w:r>
              <w:rPr>
                <w:sz w:val="18"/>
                <w:lang w:eastAsia="cs-CZ"/>
              </w:rPr>
              <w:t>S</w:t>
            </w:r>
            <w:r w:rsidRPr="009C13E4">
              <w:rPr>
                <w:sz w:val="18"/>
                <w:lang w:eastAsia="cs-CZ"/>
              </w:rPr>
              <w:t xml:space="preserve">oučástí dodávky je </w:t>
            </w:r>
            <w:r>
              <w:rPr>
                <w:sz w:val="18"/>
                <w:lang w:eastAsia="cs-CZ"/>
              </w:rPr>
              <w:t>implementace napojení systému IDM v režimu plné integrace na stávající personální systém zadavatele Perm3 od společnosti Kvasar, spol. s r.o.</w:t>
            </w:r>
          </w:p>
        </w:tc>
        <w:tc>
          <w:tcPr>
            <w:tcW w:w="4536" w:type="dxa"/>
          </w:tcPr>
          <w:p w14:paraId="7A9034CA" w14:textId="77777777" w:rsidR="00A72369" w:rsidRPr="00E02FC5" w:rsidRDefault="00A72369" w:rsidP="00A72369">
            <w:pPr>
              <w:jc w:val="left"/>
            </w:pPr>
          </w:p>
        </w:tc>
      </w:tr>
      <w:tr w:rsidR="008F0062" w14:paraId="22CE12CC" w14:textId="77777777" w:rsidTr="008F0062">
        <w:trPr>
          <w:cantSplit/>
        </w:trPr>
        <w:tc>
          <w:tcPr>
            <w:tcW w:w="567" w:type="dxa"/>
          </w:tcPr>
          <w:p w14:paraId="60D93224" w14:textId="6DA73A3B" w:rsidR="00A72369" w:rsidRPr="00E02FC5" w:rsidRDefault="00A72369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7657788" w14:textId="4D6FDA20" w:rsidR="00A72369" w:rsidRDefault="00A72369" w:rsidP="00542A8C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Integrace s IS </w:t>
            </w:r>
            <w:r w:rsidR="00542A8C">
              <w:rPr>
                <w:szCs w:val="20"/>
              </w:rPr>
              <w:t>T-WIST</w:t>
            </w:r>
          </w:p>
        </w:tc>
        <w:tc>
          <w:tcPr>
            <w:tcW w:w="7371" w:type="dxa"/>
          </w:tcPr>
          <w:p w14:paraId="5AA757D3" w14:textId="77777777" w:rsidR="00A72369" w:rsidRDefault="00A72369" w:rsidP="00A72369">
            <w:pPr>
              <w:rPr>
                <w:sz w:val="18"/>
              </w:rPr>
            </w:pPr>
            <w:r>
              <w:rPr>
                <w:sz w:val="18"/>
              </w:rPr>
              <w:t xml:space="preserve">Systém </w:t>
            </w:r>
            <w:r w:rsidRPr="009C13E4">
              <w:rPr>
                <w:sz w:val="18"/>
              </w:rPr>
              <w:t>IDM umož</w:t>
            </w:r>
            <w:r>
              <w:rPr>
                <w:sz w:val="18"/>
              </w:rPr>
              <w:t>ňuje</w:t>
            </w:r>
            <w:r w:rsidRPr="009C13E4">
              <w:rPr>
                <w:sz w:val="18"/>
              </w:rPr>
              <w:t xml:space="preserve"> napojení</w:t>
            </w:r>
            <w:r>
              <w:rPr>
                <w:sz w:val="18"/>
              </w:rPr>
              <w:t xml:space="preserve"> na agendové informační systémy (AIS) přes sadu webových služeb pro řízení uživatelských účtů a oprávnění.</w:t>
            </w:r>
          </w:p>
          <w:p w14:paraId="50DE9550" w14:textId="693A1E79" w:rsidR="00A72369" w:rsidRDefault="00A72369" w:rsidP="00A72369">
            <w:pPr>
              <w:rPr>
                <w:sz w:val="18"/>
              </w:rPr>
            </w:pPr>
            <w:r w:rsidRPr="00F93CFF">
              <w:rPr>
                <w:sz w:val="18"/>
                <w:lang w:eastAsia="cs-CZ"/>
              </w:rPr>
              <w:t xml:space="preserve">Součástí dodávky je implementace napojení systému IDM </w:t>
            </w:r>
            <w:r>
              <w:rPr>
                <w:sz w:val="18"/>
                <w:lang w:eastAsia="cs-CZ"/>
              </w:rPr>
              <w:t>v </w:t>
            </w:r>
            <w:r w:rsidRPr="00EC2162">
              <w:rPr>
                <w:sz w:val="18"/>
                <w:lang w:eastAsia="cs-CZ"/>
              </w:rPr>
              <w:t>režimu plné integrace</w:t>
            </w:r>
            <w:r w:rsidRPr="00F93CFF">
              <w:rPr>
                <w:sz w:val="18"/>
                <w:lang w:eastAsia="cs-CZ"/>
              </w:rPr>
              <w:t xml:space="preserve"> na systém T-</w:t>
            </w:r>
            <w:r>
              <w:rPr>
                <w:sz w:val="18"/>
                <w:lang w:eastAsia="cs-CZ"/>
              </w:rPr>
              <w:t>WIST společnosti T-MAPY spol. s r.o.</w:t>
            </w:r>
          </w:p>
        </w:tc>
        <w:tc>
          <w:tcPr>
            <w:tcW w:w="4536" w:type="dxa"/>
          </w:tcPr>
          <w:p w14:paraId="061305B1" w14:textId="77777777" w:rsidR="00A72369" w:rsidRPr="00E02FC5" w:rsidRDefault="00A72369" w:rsidP="00A72369">
            <w:pPr>
              <w:jc w:val="left"/>
            </w:pPr>
          </w:p>
        </w:tc>
      </w:tr>
      <w:tr w:rsidR="008F0062" w14:paraId="65B3732D" w14:textId="77777777" w:rsidTr="008F0062">
        <w:trPr>
          <w:cantSplit/>
        </w:trPr>
        <w:tc>
          <w:tcPr>
            <w:tcW w:w="567" w:type="dxa"/>
          </w:tcPr>
          <w:p w14:paraId="2B2DB5A8" w14:textId="3DA80947" w:rsidR="00542A8C" w:rsidRDefault="00542A8C" w:rsidP="008F0062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39EAD59" w14:textId="1BDAFE31" w:rsidR="00542A8C" w:rsidRDefault="00542A8C" w:rsidP="00542A8C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Integrace s ostatními IS zadavatele</w:t>
            </w:r>
          </w:p>
        </w:tc>
        <w:tc>
          <w:tcPr>
            <w:tcW w:w="7371" w:type="dxa"/>
          </w:tcPr>
          <w:p w14:paraId="09F33018" w14:textId="7FE1F556" w:rsidR="00542A8C" w:rsidRDefault="00542A8C" w:rsidP="00542A8C">
            <w:pPr>
              <w:spacing w:after="0"/>
              <w:rPr>
                <w:sz w:val="18"/>
                <w:lang w:eastAsia="cs-CZ"/>
              </w:rPr>
            </w:pPr>
            <w:r w:rsidRPr="00F93CFF">
              <w:rPr>
                <w:sz w:val="18"/>
                <w:lang w:eastAsia="cs-CZ"/>
              </w:rPr>
              <w:t xml:space="preserve">Součástí dodávky je implementace napojení systému IDM </w:t>
            </w:r>
            <w:r>
              <w:rPr>
                <w:sz w:val="18"/>
                <w:lang w:eastAsia="cs-CZ"/>
              </w:rPr>
              <w:t>na ostatní provozované IS a aplikace zadavatele minimálně v režimu virtuálních aplikací. Ostatními provozovanými IS a aplikacemi jsou míněny:</w:t>
            </w:r>
          </w:p>
          <w:p w14:paraId="5A5D6ACE" w14:textId="77777777" w:rsidR="00542A8C" w:rsidRPr="00542A8C" w:rsidRDefault="00542A8C" w:rsidP="001936BF">
            <w:pPr>
              <w:pStyle w:val="Odstavecseseznamem"/>
              <w:numPr>
                <w:ilvl w:val="0"/>
                <w:numId w:val="20"/>
              </w:numPr>
              <w:rPr>
                <w:sz w:val="18"/>
              </w:rPr>
            </w:pPr>
            <w:r w:rsidRPr="00542A8C">
              <w:rPr>
                <w:sz w:val="18"/>
              </w:rPr>
              <w:t>IS Radnice VERA</w:t>
            </w:r>
          </w:p>
          <w:p w14:paraId="1E9A8E0A" w14:textId="4CD752A7" w:rsidR="00542A8C" w:rsidRPr="00542A8C" w:rsidRDefault="00542A8C" w:rsidP="001936BF">
            <w:pPr>
              <w:pStyle w:val="Odstavecseseznamem"/>
              <w:numPr>
                <w:ilvl w:val="0"/>
                <w:numId w:val="20"/>
              </w:numPr>
              <w:rPr>
                <w:sz w:val="18"/>
              </w:rPr>
            </w:pPr>
            <w:r w:rsidRPr="00542A8C">
              <w:rPr>
                <w:sz w:val="18"/>
              </w:rPr>
              <w:t>IS VITA</w:t>
            </w:r>
          </w:p>
          <w:p w14:paraId="2A47D087" w14:textId="7B8AA722" w:rsidR="00542A8C" w:rsidRPr="00542A8C" w:rsidRDefault="00542A8C" w:rsidP="001936BF">
            <w:pPr>
              <w:pStyle w:val="Odstavecseseznamem"/>
              <w:numPr>
                <w:ilvl w:val="0"/>
                <w:numId w:val="20"/>
              </w:numPr>
              <w:rPr>
                <w:sz w:val="18"/>
              </w:rPr>
            </w:pPr>
            <w:r w:rsidRPr="00542A8C">
              <w:rPr>
                <w:sz w:val="18"/>
              </w:rPr>
              <w:t xml:space="preserve">Google </w:t>
            </w:r>
            <w:proofErr w:type="spellStart"/>
            <w:r w:rsidRPr="00542A8C">
              <w:rPr>
                <w:sz w:val="18"/>
              </w:rPr>
              <w:t>Apps</w:t>
            </w:r>
            <w:proofErr w:type="spellEnd"/>
          </w:p>
          <w:p w14:paraId="20179C0B" w14:textId="113AB4B9" w:rsidR="00542A8C" w:rsidRPr="00542A8C" w:rsidRDefault="00542A8C" w:rsidP="001936BF">
            <w:pPr>
              <w:pStyle w:val="Odstavecseseznamem"/>
              <w:numPr>
                <w:ilvl w:val="0"/>
                <w:numId w:val="20"/>
              </w:numPr>
              <w:rPr>
                <w:sz w:val="18"/>
              </w:rPr>
            </w:pPr>
            <w:r w:rsidRPr="00542A8C">
              <w:rPr>
                <w:sz w:val="18"/>
              </w:rPr>
              <w:t xml:space="preserve">Docházkový a přístupový systém </w:t>
            </w:r>
            <w:proofErr w:type="spellStart"/>
            <w:r w:rsidRPr="00542A8C">
              <w:rPr>
                <w:sz w:val="18"/>
              </w:rPr>
              <w:t>PowerKey</w:t>
            </w:r>
            <w:proofErr w:type="spellEnd"/>
          </w:p>
          <w:p w14:paraId="44CA1309" w14:textId="1433C9F1" w:rsidR="00542A8C" w:rsidRPr="00542A8C" w:rsidRDefault="00542A8C" w:rsidP="001936BF">
            <w:pPr>
              <w:pStyle w:val="Odstavecseseznamem"/>
              <w:numPr>
                <w:ilvl w:val="0"/>
                <w:numId w:val="20"/>
              </w:numPr>
              <w:rPr>
                <w:sz w:val="18"/>
              </w:rPr>
            </w:pPr>
            <w:r w:rsidRPr="00542A8C">
              <w:rPr>
                <w:sz w:val="18"/>
              </w:rPr>
              <w:t>El. spisové služby e-spis a e-spis LITE</w:t>
            </w:r>
          </w:p>
          <w:p w14:paraId="496CF577" w14:textId="21D6E6E3" w:rsidR="00542A8C" w:rsidRPr="00542A8C" w:rsidRDefault="00542A8C" w:rsidP="001936BF">
            <w:pPr>
              <w:pStyle w:val="Odstavecseseznamem"/>
              <w:numPr>
                <w:ilvl w:val="0"/>
                <w:numId w:val="20"/>
              </w:numPr>
              <w:rPr>
                <w:sz w:val="18"/>
              </w:rPr>
            </w:pPr>
            <w:r w:rsidRPr="00542A8C">
              <w:rPr>
                <w:sz w:val="18"/>
              </w:rPr>
              <w:t>IS YAMACO</w:t>
            </w:r>
          </w:p>
        </w:tc>
        <w:tc>
          <w:tcPr>
            <w:tcW w:w="4536" w:type="dxa"/>
          </w:tcPr>
          <w:p w14:paraId="7411B0AB" w14:textId="77777777" w:rsidR="00542A8C" w:rsidRPr="00E02FC5" w:rsidRDefault="00542A8C" w:rsidP="00542A8C">
            <w:pPr>
              <w:jc w:val="left"/>
            </w:pPr>
          </w:p>
        </w:tc>
      </w:tr>
      <w:tr w:rsidR="000E3CCB" w14:paraId="44954502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</w:tcPr>
          <w:p w14:paraId="760BFA7B" w14:textId="336D84E9" w:rsidR="000E3CCB" w:rsidRPr="00A72369" w:rsidRDefault="000E3CCB" w:rsidP="000E3CC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Nepovinné požadavky na integraci systému IDM s provozovanými IS a aplikacemi zadavatele</w:t>
            </w:r>
          </w:p>
        </w:tc>
      </w:tr>
      <w:tr w:rsidR="000E3CCB" w14:paraId="19C31635" w14:textId="77777777" w:rsidTr="008F0062">
        <w:trPr>
          <w:cantSplit/>
        </w:trPr>
        <w:tc>
          <w:tcPr>
            <w:tcW w:w="567" w:type="dxa"/>
          </w:tcPr>
          <w:p w14:paraId="56B3D820" w14:textId="38EE2D34" w:rsidR="000E3CCB" w:rsidRPr="00446263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C77306C" w14:textId="0B90A8C1" w:rsidR="000E3CCB" w:rsidRPr="00446263" w:rsidRDefault="000E3CCB" w:rsidP="000E3CCB">
            <w:pPr>
              <w:jc w:val="left"/>
              <w:rPr>
                <w:szCs w:val="20"/>
              </w:rPr>
            </w:pPr>
            <w:r w:rsidRPr="00446263">
              <w:rPr>
                <w:szCs w:val="20"/>
              </w:rPr>
              <w:t>Napojení na RPP</w:t>
            </w:r>
          </w:p>
        </w:tc>
        <w:tc>
          <w:tcPr>
            <w:tcW w:w="7371" w:type="dxa"/>
          </w:tcPr>
          <w:p w14:paraId="47A699E1" w14:textId="77777777" w:rsidR="000E3CCB" w:rsidRDefault="000E3CCB" w:rsidP="000E3CCB">
            <w:pPr>
              <w:rPr>
                <w:sz w:val="18"/>
              </w:rPr>
            </w:pPr>
            <w:r>
              <w:rPr>
                <w:sz w:val="18"/>
              </w:rPr>
              <w:t xml:space="preserve">Systém </w:t>
            </w:r>
            <w:r w:rsidRPr="009C13E4">
              <w:rPr>
                <w:sz w:val="18"/>
              </w:rPr>
              <w:t>IDM umož</w:t>
            </w:r>
            <w:r>
              <w:rPr>
                <w:sz w:val="18"/>
              </w:rPr>
              <w:t>ňuje</w:t>
            </w:r>
            <w:r w:rsidRPr="009C13E4">
              <w:rPr>
                <w:sz w:val="18"/>
              </w:rPr>
              <w:t xml:space="preserve"> napojení</w:t>
            </w:r>
            <w:r>
              <w:rPr>
                <w:sz w:val="18"/>
              </w:rPr>
              <w:t xml:space="preserve"> na Registr práv a povinností (RPP) pro stahování agend a činnostních rolí.</w:t>
            </w:r>
          </w:p>
          <w:p w14:paraId="1A7B30A6" w14:textId="5D6A1531" w:rsidR="000E3CCB" w:rsidRPr="00E02FC5" w:rsidRDefault="000E3CCB" w:rsidP="000E3CCB">
            <w:pPr>
              <w:rPr>
                <w:sz w:val="18"/>
              </w:rPr>
            </w:pPr>
            <w:r>
              <w:rPr>
                <w:sz w:val="18"/>
                <w:lang w:eastAsia="cs-CZ"/>
              </w:rPr>
              <w:t>S</w:t>
            </w:r>
            <w:r w:rsidRPr="009C13E4">
              <w:rPr>
                <w:sz w:val="18"/>
                <w:lang w:eastAsia="cs-CZ"/>
              </w:rPr>
              <w:t xml:space="preserve">oučástí dodávky je </w:t>
            </w:r>
            <w:r>
              <w:rPr>
                <w:sz w:val="18"/>
                <w:lang w:eastAsia="cs-CZ"/>
              </w:rPr>
              <w:t>implementace napojení systému IDM na RPP.</w:t>
            </w:r>
          </w:p>
        </w:tc>
        <w:tc>
          <w:tcPr>
            <w:tcW w:w="4536" w:type="dxa"/>
          </w:tcPr>
          <w:p w14:paraId="03060A3A" w14:textId="77777777" w:rsidR="000E3CCB" w:rsidRPr="00E02FC5" w:rsidRDefault="000E3CCB" w:rsidP="000E3CCB">
            <w:pPr>
              <w:jc w:val="left"/>
            </w:pPr>
          </w:p>
        </w:tc>
      </w:tr>
      <w:tr w:rsidR="000E3CCB" w14:paraId="7D005FE8" w14:textId="77777777" w:rsidTr="008F0062">
        <w:trPr>
          <w:cantSplit/>
        </w:trPr>
        <w:tc>
          <w:tcPr>
            <w:tcW w:w="567" w:type="dxa"/>
          </w:tcPr>
          <w:p w14:paraId="6A4EEE1E" w14:textId="417BD42E" w:rsidR="000E3CCB" w:rsidRPr="00446263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111F33A" w14:textId="49BBEB71" w:rsidR="000E3CCB" w:rsidRPr="00EC2162" w:rsidRDefault="000E3CCB" w:rsidP="000E3CCB">
            <w:pPr>
              <w:jc w:val="left"/>
              <w:rPr>
                <w:szCs w:val="20"/>
              </w:rPr>
            </w:pPr>
            <w:r w:rsidRPr="00EC2162">
              <w:rPr>
                <w:rFonts w:cs="Arial"/>
                <w:szCs w:val="20"/>
              </w:rPr>
              <w:t>Podpora správy rolí a oprávnění RPP</w:t>
            </w:r>
          </w:p>
        </w:tc>
        <w:tc>
          <w:tcPr>
            <w:tcW w:w="7371" w:type="dxa"/>
          </w:tcPr>
          <w:p w14:paraId="49442471" w14:textId="77777777" w:rsidR="000E3CCB" w:rsidRPr="00EC2162" w:rsidRDefault="000E3CCB" w:rsidP="000E3CCB">
            <w:pPr>
              <w:rPr>
                <w:sz w:val="18"/>
              </w:rPr>
            </w:pPr>
            <w:r w:rsidRPr="00EC2162">
              <w:rPr>
                <w:sz w:val="18"/>
              </w:rPr>
              <w:t>IDM podporuje správu rolí a oprávnění nezbytných pro komunikaci s Registrem práv a povinností (RPP) - matice agend, činností, funkčních míst a osob.</w:t>
            </w:r>
          </w:p>
          <w:p w14:paraId="58ACDB59" w14:textId="5636ED73" w:rsidR="000E3CCB" w:rsidRPr="00EC2162" w:rsidRDefault="000E3CCB" w:rsidP="000E3CCB">
            <w:pPr>
              <w:rPr>
                <w:sz w:val="18"/>
              </w:rPr>
            </w:pPr>
            <w:r w:rsidRPr="00EC2162">
              <w:rPr>
                <w:sz w:val="18"/>
              </w:rPr>
              <w:t>Přiřazení agend a rolí RPP k funkčním místům může spravovat oprávněná osoba, např. vedoucí odboru.</w:t>
            </w:r>
          </w:p>
        </w:tc>
        <w:tc>
          <w:tcPr>
            <w:tcW w:w="4536" w:type="dxa"/>
          </w:tcPr>
          <w:p w14:paraId="7A67D918" w14:textId="77777777" w:rsidR="000E3CCB" w:rsidRPr="00E02FC5" w:rsidRDefault="000E3CCB" w:rsidP="000E3CCB">
            <w:pPr>
              <w:jc w:val="left"/>
            </w:pPr>
          </w:p>
        </w:tc>
      </w:tr>
      <w:tr w:rsidR="000E3CCB" w14:paraId="4ED1DB3B" w14:textId="77777777" w:rsidTr="008F0062">
        <w:trPr>
          <w:cantSplit/>
        </w:trPr>
        <w:tc>
          <w:tcPr>
            <w:tcW w:w="567" w:type="dxa"/>
          </w:tcPr>
          <w:p w14:paraId="4C7C5D5E" w14:textId="20235968" w:rsidR="000E3CCB" w:rsidRPr="00446263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A16AB33" w14:textId="14402BEC" w:rsidR="000E3CCB" w:rsidRPr="00446263" w:rsidRDefault="000E3CCB" w:rsidP="000E3CCB">
            <w:pPr>
              <w:jc w:val="left"/>
              <w:rPr>
                <w:szCs w:val="20"/>
              </w:rPr>
            </w:pPr>
            <w:r w:rsidRPr="00446263">
              <w:rPr>
                <w:szCs w:val="20"/>
              </w:rPr>
              <w:t>Napojení na ISZR</w:t>
            </w:r>
          </w:p>
        </w:tc>
        <w:tc>
          <w:tcPr>
            <w:tcW w:w="7371" w:type="dxa"/>
          </w:tcPr>
          <w:p w14:paraId="7CE1B9B9" w14:textId="77777777" w:rsidR="000E3CCB" w:rsidRDefault="000E3CCB" w:rsidP="000E3CCB">
            <w:pPr>
              <w:rPr>
                <w:sz w:val="18"/>
              </w:rPr>
            </w:pPr>
            <w:r>
              <w:rPr>
                <w:sz w:val="18"/>
              </w:rPr>
              <w:t>Součástí dodávky je implementace použití systému IDM nebo jeho doplňkového modulu jako centrální brány</w:t>
            </w:r>
            <w:r w:rsidRPr="00F93CFF">
              <w:rPr>
                <w:sz w:val="18"/>
              </w:rPr>
              <w:t xml:space="preserve"> (autorizační službu) pro komunikaci </w:t>
            </w:r>
            <w:r>
              <w:rPr>
                <w:sz w:val="18"/>
              </w:rPr>
              <w:t xml:space="preserve">stávajících AIS zadavatele </w:t>
            </w:r>
            <w:r w:rsidRPr="00F93CFF">
              <w:rPr>
                <w:sz w:val="18"/>
              </w:rPr>
              <w:t>a autorizaci všech požadavků v rámci úřa</w:t>
            </w:r>
            <w:r>
              <w:rPr>
                <w:sz w:val="18"/>
              </w:rPr>
              <w:t>du do ISZR včetně centrálního monitoringu a logování dle platné legislativy.</w:t>
            </w:r>
          </w:p>
          <w:p w14:paraId="32B2AB61" w14:textId="7A9EE8DD" w:rsidR="000E3CCB" w:rsidRDefault="000E3CCB" w:rsidP="000E3CCB">
            <w:pPr>
              <w:rPr>
                <w:sz w:val="18"/>
              </w:rPr>
            </w:pPr>
            <w:r>
              <w:rPr>
                <w:sz w:val="18"/>
              </w:rPr>
              <w:t>Stávající AIS zadavatele registrované v IS o ISVS jsou uvedeny v Příloze č. 1 Výzvy – Technická specifikace předmětu plnění, v kapitole Popis stávajícího stavu, části C. předmětu plnění této veřejné zakázky.</w:t>
            </w:r>
          </w:p>
        </w:tc>
        <w:tc>
          <w:tcPr>
            <w:tcW w:w="4536" w:type="dxa"/>
          </w:tcPr>
          <w:p w14:paraId="0B6578A4" w14:textId="77777777" w:rsidR="000E3CCB" w:rsidRPr="00E02FC5" w:rsidRDefault="000E3CCB" w:rsidP="000E3CCB">
            <w:pPr>
              <w:jc w:val="left"/>
            </w:pPr>
          </w:p>
        </w:tc>
      </w:tr>
      <w:tr w:rsidR="000E3CCB" w14:paraId="0E0BE2C3" w14:textId="77777777" w:rsidTr="008F0062">
        <w:trPr>
          <w:cantSplit/>
        </w:trPr>
        <w:tc>
          <w:tcPr>
            <w:tcW w:w="567" w:type="dxa"/>
          </w:tcPr>
          <w:p w14:paraId="6C37BF81" w14:textId="463D56C4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1BA96F3" w14:textId="3D584D76" w:rsidR="000E3CCB" w:rsidRPr="000B2E4F" w:rsidRDefault="000E3CCB" w:rsidP="000E3CCB">
            <w:pPr>
              <w:jc w:val="left"/>
              <w:rPr>
                <w:bCs/>
                <w:iCs/>
                <w:szCs w:val="18"/>
              </w:rPr>
            </w:pPr>
            <w:r w:rsidRPr="000B2E4F">
              <w:rPr>
                <w:bCs/>
                <w:iCs/>
                <w:szCs w:val="18"/>
              </w:rPr>
              <w:t>Napojení na JIP</w:t>
            </w:r>
          </w:p>
        </w:tc>
        <w:tc>
          <w:tcPr>
            <w:tcW w:w="7371" w:type="dxa"/>
          </w:tcPr>
          <w:p w14:paraId="7FA08659" w14:textId="77777777" w:rsidR="000E3CCB" w:rsidRPr="000B2E4F" w:rsidRDefault="000E3CCB" w:rsidP="000E3CCB">
            <w:pPr>
              <w:rPr>
                <w:sz w:val="18"/>
              </w:rPr>
            </w:pPr>
            <w:r w:rsidRPr="000B2E4F">
              <w:rPr>
                <w:sz w:val="18"/>
              </w:rPr>
              <w:t>Systém IDM umožňuje napojení na Jednotný identitní prostor (JIP) pro import identit do JIP.</w:t>
            </w:r>
          </w:p>
          <w:p w14:paraId="7F72AB6A" w14:textId="4C4F0668" w:rsidR="000E3CCB" w:rsidRPr="000B2E4F" w:rsidRDefault="000E3CCB" w:rsidP="000E3CCB">
            <w:pPr>
              <w:rPr>
                <w:sz w:val="18"/>
                <w:szCs w:val="18"/>
                <w:lang w:val="pt-BR"/>
              </w:rPr>
            </w:pPr>
            <w:r w:rsidRPr="000B2E4F">
              <w:rPr>
                <w:sz w:val="18"/>
                <w:lang w:eastAsia="cs-CZ"/>
              </w:rPr>
              <w:t>Součástí dodávky je implementace napojení systému IDM na JIP.</w:t>
            </w:r>
          </w:p>
        </w:tc>
        <w:tc>
          <w:tcPr>
            <w:tcW w:w="4536" w:type="dxa"/>
          </w:tcPr>
          <w:p w14:paraId="6D270C33" w14:textId="77777777" w:rsidR="000E3CCB" w:rsidRPr="00E02FC5" w:rsidRDefault="000E3CCB" w:rsidP="000E3CCB">
            <w:pPr>
              <w:jc w:val="left"/>
            </w:pPr>
          </w:p>
        </w:tc>
      </w:tr>
      <w:tr w:rsidR="000E3CCB" w14:paraId="035E220A" w14:textId="77777777" w:rsidTr="008F0062">
        <w:trPr>
          <w:cantSplit/>
        </w:trPr>
        <w:tc>
          <w:tcPr>
            <w:tcW w:w="567" w:type="dxa"/>
          </w:tcPr>
          <w:p w14:paraId="35C92610" w14:textId="6F556EB7" w:rsidR="000E3CCB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0C5F587" w14:textId="0EB5AA36" w:rsidR="000E3CCB" w:rsidRPr="00EC2162" w:rsidRDefault="000E3CCB" w:rsidP="000E3CCB">
            <w:pPr>
              <w:jc w:val="left"/>
              <w:rPr>
                <w:bCs/>
                <w:iCs/>
                <w:szCs w:val="18"/>
              </w:rPr>
            </w:pPr>
            <w:r w:rsidRPr="00EC2162">
              <w:rPr>
                <w:szCs w:val="20"/>
              </w:rPr>
              <w:t>Plná integrace s IS Radnice VERA</w:t>
            </w:r>
          </w:p>
        </w:tc>
        <w:tc>
          <w:tcPr>
            <w:tcW w:w="7371" w:type="dxa"/>
          </w:tcPr>
          <w:p w14:paraId="4568FAFC" w14:textId="6A4F98B4" w:rsidR="000E3CCB" w:rsidRPr="00EC2162" w:rsidRDefault="000E3CCB" w:rsidP="000E3CCB">
            <w:pPr>
              <w:rPr>
                <w:sz w:val="18"/>
              </w:rPr>
            </w:pPr>
            <w:r w:rsidRPr="00EC2162">
              <w:rPr>
                <w:sz w:val="18"/>
                <w:lang w:eastAsia="cs-CZ"/>
              </w:rPr>
              <w:t>Součástí dodávky je implementace napojení systému IDM v režimu plné integrace na systém IS Radnice VERA společnosti VERA spol. s r.o.</w:t>
            </w:r>
          </w:p>
        </w:tc>
        <w:tc>
          <w:tcPr>
            <w:tcW w:w="4536" w:type="dxa"/>
          </w:tcPr>
          <w:p w14:paraId="67715F33" w14:textId="77777777" w:rsidR="000E3CCB" w:rsidRPr="00E02FC5" w:rsidRDefault="000E3CCB" w:rsidP="000E3CCB">
            <w:pPr>
              <w:jc w:val="left"/>
            </w:pPr>
          </w:p>
        </w:tc>
      </w:tr>
      <w:tr w:rsidR="000E3CCB" w14:paraId="2F22D1B1" w14:textId="77777777" w:rsidTr="008F0062">
        <w:trPr>
          <w:cantSplit/>
        </w:trPr>
        <w:tc>
          <w:tcPr>
            <w:tcW w:w="567" w:type="dxa"/>
          </w:tcPr>
          <w:p w14:paraId="55784A17" w14:textId="5F41E44E" w:rsidR="000E3CCB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2BF3132" w14:textId="0AA22F59" w:rsidR="000E3CCB" w:rsidRPr="00EC2162" w:rsidRDefault="000E3CCB" w:rsidP="000E3CCB">
            <w:pPr>
              <w:jc w:val="left"/>
              <w:rPr>
                <w:bCs/>
                <w:iCs/>
                <w:szCs w:val="18"/>
              </w:rPr>
            </w:pPr>
            <w:r w:rsidRPr="00EC2162">
              <w:rPr>
                <w:szCs w:val="20"/>
              </w:rPr>
              <w:t>Plná integrace s IS VITA</w:t>
            </w:r>
          </w:p>
        </w:tc>
        <w:tc>
          <w:tcPr>
            <w:tcW w:w="7371" w:type="dxa"/>
          </w:tcPr>
          <w:p w14:paraId="7BCF00A9" w14:textId="0AFF29C6" w:rsidR="000E3CCB" w:rsidRPr="00EC2162" w:rsidRDefault="000E3CCB" w:rsidP="000E3CCB">
            <w:pPr>
              <w:rPr>
                <w:sz w:val="18"/>
              </w:rPr>
            </w:pPr>
            <w:r w:rsidRPr="00EC2162">
              <w:rPr>
                <w:sz w:val="18"/>
                <w:lang w:eastAsia="cs-CZ"/>
              </w:rPr>
              <w:t>Součástí dodávky je implementace napojení systému IDM v režimu plné integrace na systém IS VITA společnosti Vita Software s.r.o.</w:t>
            </w:r>
          </w:p>
        </w:tc>
        <w:tc>
          <w:tcPr>
            <w:tcW w:w="4536" w:type="dxa"/>
          </w:tcPr>
          <w:p w14:paraId="4F5947C3" w14:textId="77777777" w:rsidR="000E3CCB" w:rsidRPr="00E02FC5" w:rsidRDefault="000E3CCB" w:rsidP="000E3CCB">
            <w:pPr>
              <w:jc w:val="left"/>
            </w:pPr>
          </w:p>
        </w:tc>
      </w:tr>
      <w:tr w:rsidR="000E3CCB" w14:paraId="37EFB615" w14:textId="77777777" w:rsidTr="008F0062">
        <w:trPr>
          <w:cantSplit/>
        </w:trPr>
        <w:tc>
          <w:tcPr>
            <w:tcW w:w="567" w:type="dxa"/>
          </w:tcPr>
          <w:p w14:paraId="65BFE9E6" w14:textId="66424FE4" w:rsidR="000E3CCB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E7CF74C" w14:textId="79F24C7F" w:rsidR="000E3CCB" w:rsidRPr="00EC2162" w:rsidRDefault="000E3CCB" w:rsidP="000E3CCB">
            <w:pPr>
              <w:jc w:val="left"/>
              <w:rPr>
                <w:bCs/>
                <w:iCs/>
                <w:szCs w:val="18"/>
              </w:rPr>
            </w:pPr>
            <w:r w:rsidRPr="00EC2162">
              <w:rPr>
                <w:szCs w:val="20"/>
              </w:rPr>
              <w:t xml:space="preserve">Plná integrace s Google </w:t>
            </w:r>
            <w:proofErr w:type="spellStart"/>
            <w:r w:rsidRPr="00EC2162">
              <w:rPr>
                <w:szCs w:val="20"/>
              </w:rPr>
              <w:t>Apps</w:t>
            </w:r>
            <w:proofErr w:type="spellEnd"/>
          </w:p>
        </w:tc>
        <w:tc>
          <w:tcPr>
            <w:tcW w:w="7371" w:type="dxa"/>
          </w:tcPr>
          <w:p w14:paraId="6B27D0CF" w14:textId="5F6D8D7C" w:rsidR="000E3CCB" w:rsidRPr="00EC2162" w:rsidRDefault="000E3CCB" w:rsidP="000E3CCB">
            <w:pPr>
              <w:rPr>
                <w:sz w:val="18"/>
              </w:rPr>
            </w:pPr>
            <w:r w:rsidRPr="00EC2162">
              <w:rPr>
                <w:sz w:val="18"/>
                <w:lang w:eastAsia="cs-CZ"/>
              </w:rPr>
              <w:t xml:space="preserve">Součástí dodávky je implementace napojení systému IDM v režimu plné integrace na systém Google </w:t>
            </w:r>
            <w:proofErr w:type="spellStart"/>
            <w:r w:rsidRPr="00EC2162">
              <w:rPr>
                <w:sz w:val="18"/>
                <w:lang w:eastAsia="cs-CZ"/>
              </w:rPr>
              <w:t>Apps</w:t>
            </w:r>
            <w:proofErr w:type="spellEnd"/>
            <w:r w:rsidRPr="00EC2162">
              <w:rPr>
                <w:sz w:val="18"/>
                <w:lang w:eastAsia="cs-CZ"/>
              </w:rPr>
              <w:t xml:space="preserve"> for Business.</w:t>
            </w:r>
          </w:p>
        </w:tc>
        <w:tc>
          <w:tcPr>
            <w:tcW w:w="4536" w:type="dxa"/>
          </w:tcPr>
          <w:p w14:paraId="718289DC" w14:textId="77777777" w:rsidR="000E3CCB" w:rsidRPr="00E02FC5" w:rsidRDefault="000E3CCB" w:rsidP="000E3CCB">
            <w:pPr>
              <w:jc w:val="left"/>
            </w:pPr>
          </w:p>
        </w:tc>
      </w:tr>
      <w:tr w:rsidR="000E3CCB" w14:paraId="356C6CDF" w14:textId="77777777" w:rsidTr="008F0062">
        <w:trPr>
          <w:cantSplit/>
        </w:trPr>
        <w:tc>
          <w:tcPr>
            <w:tcW w:w="567" w:type="dxa"/>
          </w:tcPr>
          <w:p w14:paraId="0EFC4929" w14:textId="07EC4CED" w:rsidR="000E3CCB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F8F7186" w14:textId="08D9B6E0" w:rsidR="000E3CCB" w:rsidRPr="00EC2162" w:rsidRDefault="000E3CCB" w:rsidP="000E3CCB">
            <w:pPr>
              <w:jc w:val="left"/>
              <w:rPr>
                <w:szCs w:val="20"/>
              </w:rPr>
            </w:pPr>
            <w:r w:rsidRPr="00EC2162">
              <w:rPr>
                <w:szCs w:val="20"/>
              </w:rPr>
              <w:t xml:space="preserve">Plná integrace s IS </w:t>
            </w:r>
            <w:proofErr w:type="spellStart"/>
            <w:r w:rsidRPr="00EC2162">
              <w:rPr>
                <w:szCs w:val="20"/>
              </w:rPr>
              <w:t>PowerKey</w:t>
            </w:r>
            <w:proofErr w:type="spellEnd"/>
          </w:p>
        </w:tc>
        <w:tc>
          <w:tcPr>
            <w:tcW w:w="7371" w:type="dxa"/>
          </w:tcPr>
          <w:p w14:paraId="3D031465" w14:textId="23496746" w:rsidR="000E3CCB" w:rsidRPr="00EC2162" w:rsidRDefault="000E3CCB" w:rsidP="000E3CCB">
            <w:pPr>
              <w:rPr>
                <w:sz w:val="18"/>
                <w:lang w:eastAsia="cs-CZ"/>
              </w:rPr>
            </w:pPr>
            <w:r w:rsidRPr="00EC2162">
              <w:rPr>
                <w:sz w:val="18"/>
                <w:lang w:eastAsia="cs-CZ"/>
              </w:rPr>
              <w:t xml:space="preserve">Součástí dodávky je implementace napojení systému IDM v režimu plné integrace na docházkový a přístupový systém </w:t>
            </w:r>
            <w:proofErr w:type="spellStart"/>
            <w:r w:rsidRPr="00EC2162">
              <w:rPr>
                <w:sz w:val="18"/>
                <w:lang w:eastAsia="cs-CZ"/>
              </w:rPr>
              <w:t>PowerKey</w:t>
            </w:r>
            <w:proofErr w:type="spellEnd"/>
            <w:r w:rsidRPr="00EC2162">
              <w:rPr>
                <w:sz w:val="18"/>
                <w:lang w:eastAsia="cs-CZ"/>
              </w:rPr>
              <w:t xml:space="preserve"> společnosti Advent s.r.o.</w:t>
            </w:r>
          </w:p>
        </w:tc>
        <w:tc>
          <w:tcPr>
            <w:tcW w:w="4536" w:type="dxa"/>
          </w:tcPr>
          <w:p w14:paraId="3A324421" w14:textId="77777777" w:rsidR="000E3CCB" w:rsidRPr="00E02FC5" w:rsidRDefault="000E3CCB" w:rsidP="000E3CCB">
            <w:pPr>
              <w:jc w:val="left"/>
            </w:pPr>
          </w:p>
        </w:tc>
      </w:tr>
      <w:tr w:rsidR="000E3CCB" w14:paraId="3B8B9521" w14:textId="77777777" w:rsidTr="008F0062">
        <w:trPr>
          <w:cantSplit/>
        </w:trPr>
        <w:tc>
          <w:tcPr>
            <w:tcW w:w="567" w:type="dxa"/>
          </w:tcPr>
          <w:p w14:paraId="5ED6634D" w14:textId="78EB369B" w:rsidR="000E3CCB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1AC6201" w14:textId="520BAF3C" w:rsidR="000E3CCB" w:rsidRPr="00EC2162" w:rsidRDefault="000E3CCB" w:rsidP="000E3CCB">
            <w:pPr>
              <w:jc w:val="left"/>
              <w:rPr>
                <w:szCs w:val="20"/>
              </w:rPr>
            </w:pPr>
            <w:r w:rsidRPr="00EC2162">
              <w:rPr>
                <w:szCs w:val="20"/>
              </w:rPr>
              <w:t>Plná integrace s e-spis</w:t>
            </w:r>
          </w:p>
        </w:tc>
        <w:tc>
          <w:tcPr>
            <w:tcW w:w="7371" w:type="dxa"/>
          </w:tcPr>
          <w:p w14:paraId="2D38A2D2" w14:textId="254E8397" w:rsidR="000E3CCB" w:rsidRPr="00EC2162" w:rsidRDefault="000E3CCB" w:rsidP="000E3CCB">
            <w:pPr>
              <w:rPr>
                <w:sz w:val="18"/>
                <w:lang w:eastAsia="cs-CZ"/>
              </w:rPr>
            </w:pPr>
            <w:r w:rsidRPr="00EC2162">
              <w:rPr>
                <w:sz w:val="18"/>
                <w:lang w:eastAsia="cs-CZ"/>
              </w:rPr>
              <w:t>Součástí dodávky je implementace napojení systému IDM v režimu plné integrace na systém el. spisové služby e-spis společnosti ICZ a.s.</w:t>
            </w:r>
          </w:p>
        </w:tc>
        <w:tc>
          <w:tcPr>
            <w:tcW w:w="4536" w:type="dxa"/>
          </w:tcPr>
          <w:p w14:paraId="70CB1FB0" w14:textId="77777777" w:rsidR="000E3CCB" w:rsidRPr="00E02FC5" w:rsidRDefault="000E3CCB" w:rsidP="000E3CCB">
            <w:pPr>
              <w:jc w:val="left"/>
            </w:pPr>
          </w:p>
        </w:tc>
      </w:tr>
      <w:tr w:rsidR="000E3CCB" w14:paraId="4F1ED9F9" w14:textId="77777777" w:rsidTr="008F0062">
        <w:trPr>
          <w:cantSplit/>
        </w:trPr>
        <w:tc>
          <w:tcPr>
            <w:tcW w:w="567" w:type="dxa"/>
          </w:tcPr>
          <w:p w14:paraId="48398873" w14:textId="174BE7F4" w:rsidR="000E3CCB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2346FAE" w14:textId="501AF5D2" w:rsidR="000E3CCB" w:rsidRPr="00EC2162" w:rsidRDefault="000E3CCB" w:rsidP="000E3CCB">
            <w:pPr>
              <w:jc w:val="left"/>
              <w:rPr>
                <w:szCs w:val="20"/>
              </w:rPr>
            </w:pPr>
            <w:r w:rsidRPr="00EC2162">
              <w:rPr>
                <w:szCs w:val="20"/>
              </w:rPr>
              <w:t>Plná integrace s e-spis LITE</w:t>
            </w:r>
          </w:p>
        </w:tc>
        <w:tc>
          <w:tcPr>
            <w:tcW w:w="7371" w:type="dxa"/>
          </w:tcPr>
          <w:p w14:paraId="10AD4021" w14:textId="35555B72" w:rsidR="000E3CCB" w:rsidRPr="00EC2162" w:rsidRDefault="000E3CCB" w:rsidP="000E3CCB">
            <w:pPr>
              <w:rPr>
                <w:sz w:val="18"/>
                <w:lang w:eastAsia="cs-CZ"/>
              </w:rPr>
            </w:pPr>
            <w:r w:rsidRPr="00EC2162">
              <w:rPr>
                <w:sz w:val="18"/>
                <w:lang w:eastAsia="cs-CZ"/>
              </w:rPr>
              <w:t>Součástí dodávky je implementace napojení systému IDM v režimu plné integrace na systém el. spisové služby e-spis LITE společnosti ICZ a.s.</w:t>
            </w:r>
          </w:p>
        </w:tc>
        <w:tc>
          <w:tcPr>
            <w:tcW w:w="4536" w:type="dxa"/>
          </w:tcPr>
          <w:p w14:paraId="6181E443" w14:textId="77777777" w:rsidR="000E3CCB" w:rsidRPr="00E02FC5" w:rsidRDefault="000E3CCB" w:rsidP="000E3CCB">
            <w:pPr>
              <w:jc w:val="left"/>
            </w:pPr>
          </w:p>
        </w:tc>
      </w:tr>
      <w:tr w:rsidR="000E3CCB" w14:paraId="5C3A7345" w14:textId="77777777" w:rsidTr="008F0062">
        <w:trPr>
          <w:cantSplit/>
        </w:trPr>
        <w:tc>
          <w:tcPr>
            <w:tcW w:w="567" w:type="dxa"/>
          </w:tcPr>
          <w:p w14:paraId="59CFC352" w14:textId="091B4E0F" w:rsidR="000E3CCB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284F89C" w14:textId="26A1FC4F" w:rsidR="000E3CCB" w:rsidRPr="00EC2162" w:rsidRDefault="000E3CCB" w:rsidP="000E3CCB">
            <w:pPr>
              <w:jc w:val="left"/>
              <w:rPr>
                <w:szCs w:val="20"/>
              </w:rPr>
            </w:pPr>
            <w:r w:rsidRPr="00EC2162">
              <w:rPr>
                <w:szCs w:val="20"/>
              </w:rPr>
              <w:t>Plná integrace s IS YAMACO</w:t>
            </w:r>
          </w:p>
        </w:tc>
        <w:tc>
          <w:tcPr>
            <w:tcW w:w="7371" w:type="dxa"/>
          </w:tcPr>
          <w:p w14:paraId="124227A8" w14:textId="2F5918A6" w:rsidR="000E3CCB" w:rsidRPr="00EC2162" w:rsidRDefault="000E3CCB" w:rsidP="000E3CCB">
            <w:pPr>
              <w:rPr>
                <w:sz w:val="18"/>
                <w:lang w:eastAsia="cs-CZ"/>
              </w:rPr>
            </w:pPr>
            <w:r w:rsidRPr="00EC2162">
              <w:rPr>
                <w:sz w:val="18"/>
                <w:lang w:eastAsia="cs-CZ"/>
              </w:rPr>
              <w:t>Součástí dodávky je implementace napojení systému IDM v režimu plné integrace na systémy Evidence dopravních agend, myslivecké a rybářské průkazy a Evidence myslivosti společnosti YAMACO Software s.r.o.</w:t>
            </w:r>
          </w:p>
        </w:tc>
        <w:tc>
          <w:tcPr>
            <w:tcW w:w="4536" w:type="dxa"/>
          </w:tcPr>
          <w:p w14:paraId="0EF8073D" w14:textId="77777777" w:rsidR="000E3CCB" w:rsidRPr="00E02FC5" w:rsidRDefault="000E3CCB" w:rsidP="000E3CCB">
            <w:pPr>
              <w:jc w:val="left"/>
            </w:pPr>
          </w:p>
        </w:tc>
      </w:tr>
      <w:tr w:rsidR="000E3CCB" w14:paraId="0C59F448" w14:textId="77777777" w:rsidTr="000E3CCB">
        <w:trPr>
          <w:cantSplit/>
        </w:trPr>
        <w:tc>
          <w:tcPr>
            <w:tcW w:w="15054" w:type="dxa"/>
            <w:gridSpan w:val="4"/>
          </w:tcPr>
          <w:p w14:paraId="14B8B08E" w14:textId="66FDEE13" w:rsidR="000E3CCB" w:rsidRPr="00542A8C" w:rsidRDefault="000E3CCB" w:rsidP="000E3CCB">
            <w:pPr>
              <w:jc w:val="left"/>
              <w:rPr>
                <w:i/>
              </w:rPr>
            </w:pPr>
            <w:r w:rsidRPr="007B317E">
              <w:rPr>
                <w:i/>
              </w:rPr>
              <w:t>Poznámka: U těchto nepovinných požadavků č. 30 až č. 40 (plná integrace s ostatními IS a aplikacemi zadavatele) neznamená vyplněné NE, že nabídka nebude dále hodnocena, tj. nebude považována za nekompletní</w:t>
            </w:r>
            <w:r w:rsidRPr="007B317E">
              <w:t>.</w:t>
            </w:r>
            <w:r w:rsidRPr="00542A8C">
              <w:rPr>
                <w:i/>
              </w:rPr>
              <w:t xml:space="preserve"> </w:t>
            </w:r>
          </w:p>
        </w:tc>
      </w:tr>
      <w:tr w:rsidR="000E3CCB" w14:paraId="1E4D9A4E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  <w:vAlign w:val="center"/>
          </w:tcPr>
          <w:p w14:paraId="79070B68" w14:textId="77777777" w:rsidR="000E3CCB" w:rsidRPr="00E02FC5" w:rsidRDefault="000E3CCB" w:rsidP="000E3CCB">
            <w:pPr>
              <w:spacing w:before="60" w:after="60"/>
              <w:jc w:val="center"/>
            </w:pPr>
            <w:r>
              <w:rPr>
                <w:b/>
                <w:lang w:eastAsia="cs-CZ"/>
              </w:rPr>
              <w:t>Obecné požadavky na systém správy koncových stanic</w:t>
            </w:r>
          </w:p>
        </w:tc>
      </w:tr>
      <w:tr w:rsidR="000E3CCB" w14:paraId="457E2F66" w14:textId="77777777" w:rsidTr="008F0062">
        <w:trPr>
          <w:cantSplit/>
        </w:trPr>
        <w:tc>
          <w:tcPr>
            <w:tcW w:w="567" w:type="dxa"/>
          </w:tcPr>
          <w:p w14:paraId="22257030" w14:textId="6D60196C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14DB0B7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proofErr w:type="spellStart"/>
            <w:r>
              <w:rPr>
                <w:bCs/>
                <w:iCs/>
                <w:szCs w:val="18"/>
              </w:rPr>
              <w:t>All</w:t>
            </w:r>
            <w:proofErr w:type="spellEnd"/>
            <w:r>
              <w:rPr>
                <w:bCs/>
                <w:iCs/>
                <w:szCs w:val="18"/>
              </w:rPr>
              <w:t>-in-</w:t>
            </w:r>
            <w:proofErr w:type="spellStart"/>
            <w:r>
              <w:rPr>
                <w:bCs/>
                <w:iCs/>
                <w:szCs w:val="18"/>
              </w:rPr>
              <w:t>one</w:t>
            </w:r>
            <w:proofErr w:type="spellEnd"/>
            <w:r>
              <w:rPr>
                <w:bCs/>
                <w:iCs/>
                <w:szCs w:val="18"/>
              </w:rPr>
              <w:t xml:space="preserve"> řešení</w:t>
            </w:r>
          </w:p>
        </w:tc>
        <w:tc>
          <w:tcPr>
            <w:tcW w:w="7371" w:type="dxa"/>
            <w:vAlign w:val="center"/>
          </w:tcPr>
          <w:p w14:paraId="6C8116B3" w14:textId="77777777" w:rsidR="000E3CCB" w:rsidRDefault="000E3CCB" w:rsidP="000E3CCB">
            <w:pPr>
              <w:rPr>
                <w:sz w:val="18"/>
              </w:rPr>
            </w:pPr>
            <w:r>
              <w:rPr>
                <w:sz w:val="18"/>
                <w:szCs w:val="18"/>
              </w:rPr>
              <w:t>Systém konsoliduje správu a zabezpečení koncových stanic (bodů) do jediného systému, serveru, agenta a konzole.</w:t>
            </w:r>
          </w:p>
        </w:tc>
        <w:tc>
          <w:tcPr>
            <w:tcW w:w="4536" w:type="dxa"/>
          </w:tcPr>
          <w:p w14:paraId="2F50B00A" w14:textId="77777777" w:rsidR="000E3CCB" w:rsidRPr="00E02FC5" w:rsidRDefault="000E3CCB" w:rsidP="000E3CCB">
            <w:pPr>
              <w:jc w:val="left"/>
            </w:pPr>
          </w:p>
        </w:tc>
      </w:tr>
      <w:tr w:rsidR="000E3CCB" w14:paraId="2F75E296" w14:textId="77777777" w:rsidTr="008F0062">
        <w:trPr>
          <w:cantSplit/>
        </w:trPr>
        <w:tc>
          <w:tcPr>
            <w:tcW w:w="567" w:type="dxa"/>
          </w:tcPr>
          <w:p w14:paraId="14ED25A3" w14:textId="7E1ADF51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8C99FED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szCs w:val="20"/>
              </w:rPr>
              <w:t>Správa koncových stanic i mimo LAN/WAN</w:t>
            </w:r>
          </w:p>
        </w:tc>
        <w:tc>
          <w:tcPr>
            <w:tcW w:w="7371" w:type="dxa"/>
            <w:vAlign w:val="center"/>
          </w:tcPr>
          <w:p w14:paraId="1A092C67" w14:textId="77777777" w:rsidR="000E3CCB" w:rsidRDefault="000E3CCB" w:rsidP="000E3CCB">
            <w:pPr>
              <w:rPr>
                <w:sz w:val="18"/>
              </w:rPr>
            </w:pPr>
            <w:r>
              <w:rPr>
                <w:sz w:val="18"/>
              </w:rPr>
              <w:t>Systém umožňuje správu</w:t>
            </w:r>
            <w:r w:rsidRPr="007950C9">
              <w:rPr>
                <w:sz w:val="18"/>
              </w:rPr>
              <w:t xml:space="preserve"> všech koncových zařízení úřadu i mimo LAN/WAN</w:t>
            </w:r>
            <w:r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6CF93512" w14:textId="77777777" w:rsidR="000E3CCB" w:rsidRPr="00E02FC5" w:rsidRDefault="000E3CCB" w:rsidP="000E3CCB">
            <w:pPr>
              <w:jc w:val="left"/>
            </w:pPr>
          </w:p>
        </w:tc>
      </w:tr>
      <w:tr w:rsidR="000E3CCB" w14:paraId="1F79F912" w14:textId="77777777" w:rsidTr="008F0062">
        <w:trPr>
          <w:cantSplit/>
        </w:trPr>
        <w:tc>
          <w:tcPr>
            <w:tcW w:w="567" w:type="dxa"/>
          </w:tcPr>
          <w:p w14:paraId="58824F76" w14:textId="133D3900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A2F39D6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 w:rsidRPr="00E02FC5">
              <w:rPr>
                <w:szCs w:val="20"/>
              </w:rPr>
              <w:t>Jednoduché uživatelské prostředí</w:t>
            </w:r>
          </w:p>
        </w:tc>
        <w:tc>
          <w:tcPr>
            <w:tcW w:w="7371" w:type="dxa"/>
            <w:vAlign w:val="center"/>
          </w:tcPr>
          <w:p w14:paraId="20CA83A9" w14:textId="77777777" w:rsidR="000E3CCB" w:rsidRDefault="000E3CCB" w:rsidP="000E3CCB">
            <w:pPr>
              <w:rPr>
                <w:sz w:val="18"/>
              </w:rPr>
            </w:pPr>
            <w:r w:rsidRPr="00595199">
              <w:rPr>
                <w:sz w:val="18"/>
              </w:rPr>
              <w:t>Systém musí poskytovat snadno použitelné grafické uživatelské rozhraní i možnost ovládání pomocí příkazové řádky a integrační API.</w:t>
            </w:r>
          </w:p>
        </w:tc>
        <w:tc>
          <w:tcPr>
            <w:tcW w:w="4536" w:type="dxa"/>
          </w:tcPr>
          <w:p w14:paraId="1429B7B9" w14:textId="77777777" w:rsidR="000E3CCB" w:rsidRPr="00E02FC5" w:rsidRDefault="000E3CCB" w:rsidP="000E3CCB">
            <w:pPr>
              <w:jc w:val="left"/>
            </w:pPr>
          </w:p>
        </w:tc>
      </w:tr>
      <w:tr w:rsidR="000E3CCB" w14:paraId="0BFA9850" w14:textId="77777777" w:rsidTr="008F0062">
        <w:trPr>
          <w:cantSplit/>
        </w:trPr>
        <w:tc>
          <w:tcPr>
            <w:tcW w:w="567" w:type="dxa"/>
          </w:tcPr>
          <w:p w14:paraId="2554D83F" w14:textId="777CB7A9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2F89EE9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Integrace s adresářovou službou</w:t>
            </w:r>
          </w:p>
        </w:tc>
        <w:tc>
          <w:tcPr>
            <w:tcW w:w="7371" w:type="dxa"/>
            <w:vAlign w:val="center"/>
          </w:tcPr>
          <w:p w14:paraId="56F5290F" w14:textId="77777777" w:rsidR="000E3CCB" w:rsidRDefault="000E3CCB" w:rsidP="000E3CCB">
            <w:pPr>
              <w:rPr>
                <w:sz w:val="18"/>
              </w:rPr>
            </w:pPr>
            <w:r>
              <w:rPr>
                <w:sz w:val="18"/>
                <w:szCs w:val="18"/>
                <w:lang w:val="pt-BR"/>
              </w:rPr>
              <w:t>Součástí dodávky je integrace s adresářovou službou dodávanou v Části A. předmětu plnění této veřejné zakázky.</w:t>
            </w:r>
          </w:p>
        </w:tc>
        <w:tc>
          <w:tcPr>
            <w:tcW w:w="4536" w:type="dxa"/>
          </w:tcPr>
          <w:p w14:paraId="16350B2E" w14:textId="77777777" w:rsidR="000E3CCB" w:rsidRPr="00E02FC5" w:rsidRDefault="000E3CCB" w:rsidP="000E3CCB">
            <w:pPr>
              <w:jc w:val="left"/>
            </w:pPr>
          </w:p>
        </w:tc>
      </w:tr>
      <w:tr w:rsidR="000E3CCB" w14:paraId="2C01F7E9" w14:textId="77777777" w:rsidTr="008F0062">
        <w:trPr>
          <w:cantSplit/>
        </w:trPr>
        <w:tc>
          <w:tcPr>
            <w:tcW w:w="567" w:type="dxa"/>
          </w:tcPr>
          <w:p w14:paraId="27B1FC2C" w14:textId="46D83FDB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223E5EB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Vyhodnocování politik</w:t>
            </w:r>
          </w:p>
        </w:tc>
        <w:tc>
          <w:tcPr>
            <w:tcW w:w="7371" w:type="dxa"/>
            <w:vAlign w:val="center"/>
          </w:tcPr>
          <w:p w14:paraId="66386294" w14:textId="77777777" w:rsidR="000E3CCB" w:rsidRDefault="000E3CCB" w:rsidP="000E3CCB">
            <w:pPr>
              <w:rPr>
                <w:sz w:val="18"/>
              </w:rPr>
            </w:pPr>
            <w:r>
              <w:rPr>
                <w:sz w:val="18"/>
                <w:szCs w:val="18"/>
                <w:lang w:val="pt-BR"/>
              </w:rPr>
              <w:t>Vyhodnocování a náprava bezpečnostních politik je prováděno na úrovni agenta a to kontinuálně (ne plánovaně za definování období).</w:t>
            </w:r>
          </w:p>
        </w:tc>
        <w:tc>
          <w:tcPr>
            <w:tcW w:w="4536" w:type="dxa"/>
          </w:tcPr>
          <w:p w14:paraId="1C2AAB7F" w14:textId="77777777" w:rsidR="000E3CCB" w:rsidRPr="00E02FC5" w:rsidRDefault="000E3CCB" w:rsidP="000E3CCB">
            <w:pPr>
              <w:jc w:val="left"/>
            </w:pPr>
          </w:p>
        </w:tc>
      </w:tr>
      <w:tr w:rsidR="000E3CCB" w14:paraId="25E36DF9" w14:textId="77777777" w:rsidTr="008F0062">
        <w:trPr>
          <w:cantSplit/>
        </w:trPr>
        <w:tc>
          <w:tcPr>
            <w:tcW w:w="567" w:type="dxa"/>
          </w:tcPr>
          <w:p w14:paraId="62907824" w14:textId="47838798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B5DD664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Parametry dohledového agenta</w:t>
            </w:r>
          </w:p>
        </w:tc>
        <w:tc>
          <w:tcPr>
            <w:tcW w:w="7371" w:type="dxa"/>
          </w:tcPr>
          <w:p w14:paraId="39F6A7F3" w14:textId="77777777" w:rsidR="000E3CCB" w:rsidRDefault="000E3CCB" w:rsidP="000E3CCB">
            <w:pPr>
              <w:rPr>
                <w:sz w:val="18"/>
              </w:rPr>
            </w:pPr>
            <w:r w:rsidRPr="007E1515">
              <w:rPr>
                <w:sz w:val="18"/>
              </w:rPr>
              <w:t xml:space="preserve">Agent </w:t>
            </w:r>
            <w:r>
              <w:rPr>
                <w:sz w:val="18"/>
              </w:rPr>
              <w:t>zabírá</w:t>
            </w:r>
            <w:r w:rsidRPr="007E1515">
              <w:rPr>
                <w:sz w:val="18"/>
              </w:rPr>
              <w:t xml:space="preserve"> méně než 10 MB v paměti počítače a měl by umožnit nastavení maximální hodnoty vytížení CPU (zabránění ohrožení běhu kritických aplikací).</w:t>
            </w:r>
          </w:p>
          <w:p w14:paraId="4695E527" w14:textId="77777777" w:rsidR="000E3CCB" w:rsidRDefault="000E3CCB" w:rsidP="000E3CCB">
            <w:pPr>
              <w:rPr>
                <w:sz w:val="18"/>
              </w:rPr>
            </w:pPr>
            <w:r>
              <w:rPr>
                <w:sz w:val="18"/>
              </w:rPr>
              <w:t>Agent plnohodnotně funguje i bez konektivity na server.</w:t>
            </w:r>
          </w:p>
        </w:tc>
        <w:tc>
          <w:tcPr>
            <w:tcW w:w="4536" w:type="dxa"/>
          </w:tcPr>
          <w:p w14:paraId="7F84D4C4" w14:textId="77777777" w:rsidR="000E3CCB" w:rsidRPr="00E02FC5" w:rsidRDefault="000E3CCB" w:rsidP="000E3CCB">
            <w:pPr>
              <w:jc w:val="left"/>
            </w:pPr>
          </w:p>
        </w:tc>
      </w:tr>
      <w:tr w:rsidR="000E3CCB" w14:paraId="46E23618" w14:textId="77777777" w:rsidTr="008F0062">
        <w:trPr>
          <w:cantSplit/>
        </w:trPr>
        <w:tc>
          <w:tcPr>
            <w:tcW w:w="567" w:type="dxa"/>
          </w:tcPr>
          <w:p w14:paraId="20FEAC38" w14:textId="06E44C5B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521B41D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Autentizace agenta</w:t>
            </w:r>
          </w:p>
        </w:tc>
        <w:tc>
          <w:tcPr>
            <w:tcW w:w="7371" w:type="dxa"/>
          </w:tcPr>
          <w:p w14:paraId="59079938" w14:textId="77777777" w:rsidR="000E3CCB" w:rsidRDefault="000E3CCB" w:rsidP="000E3CCB">
            <w:pPr>
              <w:rPr>
                <w:sz w:val="18"/>
              </w:rPr>
            </w:pPr>
            <w:r w:rsidRPr="007E1515">
              <w:rPr>
                <w:sz w:val="18"/>
              </w:rPr>
              <w:t>Agent se musí při přístupu na server autentizovat, aby bylo zabráněno přístupu neautorizovaným počítačům.</w:t>
            </w:r>
          </w:p>
        </w:tc>
        <w:tc>
          <w:tcPr>
            <w:tcW w:w="4536" w:type="dxa"/>
          </w:tcPr>
          <w:p w14:paraId="138DEDA3" w14:textId="77777777" w:rsidR="000E3CCB" w:rsidRPr="00E02FC5" w:rsidRDefault="000E3CCB" w:rsidP="000E3CCB">
            <w:pPr>
              <w:jc w:val="left"/>
            </w:pPr>
          </w:p>
        </w:tc>
      </w:tr>
      <w:tr w:rsidR="000E3CCB" w14:paraId="21913840" w14:textId="77777777" w:rsidTr="008F0062">
        <w:trPr>
          <w:cantSplit/>
        </w:trPr>
        <w:tc>
          <w:tcPr>
            <w:tcW w:w="567" w:type="dxa"/>
          </w:tcPr>
          <w:p w14:paraId="6F42132D" w14:textId="318FC8A8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4E6AB18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nastavení zatížení sítě</w:t>
            </w:r>
          </w:p>
        </w:tc>
        <w:tc>
          <w:tcPr>
            <w:tcW w:w="7371" w:type="dxa"/>
          </w:tcPr>
          <w:p w14:paraId="303E9A67" w14:textId="77777777" w:rsidR="000E3CCB" w:rsidRDefault="000E3CCB" w:rsidP="000E3CCB">
            <w:pPr>
              <w:rPr>
                <w:sz w:val="18"/>
              </w:rPr>
            </w:pPr>
            <w:r w:rsidRPr="007E1515">
              <w:rPr>
                <w:sz w:val="18"/>
              </w:rPr>
              <w:t xml:space="preserve">Systém </w:t>
            </w:r>
            <w:r>
              <w:rPr>
                <w:sz w:val="18"/>
              </w:rPr>
              <w:t>umožňuje</w:t>
            </w:r>
            <w:r w:rsidRPr="007E151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nastavit zatížení sítě (např. při </w:t>
            </w:r>
            <w:r w:rsidRPr="007E1515">
              <w:rPr>
                <w:sz w:val="18"/>
              </w:rPr>
              <w:t>distribuci balíčků) podle jejího aktuálního stavu.</w:t>
            </w:r>
          </w:p>
        </w:tc>
        <w:tc>
          <w:tcPr>
            <w:tcW w:w="4536" w:type="dxa"/>
          </w:tcPr>
          <w:p w14:paraId="6CB61D5C" w14:textId="77777777" w:rsidR="000E3CCB" w:rsidRPr="00E02FC5" w:rsidRDefault="000E3CCB" w:rsidP="000E3CCB">
            <w:pPr>
              <w:jc w:val="left"/>
            </w:pPr>
          </w:p>
        </w:tc>
      </w:tr>
      <w:tr w:rsidR="000E3CCB" w14:paraId="6C57CB6E" w14:textId="77777777" w:rsidTr="008F0062">
        <w:trPr>
          <w:cantSplit/>
        </w:trPr>
        <w:tc>
          <w:tcPr>
            <w:tcW w:w="567" w:type="dxa"/>
          </w:tcPr>
          <w:p w14:paraId="5B27C365" w14:textId="16715E4C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F7FD2DC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vytváření politik</w:t>
            </w:r>
          </w:p>
        </w:tc>
        <w:tc>
          <w:tcPr>
            <w:tcW w:w="7371" w:type="dxa"/>
          </w:tcPr>
          <w:p w14:paraId="05C8FB3F" w14:textId="77777777" w:rsidR="000E3CCB" w:rsidRDefault="000E3CCB" w:rsidP="000E3CCB">
            <w:pPr>
              <w:rPr>
                <w:sz w:val="18"/>
              </w:rPr>
            </w:pPr>
            <w:r w:rsidRPr="00D97296">
              <w:rPr>
                <w:sz w:val="18"/>
              </w:rPr>
              <w:t>Systém umožňuje vytváření dalších politik a akcí pomocí jednoduchého skriptovacího jazyka.</w:t>
            </w:r>
          </w:p>
        </w:tc>
        <w:tc>
          <w:tcPr>
            <w:tcW w:w="4536" w:type="dxa"/>
          </w:tcPr>
          <w:p w14:paraId="0A5B51A5" w14:textId="77777777" w:rsidR="000E3CCB" w:rsidRPr="00E02FC5" w:rsidRDefault="000E3CCB" w:rsidP="000E3CCB">
            <w:pPr>
              <w:jc w:val="left"/>
            </w:pPr>
          </w:p>
        </w:tc>
      </w:tr>
      <w:tr w:rsidR="000E3CCB" w14:paraId="33CC8313" w14:textId="77777777" w:rsidTr="008F0062">
        <w:trPr>
          <w:cantSplit/>
        </w:trPr>
        <w:tc>
          <w:tcPr>
            <w:tcW w:w="567" w:type="dxa"/>
          </w:tcPr>
          <w:p w14:paraId="7F242668" w14:textId="1A95D4FA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8E24FE8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Podpora vytváření vlastních dotazů</w:t>
            </w:r>
          </w:p>
        </w:tc>
        <w:tc>
          <w:tcPr>
            <w:tcW w:w="7371" w:type="dxa"/>
          </w:tcPr>
          <w:p w14:paraId="0D202EF5" w14:textId="77777777" w:rsidR="000E3CCB" w:rsidRDefault="000E3CCB" w:rsidP="000E3CCB">
            <w:pPr>
              <w:rPr>
                <w:sz w:val="18"/>
              </w:rPr>
            </w:pPr>
            <w:r>
              <w:rPr>
                <w:sz w:val="18"/>
              </w:rPr>
              <w:t xml:space="preserve">Systém podporuje </w:t>
            </w:r>
            <w:r w:rsidRPr="00595199">
              <w:rPr>
                <w:sz w:val="18"/>
              </w:rPr>
              <w:t xml:space="preserve">vytváření vlastních dotazů vyhodnocovaných v reálném čase – např. "Jaké je sériové číslo všech </w:t>
            </w:r>
            <w:r>
              <w:rPr>
                <w:sz w:val="18"/>
              </w:rPr>
              <w:t>počítačů</w:t>
            </w:r>
            <w:r w:rsidRPr="00595199">
              <w:rPr>
                <w:sz w:val="18"/>
              </w:rPr>
              <w:t>" s minimálními nároky na zatížení počítačů a sítě.</w:t>
            </w:r>
          </w:p>
        </w:tc>
        <w:tc>
          <w:tcPr>
            <w:tcW w:w="4536" w:type="dxa"/>
          </w:tcPr>
          <w:p w14:paraId="26B61EE8" w14:textId="77777777" w:rsidR="000E3CCB" w:rsidRPr="00E02FC5" w:rsidRDefault="000E3CCB" w:rsidP="000E3CCB">
            <w:pPr>
              <w:jc w:val="left"/>
            </w:pPr>
          </w:p>
        </w:tc>
      </w:tr>
      <w:tr w:rsidR="000E3CCB" w14:paraId="39336104" w14:textId="77777777" w:rsidTr="008F0062">
        <w:trPr>
          <w:cantSplit/>
        </w:trPr>
        <w:tc>
          <w:tcPr>
            <w:tcW w:w="567" w:type="dxa"/>
          </w:tcPr>
          <w:p w14:paraId="47CD2CBE" w14:textId="2489D0BA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53A61BF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Podpora platforem</w:t>
            </w:r>
          </w:p>
        </w:tc>
        <w:tc>
          <w:tcPr>
            <w:tcW w:w="7371" w:type="dxa"/>
          </w:tcPr>
          <w:p w14:paraId="4BC4A55E" w14:textId="77777777" w:rsidR="000E3CCB" w:rsidRDefault="000E3CCB" w:rsidP="000E3CCB">
            <w:pPr>
              <w:rPr>
                <w:sz w:val="18"/>
              </w:rPr>
            </w:pPr>
            <w:r w:rsidRPr="00595199">
              <w:rPr>
                <w:sz w:val="18"/>
              </w:rPr>
              <w:t>Systém podporuje širokou škálu platforem pro pracovní stanice, servery i mobilní zařízení – Windows, Macintosh, Linux, UNIX, iOS, Android operační systémy. Minimálně je požadována podpora: MS Windows XP, Windows Vista, Windows 7 a Windows 8, serverové systémy Windows Server 2003, Windows Server 2008, Windows Server 2008R2 a 2012 a to jak 32-bitové, tak i 64-bitové verze, operační systém Linux (</w:t>
            </w:r>
            <w:proofErr w:type="spellStart"/>
            <w:r w:rsidRPr="00595199">
              <w:rPr>
                <w:sz w:val="18"/>
              </w:rPr>
              <w:t>RedHat</w:t>
            </w:r>
            <w:proofErr w:type="spellEnd"/>
            <w:r w:rsidRPr="00595199">
              <w:rPr>
                <w:sz w:val="18"/>
              </w:rPr>
              <w:t xml:space="preserve">, CentOS, </w:t>
            </w:r>
            <w:proofErr w:type="spellStart"/>
            <w:r w:rsidRPr="00595199">
              <w:rPr>
                <w:sz w:val="18"/>
              </w:rPr>
              <w:t>Ubuntu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Debian</w:t>
            </w:r>
            <w:proofErr w:type="spellEnd"/>
            <w:r w:rsidRPr="00595199">
              <w:rPr>
                <w:sz w:val="18"/>
              </w:rPr>
              <w:t>).</w:t>
            </w:r>
          </w:p>
        </w:tc>
        <w:tc>
          <w:tcPr>
            <w:tcW w:w="4536" w:type="dxa"/>
          </w:tcPr>
          <w:p w14:paraId="5208DDD7" w14:textId="77777777" w:rsidR="000E3CCB" w:rsidRPr="00E02FC5" w:rsidRDefault="000E3CCB" w:rsidP="000E3CCB">
            <w:pPr>
              <w:jc w:val="left"/>
            </w:pPr>
          </w:p>
        </w:tc>
      </w:tr>
      <w:tr w:rsidR="000E3CCB" w14:paraId="36FA82D7" w14:textId="77777777" w:rsidTr="008F0062">
        <w:trPr>
          <w:cantSplit/>
        </w:trPr>
        <w:tc>
          <w:tcPr>
            <w:tcW w:w="567" w:type="dxa"/>
          </w:tcPr>
          <w:p w14:paraId="031D9D1D" w14:textId="10A2123B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2212007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Minimalizace provozu na WAN</w:t>
            </w:r>
          </w:p>
        </w:tc>
        <w:tc>
          <w:tcPr>
            <w:tcW w:w="7371" w:type="dxa"/>
          </w:tcPr>
          <w:p w14:paraId="6BD672C0" w14:textId="77777777" w:rsidR="000E3CCB" w:rsidRDefault="000E3CCB" w:rsidP="000E3CCB">
            <w:pPr>
              <w:rPr>
                <w:sz w:val="18"/>
              </w:rPr>
            </w:pPr>
            <w:r w:rsidRPr="00595199">
              <w:rPr>
                <w:sz w:val="18"/>
              </w:rPr>
              <w:t xml:space="preserve">Systém </w:t>
            </w:r>
            <w:r>
              <w:rPr>
                <w:sz w:val="18"/>
              </w:rPr>
              <w:t>umožňuje</w:t>
            </w:r>
            <w:r w:rsidRPr="00595199">
              <w:rPr>
                <w:sz w:val="18"/>
              </w:rPr>
              <w:t xml:space="preserve"> nastavení jakéhokoliv spravovaného počítače jako brány do jiného segmentu sítě pro minimalizaci provozu na WAN síti.</w:t>
            </w:r>
          </w:p>
        </w:tc>
        <w:tc>
          <w:tcPr>
            <w:tcW w:w="4536" w:type="dxa"/>
          </w:tcPr>
          <w:p w14:paraId="1CFD282A" w14:textId="77777777" w:rsidR="000E3CCB" w:rsidRPr="00E02FC5" w:rsidRDefault="000E3CCB" w:rsidP="000E3CCB">
            <w:pPr>
              <w:jc w:val="left"/>
            </w:pPr>
          </w:p>
        </w:tc>
      </w:tr>
      <w:tr w:rsidR="000E3CCB" w14:paraId="593F29EA" w14:textId="77777777" w:rsidTr="008F0062">
        <w:trPr>
          <w:cantSplit/>
        </w:trPr>
        <w:tc>
          <w:tcPr>
            <w:tcW w:w="567" w:type="dxa"/>
          </w:tcPr>
          <w:p w14:paraId="437A32B2" w14:textId="47169E80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1F7A02B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řízení práv a rolí z konzole</w:t>
            </w:r>
          </w:p>
        </w:tc>
        <w:tc>
          <w:tcPr>
            <w:tcW w:w="7371" w:type="dxa"/>
          </w:tcPr>
          <w:p w14:paraId="53C872BA" w14:textId="77777777" w:rsidR="000E3CCB" w:rsidRDefault="000E3CCB" w:rsidP="000E3CCB">
            <w:pPr>
              <w:rPr>
                <w:sz w:val="18"/>
              </w:rPr>
            </w:pPr>
            <w:r w:rsidRPr="00595199">
              <w:rPr>
                <w:sz w:val="18"/>
              </w:rPr>
              <w:t xml:space="preserve">Konzole </w:t>
            </w:r>
            <w:r>
              <w:rPr>
                <w:sz w:val="18"/>
              </w:rPr>
              <w:t>umožňuje</w:t>
            </w:r>
            <w:r w:rsidRPr="00595199">
              <w:rPr>
                <w:sz w:val="18"/>
              </w:rPr>
              <w:t xml:space="preserve"> řízení práv a rolí pro řízení přístupů k jednotlivým počítačům nebo jejich skupinám a k jednotlivým funkcionalitám.</w:t>
            </w:r>
          </w:p>
        </w:tc>
        <w:tc>
          <w:tcPr>
            <w:tcW w:w="4536" w:type="dxa"/>
          </w:tcPr>
          <w:p w14:paraId="4BE632FE" w14:textId="77777777" w:rsidR="000E3CCB" w:rsidRPr="00E02FC5" w:rsidRDefault="000E3CCB" w:rsidP="000E3CCB">
            <w:pPr>
              <w:jc w:val="left"/>
            </w:pPr>
          </w:p>
        </w:tc>
      </w:tr>
      <w:tr w:rsidR="000E3CCB" w14:paraId="247AEDA1" w14:textId="77777777" w:rsidTr="008F0062">
        <w:trPr>
          <w:cantSplit/>
        </w:trPr>
        <w:tc>
          <w:tcPr>
            <w:tcW w:w="567" w:type="dxa"/>
          </w:tcPr>
          <w:p w14:paraId="6737E892" w14:textId="69B4ADE7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6E21ED3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Automatická identifikace nespravovaných zařízení na síti</w:t>
            </w:r>
          </w:p>
        </w:tc>
        <w:tc>
          <w:tcPr>
            <w:tcW w:w="7371" w:type="dxa"/>
          </w:tcPr>
          <w:p w14:paraId="0BC5732D" w14:textId="77777777" w:rsidR="000E3CCB" w:rsidRDefault="000E3CCB" w:rsidP="000E3CCB">
            <w:pPr>
              <w:rPr>
                <w:sz w:val="18"/>
              </w:rPr>
            </w:pPr>
            <w:r w:rsidRPr="00595199">
              <w:rPr>
                <w:sz w:val="18"/>
              </w:rPr>
              <w:t xml:space="preserve">Systém </w:t>
            </w:r>
            <w:r>
              <w:rPr>
                <w:sz w:val="18"/>
              </w:rPr>
              <w:t>umožňuje</w:t>
            </w:r>
            <w:r w:rsidRPr="00595199">
              <w:rPr>
                <w:sz w:val="18"/>
              </w:rPr>
              <w:t xml:space="preserve"> zjistit nespravované zařízení na síti (počítače, směrovače, tiskárny a podobně) a vzdálenou centrální distribuci agenta.</w:t>
            </w:r>
          </w:p>
        </w:tc>
        <w:tc>
          <w:tcPr>
            <w:tcW w:w="4536" w:type="dxa"/>
          </w:tcPr>
          <w:p w14:paraId="30E035C1" w14:textId="77777777" w:rsidR="000E3CCB" w:rsidRPr="00E02FC5" w:rsidRDefault="000E3CCB" w:rsidP="000E3CCB">
            <w:pPr>
              <w:jc w:val="left"/>
            </w:pPr>
          </w:p>
        </w:tc>
      </w:tr>
      <w:tr w:rsidR="000E3CCB" w14:paraId="29A35769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  <w:vAlign w:val="center"/>
          </w:tcPr>
          <w:p w14:paraId="1AFAFC07" w14:textId="77777777" w:rsidR="000E3CCB" w:rsidRPr="00E02FC5" w:rsidRDefault="000E3CCB" w:rsidP="000E3CCB">
            <w:pPr>
              <w:spacing w:before="60" w:after="60"/>
              <w:jc w:val="center"/>
            </w:pPr>
            <w:r>
              <w:rPr>
                <w:b/>
                <w:lang w:eastAsia="cs-CZ"/>
              </w:rPr>
              <w:t>Požadavky na systém správy záplat (opravných balíčků)</w:t>
            </w:r>
          </w:p>
        </w:tc>
      </w:tr>
      <w:tr w:rsidR="000E3CCB" w14:paraId="30C1254E" w14:textId="77777777" w:rsidTr="008F0062">
        <w:trPr>
          <w:cantSplit/>
        </w:trPr>
        <w:tc>
          <w:tcPr>
            <w:tcW w:w="567" w:type="dxa"/>
          </w:tcPr>
          <w:p w14:paraId="7A5D19D4" w14:textId="1D29CE0F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0B4CD2E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Automatizace správy záplat OS</w:t>
            </w:r>
          </w:p>
        </w:tc>
        <w:tc>
          <w:tcPr>
            <w:tcW w:w="7371" w:type="dxa"/>
          </w:tcPr>
          <w:p w14:paraId="13303E99" w14:textId="77777777" w:rsidR="000E3CCB" w:rsidRDefault="000E3CCB" w:rsidP="000E3CCB">
            <w:pPr>
              <w:rPr>
                <w:sz w:val="18"/>
              </w:rPr>
            </w:pPr>
            <w:r w:rsidRPr="00CC3BC3">
              <w:rPr>
                <w:sz w:val="18"/>
              </w:rPr>
              <w:t xml:space="preserve">Systém </w:t>
            </w:r>
            <w:r>
              <w:rPr>
                <w:sz w:val="18"/>
              </w:rPr>
              <w:t>automatizuje</w:t>
            </w:r>
            <w:r w:rsidRPr="00CC3BC3">
              <w:rPr>
                <w:sz w:val="18"/>
              </w:rPr>
              <w:t xml:space="preserve"> správu záplat operačních systémů Windows, UNIX, Linux a Macintosh</w:t>
            </w:r>
            <w:r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3CDE21BD" w14:textId="77777777" w:rsidR="000E3CCB" w:rsidRPr="00E02FC5" w:rsidRDefault="000E3CCB" w:rsidP="000E3CCB">
            <w:pPr>
              <w:jc w:val="left"/>
            </w:pPr>
          </w:p>
        </w:tc>
      </w:tr>
      <w:tr w:rsidR="000E3CCB" w14:paraId="279127A3" w14:textId="77777777" w:rsidTr="008F0062">
        <w:trPr>
          <w:cantSplit/>
        </w:trPr>
        <w:tc>
          <w:tcPr>
            <w:tcW w:w="567" w:type="dxa"/>
          </w:tcPr>
          <w:p w14:paraId="7CC0EC69" w14:textId="492543D2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03A7880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 xml:space="preserve">Automatizace správy záplat dalších </w:t>
            </w:r>
            <w:proofErr w:type="spellStart"/>
            <w:r>
              <w:rPr>
                <w:rFonts w:cs="Arial"/>
                <w:szCs w:val="20"/>
              </w:rPr>
              <w:t>vendorů</w:t>
            </w:r>
            <w:proofErr w:type="spellEnd"/>
          </w:p>
        </w:tc>
        <w:tc>
          <w:tcPr>
            <w:tcW w:w="7371" w:type="dxa"/>
          </w:tcPr>
          <w:p w14:paraId="2E2D7FD2" w14:textId="77777777" w:rsidR="000E3CCB" w:rsidRDefault="000E3CCB" w:rsidP="000E3CCB">
            <w:pPr>
              <w:rPr>
                <w:sz w:val="18"/>
              </w:rPr>
            </w:pPr>
            <w:r w:rsidRPr="00CC3BC3">
              <w:rPr>
                <w:sz w:val="18"/>
              </w:rPr>
              <w:t xml:space="preserve">Systém </w:t>
            </w:r>
            <w:r>
              <w:rPr>
                <w:sz w:val="18"/>
              </w:rPr>
              <w:t>automatizuje</w:t>
            </w:r>
            <w:r w:rsidRPr="00CC3BC3">
              <w:rPr>
                <w:sz w:val="18"/>
              </w:rPr>
              <w:t xml:space="preserve"> správu záplat pro aplikace dalších </w:t>
            </w:r>
            <w:proofErr w:type="spellStart"/>
            <w:r w:rsidRPr="00CC3BC3">
              <w:rPr>
                <w:sz w:val="18"/>
              </w:rPr>
              <w:t>vendorů</w:t>
            </w:r>
            <w:proofErr w:type="spellEnd"/>
            <w:r w:rsidRPr="00CC3BC3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minimálně Adobe, Mozilla, Google a </w:t>
            </w:r>
            <w:r w:rsidRPr="00CC3BC3">
              <w:rPr>
                <w:sz w:val="18"/>
              </w:rPr>
              <w:t>Oracle</w:t>
            </w:r>
          </w:p>
        </w:tc>
        <w:tc>
          <w:tcPr>
            <w:tcW w:w="4536" w:type="dxa"/>
          </w:tcPr>
          <w:p w14:paraId="228D7368" w14:textId="77777777" w:rsidR="000E3CCB" w:rsidRPr="00E02FC5" w:rsidRDefault="000E3CCB" w:rsidP="000E3CCB">
            <w:pPr>
              <w:jc w:val="left"/>
            </w:pPr>
          </w:p>
        </w:tc>
      </w:tr>
      <w:tr w:rsidR="000E3CCB" w14:paraId="121604FE" w14:textId="77777777" w:rsidTr="008F0062">
        <w:trPr>
          <w:cantSplit/>
        </w:trPr>
        <w:tc>
          <w:tcPr>
            <w:tcW w:w="567" w:type="dxa"/>
          </w:tcPr>
          <w:p w14:paraId="06AA5D4D" w14:textId="33F502CB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0CA1895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zkušební distribuce před plošným nasazením</w:t>
            </w:r>
          </w:p>
        </w:tc>
        <w:tc>
          <w:tcPr>
            <w:tcW w:w="7371" w:type="dxa"/>
          </w:tcPr>
          <w:p w14:paraId="741DDC26" w14:textId="77777777" w:rsidR="000E3CCB" w:rsidRDefault="000E3CCB" w:rsidP="000E3CCB">
            <w:pPr>
              <w:rPr>
                <w:sz w:val="18"/>
              </w:rPr>
            </w:pPr>
            <w:r w:rsidRPr="004A124D">
              <w:rPr>
                <w:sz w:val="18"/>
              </w:rPr>
              <w:t xml:space="preserve">Systém </w:t>
            </w:r>
            <w:r>
              <w:rPr>
                <w:sz w:val="18"/>
              </w:rPr>
              <w:t>automatizuje</w:t>
            </w:r>
            <w:r w:rsidRPr="004A124D">
              <w:rPr>
                <w:sz w:val="18"/>
              </w:rPr>
              <w:t xml:space="preserve"> správu a nasazení opravných balíčků na klientských stanicích s možností zavedení metodiky zkušební distribuce před plošným nasazením.</w:t>
            </w:r>
          </w:p>
        </w:tc>
        <w:tc>
          <w:tcPr>
            <w:tcW w:w="4536" w:type="dxa"/>
          </w:tcPr>
          <w:p w14:paraId="38939DB5" w14:textId="77777777" w:rsidR="000E3CCB" w:rsidRPr="00E02FC5" w:rsidRDefault="000E3CCB" w:rsidP="000E3CCB">
            <w:pPr>
              <w:jc w:val="left"/>
            </w:pPr>
          </w:p>
        </w:tc>
      </w:tr>
      <w:tr w:rsidR="000E3CCB" w14:paraId="1C05A27E" w14:textId="77777777" w:rsidTr="008F0062">
        <w:trPr>
          <w:cantSplit/>
        </w:trPr>
        <w:tc>
          <w:tcPr>
            <w:tcW w:w="567" w:type="dxa"/>
          </w:tcPr>
          <w:p w14:paraId="71CA4EC0" w14:textId="2AB2F8BF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93C0AB7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Doba poskytnutí záplat</w:t>
            </w:r>
          </w:p>
        </w:tc>
        <w:tc>
          <w:tcPr>
            <w:tcW w:w="7371" w:type="dxa"/>
          </w:tcPr>
          <w:p w14:paraId="0F740F23" w14:textId="77777777" w:rsidR="000E3CCB" w:rsidRDefault="000E3CCB" w:rsidP="000E3CCB">
            <w:pPr>
              <w:rPr>
                <w:sz w:val="18"/>
              </w:rPr>
            </w:pPr>
            <w:r>
              <w:rPr>
                <w:sz w:val="18"/>
              </w:rPr>
              <w:t>Ř</w:t>
            </w:r>
            <w:r w:rsidRPr="00CC3BC3">
              <w:rPr>
                <w:sz w:val="18"/>
              </w:rPr>
              <w:t xml:space="preserve">ešení musí poskytovat pro svůj systém připravené balíčky záplat jednotlivých </w:t>
            </w:r>
            <w:proofErr w:type="spellStart"/>
            <w:r w:rsidRPr="00CC3BC3">
              <w:rPr>
                <w:sz w:val="18"/>
              </w:rPr>
              <w:t>vendorů</w:t>
            </w:r>
            <w:proofErr w:type="spellEnd"/>
            <w:r w:rsidRPr="00CC3BC3">
              <w:rPr>
                <w:sz w:val="18"/>
              </w:rPr>
              <w:t xml:space="preserve"> v</w:t>
            </w:r>
            <w:r>
              <w:rPr>
                <w:sz w:val="18"/>
              </w:rPr>
              <w:t> </w:t>
            </w:r>
            <w:r w:rsidRPr="00CC3BC3">
              <w:rPr>
                <w:sz w:val="18"/>
              </w:rPr>
              <w:t>řádu jednotek dnů po jejich poskytnutí vendorem</w:t>
            </w:r>
            <w:r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7275608B" w14:textId="77777777" w:rsidR="000E3CCB" w:rsidRPr="00E02FC5" w:rsidRDefault="000E3CCB" w:rsidP="000E3CCB">
            <w:pPr>
              <w:jc w:val="left"/>
            </w:pPr>
          </w:p>
        </w:tc>
      </w:tr>
      <w:tr w:rsidR="000E3CCB" w14:paraId="0AF03075" w14:textId="77777777" w:rsidTr="008F0062">
        <w:trPr>
          <w:cantSplit/>
        </w:trPr>
        <w:tc>
          <w:tcPr>
            <w:tcW w:w="567" w:type="dxa"/>
          </w:tcPr>
          <w:p w14:paraId="1F378821" w14:textId="5087FBE1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06E10FD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seskupovat záplaty</w:t>
            </w:r>
          </w:p>
        </w:tc>
        <w:tc>
          <w:tcPr>
            <w:tcW w:w="7371" w:type="dxa"/>
          </w:tcPr>
          <w:p w14:paraId="098E79D4" w14:textId="77777777" w:rsidR="000E3CCB" w:rsidRDefault="000E3CCB" w:rsidP="000E3CCB">
            <w:pPr>
              <w:rPr>
                <w:sz w:val="18"/>
              </w:rPr>
            </w:pPr>
            <w:r w:rsidRPr="00CC3BC3">
              <w:rPr>
                <w:sz w:val="18"/>
              </w:rPr>
              <w:t>Jednotlivé záplaty musí být možno seskupovat pro jednodušší nasazení</w:t>
            </w:r>
            <w:r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39E46B2B" w14:textId="77777777" w:rsidR="000E3CCB" w:rsidRPr="00E02FC5" w:rsidRDefault="000E3CCB" w:rsidP="000E3CCB">
            <w:pPr>
              <w:jc w:val="left"/>
            </w:pPr>
          </w:p>
        </w:tc>
      </w:tr>
      <w:tr w:rsidR="000E3CCB" w14:paraId="4F0AD4C3" w14:textId="77777777" w:rsidTr="008F0062">
        <w:trPr>
          <w:cantSplit/>
        </w:trPr>
        <w:tc>
          <w:tcPr>
            <w:tcW w:w="567" w:type="dxa"/>
          </w:tcPr>
          <w:p w14:paraId="3B7FB832" w14:textId="7EC6A537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DCA18C7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Správa záplat off-line stanic</w:t>
            </w:r>
          </w:p>
        </w:tc>
        <w:tc>
          <w:tcPr>
            <w:tcW w:w="7371" w:type="dxa"/>
          </w:tcPr>
          <w:p w14:paraId="3D255020" w14:textId="77777777" w:rsidR="000E3CCB" w:rsidRDefault="000E3CCB" w:rsidP="000E3CCB">
            <w:pPr>
              <w:rPr>
                <w:sz w:val="18"/>
              </w:rPr>
            </w:pPr>
            <w:r w:rsidRPr="00CC3BC3">
              <w:rPr>
                <w:sz w:val="18"/>
              </w:rPr>
              <w:t>Systém by měl umožnit správu záplat i off</w:t>
            </w:r>
            <w:r>
              <w:rPr>
                <w:sz w:val="18"/>
              </w:rPr>
              <w:t>-</w:t>
            </w:r>
            <w:r w:rsidRPr="00CC3BC3">
              <w:rPr>
                <w:sz w:val="18"/>
              </w:rPr>
              <w:t>line virtuálních počítačů (aby nebyly ohroženy hned po zapnutí).</w:t>
            </w:r>
          </w:p>
        </w:tc>
        <w:tc>
          <w:tcPr>
            <w:tcW w:w="4536" w:type="dxa"/>
          </w:tcPr>
          <w:p w14:paraId="5B7FC08D" w14:textId="77777777" w:rsidR="000E3CCB" w:rsidRPr="00E02FC5" w:rsidRDefault="000E3CCB" w:rsidP="000E3CCB">
            <w:pPr>
              <w:jc w:val="left"/>
            </w:pPr>
          </w:p>
        </w:tc>
      </w:tr>
      <w:tr w:rsidR="000E3CCB" w14:paraId="21916799" w14:textId="77777777" w:rsidTr="008F0062">
        <w:trPr>
          <w:cantSplit/>
        </w:trPr>
        <w:tc>
          <w:tcPr>
            <w:tcW w:w="567" w:type="dxa"/>
          </w:tcPr>
          <w:p w14:paraId="6D911A20" w14:textId="63198340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2A41CEE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vytváření vlastních záplat</w:t>
            </w:r>
          </w:p>
        </w:tc>
        <w:tc>
          <w:tcPr>
            <w:tcW w:w="7371" w:type="dxa"/>
          </w:tcPr>
          <w:p w14:paraId="1CF6D877" w14:textId="77777777" w:rsidR="000E3CCB" w:rsidRDefault="000E3CCB" w:rsidP="000E3CCB">
            <w:pPr>
              <w:rPr>
                <w:sz w:val="18"/>
              </w:rPr>
            </w:pPr>
            <w:r>
              <w:t>Sys</w:t>
            </w:r>
            <w:r w:rsidRPr="00CC3BC3">
              <w:rPr>
                <w:sz w:val="18"/>
              </w:rPr>
              <w:t xml:space="preserve">tém </w:t>
            </w:r>
            <w:r>
              <w:rPr>
                <w:sz w:val="18"/>
              </w:rPr>
              <w:t>umožňuje</w:t>
            </w:r>
            <w:r w:rsidRPr="00CC3BC3">
              <w:rPr>
                <w:sz w:val="18"/>
              </w:rPr>
              <w:t xml:space="preserve"> i snadné vytváření vlastních specifických záplat.</w:t>
            </w:r>
          </w:p>
        </w:tc>
        <w:tc>
          <w:tcPr>
            <w:tcW w:w="4536" w:type="dxa"/>
          </w:tcPr>
          <w:p w14:paraId="44DB0667" w14:textId="77777777" w:rsidR="000E3CCB" w:rsidRPr="00E02FC5" w:rsidRDefault="000E3CCB" w:rsidP="000E3CCB">
            <w:pPr>
              <w:jc w:val="left"/>
            </w:pPr>
          </w:p>
        </w:tc>
      </w:tr>
      <w:tr w:rsidR="000E3CCB" w14:paraId="35466D69" w14:textId="77777777" w:rsidTr="008F0062">
        <w:trPr>
          <w:cantSplit/>
        </w:trPr>
        <w:tc>
          <w:tcPr>
            <w:tcW w:w="567" w:type="dxa"/>
          </w:tcPr>
          <w:p w14:paraId="62402BAD" w14:textId="199B2AF6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2D8768B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Reportování v reálném čase</w:t>
            </w:r>
          </w:p>
        </w:tc>
        <w:tc>
          <w:tcPr>
            <w:tcW w:w="7371" w:type="dxa"/>
          </w:tcPr>
          <w:p w14:paraId="5548A583" w14:textId="77777777" w:rsidR="000E3CCB" w:rsidRDefault="000E3CCB" w:rsidP="000E3CCB">
            <w:pPr>
              <w:rPr>
                <w:sz w:val="18"/>
              </w:rPr>
            </w:pPr>
            <w:r w:rsidRPr="00CC3BC3">
              <w:rPr>
                <w:sz w:val="18"/>
              </w:rPr>
              <w:t xml:space="preserve">Systém </w:t>
            </w:r>
            <w:r>
              <w:rPr>
                <w:sz w:val="18"/>
              </w:rPr>
              <w:t>reportuje</w:t>
            </w:r>
            <w:r w:rsidRPr="00CC3BC3">
              <w:rPr>
                <w:sz w:val="18"/>
              </w:rPr>
              <w:t xml:space="preserve"> v reálném čase zpět stav instalace záplaty, např. záplata chybí, běží instalace, instalace provedena, instalace neprovedena z důvodu chyby a podobně.</w:t>
            </w:r>
          </w:p>
          <w:p w14:paraId="5F026575" w14:textId="77777777" w:rsidR="000E3CCB" w:rsidRDefault="000E3CCB" w:rsidP="000E3CCB">
            <w:pPr>
              <w:rPr>
                <w:sz w:val="18"/>
              </w:rPr>
            </w:pPr>
            <w:r w:rsidRPr="00CC3BC3">
              <w:rPr>
                <w:sz w:val="18"/>
              </w:rPr>
              <w:t xml:space="preserve">Systém </w:t>
            </w:r>
            <w:r>
              <w:rPr>
                <w:sz w:val="18"/>
              </w:rPr>
              <w:t xml:space="preserve">zobrazuje </w:t>
            </w:r>
            <w:r w:rsidRPr="00CC3BC3">
              <w:rPr>
                <w:sz w:val="18"/>
              </w:rPr>
              <w:t>přehledně, v reálném čase kde byly instalace provedeny, kdy a kým či kde jednotlivé záplaty mohou být nainstalovány.</w:t>
            </w:r>
          </w:p>
        </w:tc>
        <w:tc>
          <w:tcPr>
            <w:tcW w:w="4536" w:type="dxa"/>
          </w:tcPr>
          <w:p w14:paraId="79FB35A8" w14:textId="77777777" w:rsidR="000E3CCB" w:rsidRPr="00E02FC5" w:rsidRDefault="000E3CCB" w:rsidP="000E3CCB">
            <w:pPr>
              <w:jc w:val="left"/>
            </w:pPr>
          </w:p>
        </w:tc>
      </w:tr>
      <w:tr w:rsidR="000E3CCB" w14:paraId="74E73294" w14:textId="77777777" w:rsidTr="008F0062">
        <w:trPr>
          <w:cantSplit/>
        </w:trPr>
        <w:tc>
          <w:tcPr>
            <w:tcW w:w="567" w:type="dxa"/>
          </w:tcPr>
          <w:p w14:paraId="69E026E4" w14:textId="021866C0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740D92F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Automatické vyhodnocení shody stanice s politikou</w:t>
            </w:r>
          </w:p>
        </w:tc>
        <w:tc>
          <w:tcPr>
            <w:tcW w:w="7371" w:type="dxa"/>
          </w:tcPr>
          <w:p w14:paraId="6DD8D08A" w14:textId="77777777" w:rsidR="000E3CCB" w:rsidRDefault="000E3CCB" w:rsidP="000E3CCB">
            <w:pPr>
              <w:rPr>
                <w:sz w:val="18"/>
              </w:rPr>
            </w:pPr>
            <w:r w:rsidRPr="00CC3BC3">
              <w:rPr>
                <w:sz w:val="18"/>
              </w:rPr>
              <w:t>Systém automaticky vyhodnocuje shodu jednotlivých počítačů s politikou (např. minimální úroveň záplat).</w:t>
            </w:r>
          </w:p>
        </w:tc>
        <w:tc>
          <w:tcPr>
            <w:tcW w:w="4536" w:type="dxa"/>
          </w:tcPr>
          <w:p w14:paraId="31C530A0" w14:textId="77777777" w:rsidR="000E3CCB" w:rsidRPr="00E02FC5" w:rsidRDefault="000E3CCB" w:rsidP="000E3CCB">
            <w:pPr>
              <w:jc w:val="left"/>
            </w:pPr>
          </w:p>
        </w:tc>
      </w:tr>
      <w:tr w:rsidR="000E3CCB" w14:paraId="40330287" w14:textId="77777777" w:rsidTr="008F0062">
        <w:trPr>
          <w:cantSplit/>
        </w:trPr>
        <w:tc>
          <w:tcPr>
            <w:tcW w:w="567" w:type="dxa"/>
          </w:tcPr>
          <w:p w14:paraId="648C4A67" w14:textId="007321DC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50F4E52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stanovení nejpozdějšího data pro instalaci</w:t>
            </w:r>
          </w:p>
        </w:tc>
        <w:tc>
          <w:tcPr>
            <w:tcW w:w="7371" w:type="dxa"/>
          </w:tcPr>
          <w:p w14:paraId="673C981F" w14:textId="77777777" w:rsidR="000E3CCB" w:rsidRDefault="000E3CCB" w:rsidP="000E3CCB">
            <w:pPr>
              <w:rPr>
                <w:sz w:val="18"/>
              </w:rPr>
            </w:pPr>
            <w:r w:rsidRPr="00CC3BC3">
              <w:rPr>
                <w:sz w:val="18"/>
              </w:rPr>
              <w:t xml:space="preserve">Systém </w:t>
            </w:r>
            <w:r>
              <w:rPr>
                <w:sz w:val="18"/>
              </w:rPr>
              <w:t>poskytuje</w:t>
            </w:r>
            <w:r w:rsidRPr="00CC3BC3">
              <w:rPr>
                <w:sz w:val="18"/>
              </w:rPr>
              <w:t xml:space="preserve"> možnost nabídnout záplaty nebo instalační balíčky uživatelům se stanovením nejpozdějšího data pro její instalaci.</w:t>
            </w:r>
          </w:p>
        </w:tc>
        <w:tc>
          <w:tcPr>
            <w:tcW w:w="4536" w:type="dxa"/>
          </w:tcPr>
          <w:p w14:paraId="1AA4D2AD" w14:textId="77777777" w:rsidR="000E3CCB" w:rsidRPr="00E02FC5" w:rsidRDefault="000E3CCB" w:rsidP="000E3CCB">
            <w:pPr>
              <w:jc w:val="left"/>
            </w:pPr>
          </w:p>
        </w:tc>
      </w:tr>
      <w:tr w:rsidR="000E3CCB" w14:paraId="610442A0" w14:textId="77777777" w:rsidTr="008F0062">
        <w:trPr>
          <w:cantSplit/>
        </w:trPr>
        <w:tc>
          <w:tcPr>
            <w:tcW w:w="567" w:type="dxa"/>
          </w:tcPr>
          <w:p w14:paraId="7FF4BA0C" w14:textId="48536D85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A9269B9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odložení restartu</w:t>
            </w:r>
          </w:p>
        </w:tc>
        <w:tc>
          <w:tcPr>
            <w:tcW w:w="7371" w:type="dxa"/>
          </w:tcPr>
          <w:p w14:paraId="0DEED8B8" w14:textId="77777777" w:rsidR="000E3CCB" w:rsidRDefault="000E3CCB" w:rsidP="000E3CCB">
            <w:pPr>
              <w:rPr>
                <w:sz w:val="18"/>
              </w:rPr>
            </w:pPr>
            <w:r w:rsidRPr="00573DBD">
              <w:rPr>
                <w:sz w:val="18"/>
                <w:szCs w:val="18"/>
              </w:rPr>
              <w:t xml:space="preserve">Systém </w:t>
            </w:r>
            <w:r>
              <w:rPr>
                <w:sz w:val="18"/>
                <w:szCs w:val="18"/>
              </w:rPr>
              <w:t>umožňuje</w:t>
            </w:r>
            <w:r w:rsidRPr="00573DBD">
              <w:rPr>
                <w:sz w:val="18"/>
                <w:szCs w:val="18"/>
              </w:rPr>
              <w:t xml:space="preserve"> odložení restartu počítače po instalaci záplaty s vyžadovaným restartem.</w:t>
            </w:r>
          </w:p>
        </w:tc>
        <w:tc>
          <w:tcPr>
            <w:tcW w:w="4536" w:type="dxa"/>
          </w:tcPr>
          <w:p w14:paraId="1EFCBDA6" w14:textId="77777777" w:rsidR="000E3CCB" w:rsidRPr="00E02FC5" w:rsidRDefault="000E3CCB" w:rsidP="000E3CCB">
            <w:pPr>
              <w:jc w:val="left"/>
            </w:pPr>
          </w:p>
        </w:tc>
      </w:tr>
      <w:tr w:rsidR="000E3CCB" w14:paraId="7C6CBDEA" w14:textId="77777777" w:rsidTr="008F0062">
        <w:trPr>
          <w:cantSplit/>
        </w:trPr>
        <w:tc>
          <w:tcPr>
            <w:tcW w:w="567" w:type="dxa"/>
          </w:tcPr>
          <w:p w14:paraId="7B7CCC3D" w14:textId="267B0BF3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DB43160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Automatická detekce a náprava, reinstalace</w:t>
            </w:r>
          </w:p>
        </w:tc>
        <w:tc>
          <w:tcPr>
            <w:tcW w:w="7371" w:type="dxa"/>
          </w:tcPr>
          <w:p w14:paraId="04D71B67" w14:textId="77777777" w:rsidR="000E3CCB" w:rsidRDefault="000E3CCB" w:rsidP="000E3CCB">
            <w:pPr>
              <w:rPr>
                <w:sz w:val="18"/>
              </w:rPr>
            </w:pPr>
            <w:r w:rsidRPr="004A124D">
              <w:rPr>
                <w:sz w:val="18"/>
              </w:rPr>
              <w:t xml:space="preserve">Systém </w:t>
            </w:r>
            <w:r>
              <w:rPr>
                <w:sz w:val="18"/>
              </w:rPr>
              <w:t>detekuje a napravuje</w:t>
            </w:r>
            <w:r w:rsidRPr="004A124D">
              <w:rPr>
                <w:sz w:val="18"/>
              </w:rPr>
              <w:t xml:space="preserve"> situaci, kde dříve instalovaná záplata byla odstraněna nebo přepsána.</w:t>
            </w:r>
          </w:p>
          <w:p w14:paraId="4B42E4B5" w14:textId="77777777" w:rsidR="000E3CCB" w:rsidRDefault="000E3CCB" w:rsidP="000E3CCB">
            <w:pPr>
              <w:rPr>
                <w:sz w:val="18"/>
              </w:rPr>
            </w:pPr>
            <w:r w:rsidRPr="004A124D">
              <w:rPr>
                <w:sz w:val="18"/>
              </w:rPr>
              <w:t xml:space="preserve">Systém </w:t>
            </w:r>
            <w:r>
              <w:rPr>
                <w:sz w:val="18"/>
              </w:rPr>
              <w:t>umožňuje</w:t>
            </w:r>
            <w:r w:rsidRPr="004A124D">
              <w:rPr>
                <w:sz w:val="18"/>
              </w:rPr>
              <w:t xml:space="preserve"> automatickou reinstalaci odinstalovaných záplat.</w:t>
            </w:r>
          </w:p>
        </w:tc>
        <w:tc>
          <w:tcPr>
            <w:tcW w:w="4536" w:type="dxa"/>
          </w:tcPr>
          <w:p w14:paraId="604CC69F" w14:textId="77777777" w:rsidR="000E3CCB" w:rsidRPr="00E02FC5" w:rsidRDefault="000E3CCB" w:rsidP="000E3CCB">
            <w:pPr>
              <w:jc w:val="left"/>
            </w:pPr>
          </w:p>
        </w:tc>
      </w:tr>
      <w:tr w:rsidR="000E3CCB" w14:paraId="221337C4" w14:textId="77777777" w:rsidTr="008F0062">
        <w:trPr>
          <w:cantSplit/>
        </w:trPr>
        <w:tc>
          <w:tcPr>
            <w:tcW w:w="567" w:type="dxa"/>
          </w:tcPr>
          <w:p w14:paraId="72BEB962" w14:textId="10319BC4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9DADCB7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vytvoření odinstalační úlohy</w:t>
            </w:r>
          </w:p>
        </w:tc>
        <w:tc>
          <w:tcPr>
            <w:tcW w:w="7371" w:type="dxa"/>
          </w:tcPr>
          <w:p w14:paraId="7C52128C" w14:textId="77777777" w:rsidR="000E3CCB" w:rsidRDefault="000E3CCB" w:rsidP="000E3CCB">
            <w:pPr>
              <w:rPr>
                <w:sz w:val="18"/>
              </w:rPr>
            </w:pPr>
            <w:r w:rsidRPr="004A124D">
              <w:rPr>
                <w:sz w:val="18"/>
              </w:rPr>
              <w:t xml:space="preserve">Systém </w:t>
            </w:r>
            <w:r>
              <w:rPr>
                <w:sz w:val="18"/>
              </w:rPr>
              <w:t>umožňuje</w:t>
            </w:r>
            <w:r w:rsidRPr="004A124D">
              <w:rPr>
                <w:sz w:val="18"/>
              </w:rPr>
              <w:t xml:space="preserve"> vytvoření odinstalační úlohy pro záplaty.</w:t>
            </w:r>
          </w:p>
        </w:tc>
        <w:tc>
          <w:tcPr>
            <w:tcW w:w="4536" w:type="dxa"/>
          </w:tcPr>
          <w:p w14:paraId="739E7C4B" w14:textId="77777777" w:rsidR="000E3CCB" w:rsidRPr="00E02FC5" w:rsidRDefault="000E3CCB" w:rsidP="000E3CCB">
            <w:pPr>
              <w:jc w:val="left"/>
            </w:pPr>
          </w:p>
        </w:tc>
      </w:tr>
      <w:tr w:rsidR="000E3CCB" w14:paraId="371960D8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  <w:vAlign w:val="center"/>
          </w:tcPr>
          <w:p w14:paraId="564F310B" w14:textId="77777777" w:rsidR="000E3CCB" w:rsidRPr="00E02FC5" w:rsidRDefault="000E3CCB" w:rsidP="000E3CCB">
            <w:pPr>
              <w:spacing w:before="60" w:after="60"/>
              <w:jc w:val="center"/>
            </w:pPr>
            <w:r>
              <w:rPr>
                <w:b/>
                <w:lang w:eastAsia="cs-CZ"/>
              </w:rPr>
              <w:t>Požadavky na systém automatické instalace OS a aplikací</w:t>
            </w:r>
          </w:p>
        </w:tc>
      </w:tr>
      <w:tr w:rsidR="000E3CCB" w14:paraId="0651074C" w14:textId="77777777" w:rsidTr="008F0062">
        <w:trPr>
          <w:cantSplit/>
        </w:trPr>
        <w:tc>
          <w:tcPr>
            <w:tcW w:w="567" w:type="dxa"/>
          </w:tcPr>
          <w:p w14:paraId="63A4FCE2" w14:textId="15D68DBC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B864FB4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Automatická instalace</w:t>
            </w:r>
          </w:p>
        </w:tc>
        <w:tc>
          <w:tcPr>
            <w:tcW w:w="7371" w:type="dxa"/>
          </w:tcPr>
          <w:p w14:paraId="7AAC91EA" w14:textId="4E19215F" w:rsidR="000E3CCB" w:rsidRDefault="000E3CCB" w:rsidP="00D4048A">
            <w:pPr>
              <w:rPr>
                <w:sz w:val="18"/>
              </w:rPr>
            </w:pPr>
            <w:r>
              <w:rPr>
                <w:sz w:val="18"/>
              </w:rPr>
              <w:t xml:space="preserve">Systém umožňuje </w:t>
            </w:r>
            <w:r w:rsidRPr="002A454B">
              <w:rPr>
                <w:sz w:val="18"/>
              </w:rPr>
              <w:t>provádění instalací, aktualizací a odebírání programového vybave</w:t>
            </w:r>
            <w:r>
              <w:rPr>
                <w:sz w:val="18"/>
              </w:rPr>
              <w:t>ní na klientských stanicích a automatizovan</w:t>
            </w:r>
            <w:r w:rsidR="00D4048A">
              <w:rPr>
                <w:sz w:val="18"/>
              </w:rPr>
              <w:t>é</w:t>
            </w:r>
            <w:r>
              <w:rPr>
                <w:sz w:val="18"/>
              </w:rPr>
              <w:t xml:space="preserve"> instalace </w:t>
            </w:r>
            <w:r w:rsidRPr="002A454B">
              <w:rPr>
                <w:sz w:val="18"/>
              </w:rPr>
              <w:t>standardizovaného prostředí klientských stanic.</w:t>
            </w:r>
          </w:p>
        </w:tc>
        <w:tc>
          <w:tcPr>
            <w:tcW w:w="4536" w:type="dxa"/>
          </w:tcPr>
          <w:p w14:paraId="4966C2EE" w14:textId="77777777" w:rsidR="000E3CCB" w:rsidRPr="00E02FC5" w:rsidRDefault="000E3CCB" w:rsidP="000E3CCB">
            <w:pPr>
              <w:jc w:val="left"/>
            </w:pPr>
          </w:p>
        </w:tc>
      </w:tr>
      <w:tr w:rsidR="000E3CCB" w14:paraId="74A3B4F3" w14:textId="77777777" w:rsidTr="008F0062">
        <w:trPr>
          <w:cantSplit/>
        </w:trPr>
        <w:tc>
          <w:tcPr>
            <w:tcW w:w="567" w:type="dxa"/>
          </w:tcPr>
          <w:p w14:paraId="6D91921F" w14:textId="7A56A079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49FB337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Podpora platforem</w:t>
            </w:r>
          </w:p>
        </w:tc>
        <w:tc>
          <w:tcPr>
            <w:tcW w:w="7371" w:type="dxa"/>
          </w:tcPr>
          <w:p w14:paraId="7DAAF382" w14:textId="77777777" w:rsidR="000E3CCB" w:rsidRDefault="000E3CCB" w:rsidP="000E3CCB">
            <w:pPr>
              <w:rPr>
                <w:sz w:val="18"/>
              </w:rPr>
            </w:pPr>
            <w:r w:rsidRPr="002A454B">
              <w:rPr>
                <w:sz w:val="18"/>
              </w:rPr>
              <w:t xml:space="preserve">Systém </w:t>
            </w:r>
            <w:r>
              <w:rPr>
                <w:sz w:val="18"/>
              </w:rPr>
              <w:t xml:space="preserve">poskytuje možnost distribuce </w:t>
            </w:r>
            <w:r w:rsidRPr="002A454B">
              <w:rPr>
                <w:sz w:val="18"/>
              </w:rPr>
              <w:t>balíčků na různé platformy</w:t>
            </w:r>
            <w:r>
              <w:rPr>
                <w:sz w:val="18"/>
              </w:rPr>
              <w:t xml:space="preserve"> (např. </w:t>
            </w:r>
            <w:r w:rsidRPr="00595199">
              <w:rPr>
                <w:sz w:val="18"/>
              </w:rPr>
              <w:t>MS Windows</w:t>
            </w:r>
            <w:r>
              <w:rPr>
                <w:sz w:val="18"/>
              </w:rPr>
              <w:t xml:space="preserve"> a </w:t>
            </w:r>
            <w:r w:rsidRPr="00595199">
              <w:rPr>
                <w:sz w:val="18"/>
              </w:rPr>
              <w:t>Windows Server</w:t>
            </w:r>
            <w:r>
              <w:rPr>
                <w:sz w:val="18"/>
              </w:rPr>
              <w:t>,</w:t>
            </w:r>
            <w:r w:rsidRPr="00595199">
              <w:rPr>
                <w:sz w:val="18"/>
              </w:rPr>
              <w:t xml:space="preserve"> systém Linux (</w:t>
            </w:r>
            <w:proofErr w:type="spellStart"/>
            <w:r w:rsidRPr="00595199">
              <w:rPr>
                <w:sz w:val="18"/>
              </w:rPr>
              <w:t>RedHat</w:t>
            </w:r>
            <w:proofErr w:type="spellEnd"/>
            <w:r w:rsidRPr="00595199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CentOS, </w:t>
            </w:r>
            <w:proofErr w:type="spellStart"/>
            <w:r>
              <w:rPr>
                <w:sz w:val="18"/>
              </w:rPr>
              <w:t>Ubuntu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4536" w:type="dxa"/>
          </w:tcPr>
          <w:p w14:paraId="224CBAB7" w14:textId="77777777" w:rsidR="000E3CCB" w:rsidRPr="00E02FC5" w:rsidRDefault="000E3CCB" w:rsidP="000E3CCB">
            <w:pPr>
              <w:jc w:val="left"/>
            </w:pPr>
          </w:p>
        </w:tc>
      </w:tr>
      <w:tr w:rsidR="000E3CCB" w14:paraId="0FB0B57D" w14:textId="77777777" w:rsidTr="008F0062">
        <w:trPr>
          <w:cantSplit/>
        </w:trPr>
        <w:tc>
          <w:tcPr>
            <w:tcW w:w="567" w:type="dxa"/>
          </w:tcPr>
          <w:p w14:paraId="4761D081" w14:textId="58CF2A7C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E88B304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Instalace na základě různých politik</w:t>
            </w:r>
          </w:p>
        </w:tc>
        <w:tc>
          <w:tcPr>
            <w:tcW w:w="7371" w:type="dxa"/>
          </w:tcPr>
          <w:p w14:paraId="2D48653D" w14:textId="77777777" w:rsidR="000E3CCB" w:rsidRDefault="000E3CCB" w:rsidP="000E3CCB">
            <w:pPr>
              <w:rPr>
                <w:sz w:val="18"/>
              </w:rPr>
            </w:pPr>
            <w:r w:rsidRPr="002A454B">
              <w:rPr>
                <w:sz w:val="18"/>
              </w:rPr>
              <w:t>Balíčky musí být instalovatelné na základě různých politik (např. podmínka minimální paměti nutné pro software a podobně).</w:t>
            </w:r>
          </w:p>
        </w:tc>
        <w:tc>
          <w:tcPr>
            <w:tcW w:w="4536" w:type="dxa"/>
          </w:tcPr>
          <w:p w14:paraId="4D60A542" w14:textId="77777777" w:rsidR="000E3CCB" w:rsidRPr="00E02FC5" w:rsidRDefault="000E3CCB" w:rsidP="000E3CCB">
            <w:pPr>
              <w:jc w:val="left"/>
            </w:pPr>
          </w:p>
        </w:tc>
      </w:tr>
      <w:tr w:rsidR="000E3CCB" w14:paraId="32ED6B0A" w14:textId="77777777" w:rsidTr="008F0062">
        <w:trPr>
          <w:cantSplit/>
        </w:trPr>
        <w:tc>
          <w:tcPr>
            <w:tcW w:w="567" w:type="dxa"/>
          </w:tcPr>
          <w:p w14:paraId="092F2E17" w14:textId="61CBC3F9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207EC3D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instalace uživateli bez administrátorských práv</w:t>
            </w:r>
          </w:p>
        </w:tc>
        <w:tc>
          <w:tcPr>
            <w:tcW w:w="7371" w:type="dxa"/>
          </w:tcPr>
          <w:p w14:paraId="34FECFBB" w14:textId="77777777" w:rsidR="000E3CCB" w:rsidRDefault="000E3CCB" w:rsidP="000E3CCB">
            <w:pPr>
              <w:rPr>
                <w:sz w:val="18"/>
              </w:rPr>
            </w:pPr>
            <w:r w:rsidRPr="002A454B">
              <w:rPr>
                <w:sz w:val="18"/>
              </w:rPr>
              <w:t xml:space="preserve">Systém </w:t>
            </w:r>
            <w:r>
              <w:rPr>
                <w:sz w:val="18"/>
              </w:rPr>
              <w:t>umožňuje</w:t>
            </w:r>
            <w:r w:rsidRPr="002A454B">
              <w:rPr>
                <w:sz w:val="18"/>
              </w:rPr>
              <w:t xml:space="preserve"> uživatelům bez administrátorských práv </w:t>
            </w:r>
            <w:r>
              <w:rPr>
                <w:sz w:val="18"/>
              </w:rPr>
              <w:t xml:space="preserve">instalaci </w:t>
            </w:r>
            <w:r w:rsidRPr="002A454B">
              <w:rPr>
                <w:sz w:val="18"/>
              </w:rPr>
              <w:t>softwarových balíčků z</w:t>
            </w:r>
            <w:r>
              <w:rPr>
                <w:sz w:val="18"/>
              </w:rPr>
              <w:t> </w:t>
            </w:r>
            <w:r w:rsidRPr="002A454B">
              <w:rPr>
                <w:sz w:val="18"/>
              </w:rPr>
              <w:t>katalogu.</w:t>
            </w:r>
          </w:p>
        </w:tc>
        <w:tc>
          <w:tcPr>
            <w:tcW w:w="4536" w:type="dxa"/>
          </w:tcPr>
          <w:p w14:paraId="2E73FE3E" w14:textId="77777777" w:rsidR="000E3CCB" w:rsidRPr="00E02FC5" w:rsidRDefault="000E3CCB" w:rsidP="000E3CCB">
            <w:pPr>
              <w:jc w:val="left"/>
            </w:pPr>
          </w:p>
        </w:tc>
      </w:tr>
      <w:tr w:rsidR="000E3CCB" w14:paraId="51121342" w14:textId="77777777" w:rsidTr="008F0062">
        <w:trPr>
          <w:cantSplit/>
        </w:trPr>
        <w:tc>
          <w:tcPr>
            <w:tcW w:w="567" w:type="dxa"/>
          </w:tcPr>
          <w:p w14:paraId="5930224B" w14:textId="337CC364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6A071E9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zaslání balíčku před samotnou instalací</w:t>
            </w:r>
          </w:p>
        </w:tc>
        <w:tc>
          <w:tcPr>
            <w:tcW w:w="7371" w:type="dxa"/>
          </w:tcPr>
          <w:p w14:paraId="743EC93D" w14:textId="77777777" w:rsidR="000E3CCB" w:rsidRDefault="000E3CCB" w:rsidP="000E3CCB">
            <w:pPr>
              <w:rPr>
                <w:sz w:val="18"/>
              </w:rPr>
            </w:pPr>
            <w:r w:rsidRPr="002A454B">
              <w:rPr>
                <w:sz w:val="18"/>
              </w:rPr>
              <w:t xml:space="preserve">Systém </w:t>
            </w:r>
            <w:r>
              <w:rPr>
                <w:sz w:val="18"/>
              </w:rPr>
              <w:t>umožňuje</w:t>
            </w:r>
            <w:r w:rsidRPr="002A454B">
              <w:rPr>
                <w:sz w:val="18"/>
              </w:rPr>
              <w:t xml:space="preserve"> předběžné zaslání balíčku na koncové stanice před samotnou instalací.</w:t>
            </w:r>
          </w:p>
        </w:tc>
        <w:tc>
          <w:tcPr>
            <w:tcW w:w="4536" w:type="dxa"/>
          </w:tcPr>
          <w:p w14:paraId="27BB21F2" w14:textId="77777777" w:rsidR="000E3CCB" w:rsidRPr="00E02FC5" w:rsidRDefault="000E3CCB" w:rsidP="000E3CCB">
            <w:pPr>
              <w:jc w:val="left"/>
            </w:pPr>
          </w:p>
        </w:tc>
      </w:tr>
      <w:tr w:rsidR="000E3CCB" w14:paraId="1F006A0B" w14:textId="77777777" w:rsidTr="008F0062">
        <w:trPr>
          <w:cantSplit/>
        </w:trPr>
        <w:tc>
          <w:tcPr>
            <w:tcW w:w="567" w:type="dxa"/>
          </w:tcPr>
          <w:p w14:paraId="3D79BCB8" w14:textId="08C53682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249AE59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Podpora instalace podle přihlášeného uživatele</w:t>
            </w:r>
          </w:p>
        </w:tc>
        <w:tc>
          <w:tcPr>
            <w:tcW w:w="7371" w:type="dxa"/>
          </w:tcPr>
          <w:p w14:paraId="5FB23517" w14:textId="77777777" w:rsidR="000E3CCB" w:rsidRDefault="000E3CCB" w:rsidP="000E3CCB">
            <w:pPr>
              <w:rPr>
                <w:sz w:val="18"/>
              </w:rPr>
            </w:pPr>
            <w:r w:rsidRPr="009C46EA">
              <w:rPr>
                <w:sz w:val="18"/>
              </w:rPr>
              <w:t xml:space="preserve">Systém </w:t>
            </w:r>
            <w:r>
              <w:rPr>
                <w:sz w:val="18"/>
              </w:rPr>
              <w:t>podporuje</w:t>
            </w:r>
            <w:r w:rsidRPr="009C46EA">
              <w:rPr>
                <w:sz w:val="18"/>
              </w:rPr>
              <w:t xml:space="preserve"> možnost instalace balíčku podle přihlášeného uživatele na stanici.</w:t>
            </w:r>
          </w:p>
        </w:tc>
        <w:tc>
          <w:tcPr>
            <w:tcW w:w="4536" w:type="dxa"/>
          </w:tcPr>
          <w:p w14:paraId="52ABAC5E" w14:textId="77777777" w:rsidR="000E3CCB" w:rsidRPr="00E02FC5" w:rsidRDefault="000E3CCB" w:rsidP="000E3CCB">
            <w:pPr>
              <w:jc w:val="left"/>
            </w:pPr>
          </w:p>
        </w:tc>
      </w:tr>
      <w:tr w:rsidR="000E3CCB" w14:paraId="16E7588E" w14:textId="77777777" w:rsidTr="008F0062">
        <w:trPr>
          <w:cantSplit/>
        </w:trPr>
        <w:tc>
          <w:tcPr>
            <w:tcW w:w="567" w:type="dxa"/>
          </w:tcPr>
          <w:p w14:paraId="6DF0DDF1" w14:textId="36666A47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C7F5E5C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Skriptovací nástroj</w:t>
            </w:r>
          </w:p>
        </w:tc>
        <w:tc>
          <w:tcPr>
            <w:tcW w:w="7371" w:type="dxa"/>
          </w:tcPr>
          <w:p w14:paraId="4D53DA58" w14:textId="77777777" w:rsidR="000E3CCB" w:rsidRDefault="000E3CCB" w:rsidP="000E3CCB">
            <w:pPr>
              <w:rPr>
                <w:sz w:val="18"/>
              </w:rPr>
            </w:pPr>
            <w:r w:rsidRPr="009C46EA">
              <w:rPr>
                <w:sz w:val="18"/>
              </w:rPr>
              <w:t xml:space="preserve">Systém </w:t>
            </w:r>
            <w:r>
              <w:rPr>
                <w:sz w:val="18"/>
              </w:rPr>
              <w:t xml:space="preserve">poskytuje </w:t>
            </w:r>
            <w:r w:rsidRPr="009C46EA">
              <w:rPr>
                <w:sz w:val="18"/>
              </w:rPr>
              <w:t>jednoduchý, ale silný skriptovací nástroj pro přesné zacílení distribuce a instalace balíčků (psaní podmínek)</w:t>
            </w:r>
            <w:r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24EC4387" w14:textId="77777777" w:rsidR="000E3CCB" w:rsidRPr="00E02FC5" w:rsidRDefault="000E3CCB" w:rsidP="000E3CCB">
            <w:pPr>
              <w:jc w:val="left"/>
            </w:pPr>
          </w:p>
        </w:tc>
      </w:tr>
      <w:tr w:rsidR="000E3CCB" w14:paraId="43671F1C" w14:textId="77777777" w:rsidTr="008F0062">
        <w:trPr>
          <w:cantSplit/>
        </w:trPr>
        <w:tc>
          <w:tcPr>
            <w:tcW w:w="567" w:type="dxa"/>
          </w:tcPr>
          <w:p w14:paraId="443CF024" w14:textId="310DCEDB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0D56387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Instalace OS na nové stanice, migrace OS a dat</w:t>
            </w:r>
          </w:p>
        </w:tc>
        <w:tc>
          <w:tcPr>
            <w:tcW w:w="7371" w:type="dxa"/>
          </w:tcPr>
          <w:p w14:paraId="455812B3" w14:textId="77777777" w:rsidR="000E3CCB" w:rsidRDefault="000E3CCB" w:rsidP="000E3CCB">
            <w:pPr>
              <w:rPr>
                <w:sz w:val="18"/>
              </w:rPr>
            </w:pPr>
            <w:r w:rsidRPr="009C46EA">
              <w:rPr>
                <w:sz w:val="18"/>
              </w:rPr>
              <w:t xml:space="preserve">Systém </w:t>
            </w:r>
            <w:r>
              <w:rPr>
                <w:sz w:val="18"/>
              </w:rPr>
              <w:t>obsahuje</w:t>
            </w:r>
            <w:r w:rsidRPr="009C46EA">
              <w:rPr>
                <w:sz w:val="18"/>
              </w:rPr>
              <w:t xml:space="preserve"> plně integrovanou možnost instalace operačních systémů na nové počítače přes síť - "bare-metal provisioning" a rovněž možnost migrace operačních systémů nebo jejich obnovu na stávajících počítačích včetně možnosti migrace uživatelských dat.</w:t>
            </w:r>
          </w:p>
        </w:tc>
        <w:tc>
          <w:tcPr>
            <w:tcW w:w="4536" w:type="dxa"/>
          </w:tcPr>
          <w:p w14:paraId="5ED24327" w14:textId="77777777" w:rsidR="000E3CCB" w:rsidRPr="00E02FC5" w:rsidRDefault="000E3CCB" w:rsidP="000E3CCB">
            <w:pPr>
              <w:jc w:val="left"/>
            </w:pPr>
          </w:p>
        </w:tc>
      </w:tr>
      <w:tr w:rsidR="000E3CCB" w14:paraId="7D8FDD67" w14:textId="77777777" w:rsidTr="008F0062">
        <w:trPr>
          <w:cantSplit/>
        </w:trPr>
        <w:tc>
          <w:tcPr>
            <w:tcW w:w="567" w:type="dxa"/>
          </w:tcPr>
          <w:p w14:paraId="66215D3F" w14:textId="0C32869F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9031F31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tvorby obrazu OS a jeho distribuce</w:t>
            </w:r>
          </w:p>
        </w:tc>
        <w:tc>
          <w:tcPr>
            <w:tcW w:w="7371" w:type="dxa"/>
          </w:tcPr>
          <w:p w14:paraId="77D06474" w14:textId="77777777" w:rsidR="000E3CCB" w:rsidRDefault="000E3CCB" w:rsidP="000E3CCB">
            <w:pPr>
              <w:rPr>
                <w:sz w:val="18"/>
              </w:rPr>
            </w:pPr>
            <w:r w:rsidRPr="009C46EA">
              <w:rPr>
                <w:sz w:val="18"/>
              </w:rPr>
              <w:t xml:space="preserve">Systém </w:t>
            </w:r>
            <w:r>
              <w:rPr>
                <w:sz w:val="18"/>
              </w:rPr>
              <w:t xml:space="preserve">umožňuje </w:t>
            </w:r>
            <w:r w:rsidRPr="009C46EA">
              <w:rPr>
                <w:sz w:val="18"/>
              </w:rPr>
              <w:t>vytvoření obrazu operačního systému pro distribuci operačního systému nezávislého na cílovém hardware.</w:t>
            </w:r>
          </w:p>
        </w:tc>
        <w:tc>
          <w:tcPr>
            <w:tcW w:w="4536" w:type="dxa"/>
          </w:tcPr>
          <w:p w14:paraId="10AAA530" w14:textId="77777777" w:rsidR="000E3CCB" w:rsidRPr="00E02FC5" w:rsidRDefault="000E3CCB" w:rsidP="000E3CCB">
            <w:pPr>
              <w:jc w:val="left"/>
            </w:pPr>
          </w:p>
        </w:tc>
      </w:tr>
      <w:tr w:rsidR="000E3CCB" w14:paraId="5BC8A0D1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  <w:vAlign w:val="center"/>
          </w:tcPr>
          <w:p w14:paraId="132DB6C0" w14:textId="77777777" w:rsidR="000E3CCB" w:rsidRPr="00E02FC5" w:rsidRDefault="000E3CCB" w:rsidP="000E3CCB">
            <w:pPr>
              <w:spacing w:before="60" w:after="60"/>
              <w:jc w:val="center"/>
            </w:pPr>
            <w:r>
              <w:rPr>
                <w:b/>
                <w:lang w:eastAsia="cs-CZ"/>
              </w:rPr>
              <w:t>Požadavky na systém centrální správy licencí</w:t>
            </w:r>
          </w:p>
        </w:tc>
      </w:tr>
      <w:tr w:rsidR="000E3CCB" w14:paraId="5BAC01B9" w14:textId="77777777" w:rsidTr="008F0062">
        <w:trPr>
          <w:cantSplit/>
        </w:trPr>
        <w:tc>
          <w:tcPr>
            <w:tcW w:w="567" w:type="dxa"/>
          </w:tcPr>
          <w:p w14:paraId="3ACE4D30" w14:textId="0613AADF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7740D6C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Centrální správa licencí</w:t>
            </w:r>
          </w:p>
        </w:tc>
        <w:tc>
          <w:tcPr>
            <w:tcW w:w="7371" w:type="dxa"/>
          </w:tcPr>
          <w:p w14:paraId="5A3399B0" w14:textId="77777777" w:rsidR="000E3CCB" w:rsidRDefault="000E3CCB" w:rsidP="000E3CCB">
            <w:pPr>
              <w:rPr>
                <w:sz w:val="18"/>
              </w:rPr>
            </w:pPr>
            <w:r w:rsidRPr="009C46EA">
              <w:rPr>
                <w:sz w:val="18"/>
              </w:rPr>
              <w:t>Systém bude poskytovat informace o využití programového vybavení na jednotlivých počítačích pro optimalizaci licenčních nákladů.</w:t>
            </w:r>
          </w:p>
        </w:tc>
        <w:tc>
          <w:tcPr>
            <w:tcW w:w="4536" w:type="dxa"/>
          </w:tcPr>
          <w:p w14:paraId="089BCA49" w14:textId="77777777" w:rsidR="000E3CCB" w:rsidRPr="00E02FC5" w:rsidRDefault="000E3CCB" w:rsidP="000E3CCB">
            <w:pPr>
              <w:jc w:val="left"/>
            </w:pPr>
          </w:p>
        </w:tc>
      </w:tr>
      <w:tr w:rsidR="000E3CCB" w14:paraId="4391E069" w14:textId="77777777" w:rsidTr="008F0062">
        <w:trPr>
          <w:cantSplit/>
        </w:trPr>
        <w:tc>
          <w:tcPr>
            <w:tcW w:w="567" w:type="dxa"/>
          </w:tcPr>
          <w:p w14:paraId="70CB00AD" w14:textId="23514BD0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580" w:type="dxa"/>
          </w:tcPr>
          <w:p w14:paraId="36E5F152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Identifikace nainstalovaného SW</w:t>
            </w:r>
          </w:p>
        </w:tc>
        <w:tc>
          <w:tcPr>
            <w:tcW w:w="7371" w:type="dxa"/>
          </w:tcPr>
          <w:p w14:paraId="2E67B606" w14:textId="77777777" w:rsidR="000E3CCB" w:rsidRDefault="000E3CCB" w:rsidP="000E3CCB">
            <w:pPr>
              <w:rPr>
                <w:sz w:val="18"/>
              </w:rPr>
            </w:pPr>
            <w:r w:rsidRPr="009C46EA">
              <w:rPr>
                <w:sz w:val="18"/>
              </w:rPr>
              <w:t xml:space="preserve">Systém </w:t>
            </w:r>
            <w:r>
              <w:rPr>
                <w:sz w:val="18"/>
              </w:rPr>
              <w:t>umožňuje</w:t>
            </w:r>
            <w:r w:rsidRPr="009C46EA">
              <w:rPr>
                <w:sz w:val="18"/>
              </w:rPr>
              <w:t xml:space="preserve"> identifikaci nainstalovaného software na počítačích pomocí identifikačních signatur </w:t>
            </w:r>
            <w:r>
              <w:rPr>
                <w:sz w:val="18"/>
              </w:rPr>
              <w:t xml:space="preserve">minimálně </w:t>
            </w:r>
            <w:r w:rsidRPr="009C46EA">
              <w:rPr>
                <w:sz w:val="18"/>
              </w:rPr>
              <w:t>na Windows, Linux i UNIX platformě.</w:t>
            </w:r>
          </w:p>
        </w:tc>
        <w:tc>
          <w:tcPr>
            <w:tcW w:w="4536" w:type="dxa"/>
          </w:tcPr>
          <w:p w14:paraId="5BBED8D9" w14:textId="77777777" w:rsidR="000E3CCB" w:rsidRPr="00E02FC5" w:rsidRDefault="000E3CCB" w:rsidP="000E3CCB">
            <w:pPr>
              <w:jc w:val="left"/>
            </w:pPr>
          </w:p>
        </w:tc>
      </w:tr>
      <w:tr w:rsidR="000E3CCB" w14:paraId="5DDBFC13" w14:textId="77777777" w:rsidTr="008F0062">
        <w:trPr>
          <w:cantSplit/>
        </w:trPr>
        <w:tc>
          <w:tcPr>
            <w:tcW w:w="567" w:type="dxa"/>
          </w:tcPr>
          <w:p w14:paraId="4E5B0558" w14:textId="1579C80C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4E8DBB6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Sběr informací o HW a SW</w:t>
            </w:r>
          </w:p>
        </w:tc>
        <w:tc>
          <w:tcPr>
            <w:tcW w:w="7371" w:type="dxa"/>
          </w:tcPr>
          <w:p w14:paraId="44418752" w14:textId="77777777" w:rsidR="000E3CCB" w:rsidRDefault="000E3CCB" w:rsidP="000E3CCB">
            <w:pPr>
              <w:rPr>
                <w:sz w:val="18"/>
              </w:rPr>
            </w:pPr>
            <w:r>
              <w:rPr>
                <w:sz w:val="18"/>
              </w:rPr>
              <w:t>Systém umožňuje automatizovaný sběr informací o používaném HW a SW.</w:t>
            </w:r>
          </w:p>
        </w:tc>
        <w:tc>
          <w:tcPr>
            <w:tcW w:w="4536" w:type="dxa"/>
          </w:tcPr>
          <w:p w14:paraId="20F12317" w14:textId="77777777" w:rsidR="000E3CCB" w:rsidRPr="00E02FC5" w:rsidRDefault="000E3CCB" w:rsidP="000E3CCB">
            <w:pPr>
              <w:jc w:val="left"/>
            </w:pPr>
          </w:p>
        </w:tc>
      </w:tr>
      <w:tr w:rsidR="000E3CCB" w14:paraId="546CCE2E" w14:textId="77777777" w:rsidTr="008F0062">
        <w:trPr>
          <w:cantSplit/>
        </w:trPr>
        <w:tc>
          <w:tcPr>
            <w:tcW w:w="567" w:type="dxa"/>
          </w:tcPr>
          <w:p w14:paraId="5B62531F" w14:textId="73CC65AC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61BAD84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Informace o využití licencí SW</w:t>
            </w:r>
          </w:p>
        </w:tc>
        <w:tc>
          <w:tcPr>
            <w:tcW w:w="7371" w:type="dxa"/>
          </w:tcPr>
          <w:p w14:paraId="4EDC9850" w14:textId="77777777" w:rsidR="000E3CCB" w:rsidRDefault="000E3CCB" w:rsidP="000E3CCB">
            <w:pPr>
              <w:rPr>
                <w:sz w:val="18"/>
              </w:rPr>
            </w:pPr>
            <w:r w:rsidRPr="009C46EA">
              <w:rPr>
                <w:sz w:val="18"/>
              </w:rPr>
              <w:t xml:space="preserve">Systém </w:t>
            </w:r>
            <w:r>
              <w:rPr>
                <w:sz w:val="18"/>
              </w:rPr>
              <w:t>poskytuje</w:t>
            </w:r>
            <w:r w:rsidRPr="009C46EA">
              <w:rPr>
                <w:sz w:val="18"/>
              </w:rPr>
              <w:t xml:space="preserve"> informace o využití jednotlivých software na jednotlivých počítačích pro optimalizaci licenčních nákladů.</w:t>
            </w:r>
          </w:p>
        </w:tc>
        <w:tc>
          <w:tcPr>
            <w:tcW w:w="4536" w:type="dxa"/>
          </w:tcPr>
          <w:p w14:paraId="7FCC1C76" w14:textId="77777777" w:rsidR="000E3CCB" w:rsidRPr="00E02FC5" w:rsidRDefault="000E3CCB" w:rsidP="000E3CCB">
            <w:pPr>
              <w:jc w:val="left"/>
            </w:pPr>
          </w:p>
        </w:tc>
      </w:tr>
      <w:tr w:rsidR="000E3CCB" w14:paraId="2DB8B3EA" w14:textId="77777777" w:rsidTr="008F0062">
        <w:trPr>
          <w:cantSplit/>
        </w:trPr>
        <w:tc>
          <w:tcPr>
            <w:tcW w:w="567" w:type="dxa"/>
          </w:tcPr>
          <w:p w14:paraId="6D2EA987" w14:textId="6AAF423C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22A92AF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Porovnání pořízených a používaných licencí</w:t>
            </w:r>
          </w:p>
        </w:tc>
        <w:tc>
          <w:tcPr>
            <w:tcW w:w="7371" w:type="dxa"/>
          </w:tcPr>
          <w:p w14:paraId="264A1A1E" w14:textId="77777777" w:rsidR="000E3CCB" w:rsidRDefault="000E3CCB" w:rsidP="000E3CCB">
            <w:pPr>
              <w:rPr>
                <w:sz w:val="18"/>
              </w:rPr>
            </w:pPr>
            <w:r w:rsidRPr="009C46EA">
              <w:rPr>
                <w:sz w:val="18"/>
              </w:rPr>
              <w:t xml:space="preserve">Systém </w:t>
            </w:r>
            <w:r>
              <w:rPr>
                <w:sz w:val="18"/>
              </w:rPr>
              <w:t>umožňuje</w:t>
            </w:r>
            <w:r w:rsidRPr="009C46EA">
              <w:rPr>
                <w:sz w:val="18"/>
              </w:rPr>
              <w:t xml:space="preserve"> korelaci instalovaného software s licenčními smlouvami pro identifikaci podlicencovaného a přelicencovaného software.</w:t>
            </w:r>
          </w:p>
        </w:tc>
        <w:tc>
          <w:tcPr>
            <w:tcW w:w="4536" w:type="dxa"/>
          </w:tcPr>
          <w:p w14:paraId="03D8C2E0" w14:textId="77777777" w:rsidR="000E3CCB" w:rsidRPr="00E02FC5" w:rsidRDefault="000E3CCB" w:rsidP="000E3CCB">
            <w:pPr>
              <w:jc w:val="left"/>
            </w:pPr>
          </w:p>
        </w:tc>
      </w:tr>
      <w:tr w:rsidR="000E3CCB" w14:paraId="2566947D" w14:textId="77777777" w:rsidTr="008F0062">
        <w:trPr>
          <w:cantSplit/>
        </w:trPr>
        <w:tc>
          <w:tcPr>
            <w:tcW w:w="567" w:type="dxa"/>
          </w:tcPr>
          <w:p w14:paraId="21DAD5C0" w14:textId="130A6762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346F400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Informování o neautorizovaném SW</w:t>
            </w:r>
          </w:p>
        </w:tc>
        <w:tc>
          <w:tcPr>
            <w:tcW w:w="7371" w:type="dxa"/>
          </w:tcPr>
          <w:p w14:paraId="340B8841" w14:textId="77777777" w:rsidR="000E3CCB" w:rsidRDefault="000E3CCB" w:rsidP="000E3CCB">
            <w:pPr>
              <w:rPr>
                <w:sz w:val="18"/>
              </w:rPr>
            </w:pPr>
            <w:r>
              <w:rPr>
                <w:sz w:val="18"/>
              </w:rPr>
              <w:t>Systém umožňuje informování o spouštění neautorizovaného SW – blacklist.</w:t>
            </w:r>
          </w:p>
        </w:tc>
        <w:tc>
          <w:tcPr>
            <w:tcW w:w="4536" w:type="dxa"/>
          </w:tcPr>
          <w:p w14:paraId="397700CD" w14:textId="77777777" w:rsidR="000E3CCB" w:rsidRPr="00E02FC5" w:rsidRDefault="000E3CCB" w:rsidP="000E3CCB">
            <w:pPr>
              <w:jc w:val="left"/>
            </w:pPr>
          </w:p>
        </w:tc>
      </w:tr>
      <w:tr w:rsidR="000E3CCB" w14:paraId="250C7C84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  <w:vAlign w:val="center"/>
          </w:tcPr>
          <w:p w14:paraId="6B5B34FB" w14:textId="77777777" w:rsidR="000E3CCB" w:rsidRPr="00E02FC5" w:rsidRDefault="000E3CCB" w:rsidP="000E3CCB">
            <w:pPr>
              <w:spacing w:before="60" w:after="60"/>
              <w:jc w:val="center"/>
            </w:pPr>
            <w:r>
              <w:rPr>
                <w:b/>
                <w:lang w:eastAsia="cs-CZ"/>
              </w:rPr>
              <w:t>Požadavky na systém centrální správy napájecích schémat</w:t>
            </w:r>
          </w:p>
        </w:tc>
      </w:tr>
      <w:tr w:rsidR="000E3CCB" w14:paraId="7515F741" w14:textId="77777777" w:rsidTr="008F0062">
        <w:trPr>
          <w:cantSplit/>
        </w:trPr>
        <w:tc>
          <w:tcPr>
            <w:tcW w:w="567" w:type="dxa"/>
          </w:tcPr>
          <w:p w14:paraId="6B11AD31" w14:textId="2707415D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02E1774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Správa schémat z centrální konzole</w:t>
            </w:r>
          </w:p>
        </w:tc>
        <w:tc>
          <w:tcPr>
            <w:tcW w:w="7371" w:type="dxa"/>
          </w:tcPr>
          <w:p w14:paraId="2346914A" w14:textId="77777777" w:rsidR="000E3CCB" w:rsidRDefault="000E3CCB" w:rsidP="000E3CCB">
            <w:pPr>
              <w:rPr>
                <w:sz w:val="18"/>
              </w:rPr>
            </w:pPr>
            <w:r w:rsidRPr="004D6F58">
              <w:rPr>
                <w:sz w:val="18"/>
              </w:rPr>
              <w:t xml:space="preserve">Systém </w:t>
            </w:r>
            <w:r>
              <w:rPr>
                <w:sz w:val="18"/>
              </w:rPr>
              <w:t>umožňuje</w:t>
            </w:r>
            <w:r w:rsidRPr="004D6F58">
              <w:rPr>
                <w:sz w:val="18"/>
              </w:rPr>
              <w:t xml:space="preserve"> správu napájecích schémat </w:t>
            </w:r>
            <w:r>
              <w:rPr>
                <w:sz w:val="18"/>
              </w:rPr>
              <w:t>stanic</w:t>
            </w:r>
            <w:r w:rsidRPr="004D6F58">
              <w:rPr>
                <w:sz w:val="18"/>
              </w:rPr>
              <w:t xml:space="preserve"> z centrální konzole.</w:t>
            </w:r>
          </w:p>
        </w:tc>
        <w:tc>
          <w:tcPr>
            <w:tcW w:w="4536" w:type="dxa"/>
          </w:tcPr>
          <w:p w14:paraId="654076AF" w14:textId="77777777" w:rsidR="000E3CCB" w:rsidRPr="00E02FC5" w:rsidRDefault="000E3CCB" w:rsidP="000E3CCB">
            <w:pPr>
              <w:jc w:val="left"/>
            </w:pPr>
          </w:p>
        </w:tc>
      </w:tr>
      <w:tr w:rsidR="000E3CCB" w14:paraId="6F2AAED6" w14:textId="77777777" w:rsidTr="008F0062">
        <w:trPr>
          <w:cantSplit/>
        </w:trPr>
        <w:tc>
          <w:tcPr>
            <w:tcW w:w="567" w:type="dxa"/>
          </w:tcPr>
          <w:p w14:paraId="66BB7717" w14:textId="26B2CA87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0D49E93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nastavení pravidel</w:t>
            </w:r>
          </w:p>
        </w:tc>
        <w:tc>
          <w:tcPr>
            <w:tcW w:w="7371" w:type="dxa"/>
          </w:tcPr>
          <w:p w14:paraId="37D4327D" w14:textId="77777777" w:rsidR="000E3CCB" w:rsidRDefault="000E3CCB" w:rsidP="000E3CCB">
            <w:pPr>
              <w:rPr>
                <w:sz w:val="18"/>
              </w:rPr>
            </w:pPr>
            <w:r w:rsidRPr="004D6F58">
              <w:rPr>
                <w:sz w:val="18"/>
              </w:rPr>
              <w:t xml:space="preserve">Systém </w:t>
            </w:r>
            <w:r>
              <w:rPr>
                <w:sz w:val="18"/>
              </w:rPr>
              <w:t>umožňuje</w:t>
            </w:r>
            <w:r w:rsidRPr="004D6F58">
              <w:rPr>
                <w:sz w:val="18"/>
              </w:rPr>
              <w:t xml:space="preserve"> nastavit pravidla </w:t>
            </w:r>
            <w:proofErr w:type="spellStart"/>
            <w:r w:rsidRPr="004D6F58">
              <w:rPr>
                <w:sz w:val="18"/>
              </w:rPr>
              <w:t>hybernace</w:t>
            </w:r>
            <w:proofErr w:type="spellEnd"/>
            <w:r w:rsidRPr="004D6F58">
              <w:rPr>
                <w:sz w:val="18"/>
              </w:rPr>
              <w:t xml:space="preserve">, </w:t>
            </w:r>
            <w:proofErr w:type="spellStart"/>
            <w:r w:rsidRPr="004D6F58">
              <w:rPr>
                <w:sz w:val="18"/>
              </w:rPr>
              <w:t>standby</w:t>
            </w:r>
            <w:proofErr w:type="spellEnd"/>
            <w:r w:rsidRPr="004D6F58">
              <w:rPr>
                <w:sz w:val="18"/>
              </w:rPr>
              <w:t xml:space="preserve"> módu a uložení souborů před vypnutím.</w:t>
            </w:r>
          </w:p>
        </w:tc>
        <w:tc>
          <w:tcPr>
            <w:tcW w:w="4536" w:type="dxa"/>
          </w:tcPr>
          <w:p w14:paraId="62A1AB04" w14:textId="77777777" w:rsidR="000E3CCB" w:rsidRPr="00E02FC5" w:rsidRDefault="000E3CCB" w:rsidP="000E3CCB">
            <w:pPr>
              <w:jc w:val="left"/>
            </w:pPr>
          </w:p>
        </w:tc>
      </w:tr>
      <w:tr w:rsidR="000E3CCB" w14:paraId="48AC5BFF" w14:textId="77777777" w:rsidTr="008F0062">
        <w:trPr>
          <w:cantSplit/>
        </w:trPr>
        <w:tc>
          <w:tcPr>
            <w:tcW w:w="567" w:type="dxa"/>
          </w:tcPr>
          <w:p w14:paraId="538247A5" w14:textId="31ED130D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803612E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nastavení různých schémat podle vlastností stanice</w:t>
            </w:r>
          </w:p>
        </w:tc>
        <w:tc>
          <w:tcPr>
            <w:tcW w:w="7371" w:type="dxa"/>
          </w:tcPr>
          <w:p w14:paraId="44B3EC31" w14:textId="77777777" w:rsidR="000E3CCB" w:rsidRDefault="000E3CCB" w:rsidP="000E3CCB">
            <w:pPr>
              <w:rPr>
                <w:sz w:val="18"/>
              </w:rPr>
            </w:pPr>
            <w:r w:rsidRPr="004D6F58">
              <w:rPr>
                <w:sz w:val="18"/>
              </w:rPr>
              <w:t xml:space="preserve">Systém </w:t>
            </w:r>
            <w:r>
              <w:rPr>
                <w:sz w:val="18"/>
              </w:rPr>
              <w:t>umožňuje</w:t>
            </w:r>
            <w:r w:rsidRPr="004D6F58">
              <w:rPr>
                <w:sz w:val="18"/>
              </w:rPr>
              <w:t xml:space="preserve"> nastavení různých schémat </w:t>
            </w:r>
            <w:r>
              <w:rPr>
                <w:sz w:val="18"/>
              </w:rPr>
              <w:t xml:space="preserve">napájení </w:t>
            </w:r>
            <w:r w:rsidRPr="004D6F58">
              <w:rPr>
                <w:sz w:val="18"/>
              </w:rPr>
              <w:t xml:space="preserve">podle detekovaných vlastností </w:t>
            </w:r>
            <w:r>
              <w:rPr>
                <w:sz w:val="18"/>
              </w:rPr>
              <w:t>stanice</w:t>
            </w:r>
            <w:r w:rsidRPr="004D6F58"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4578DC68" w14:textId="77777777" w:rsidR="000E3CCB" w:rsidRPr="00E02FC5" w:rsidRDefault="000E3CCB" w:rsidP="000E3CCB">
            <w:pPr>
              <w:jc w:val="left"/>
            </w:pPr>
          </w:p>
        </w:tc>
      </w:tr>
      <w:tr w:rsidR="000E3CCB" w14:paraId="4746D9BC" w14:textId="77777777" w:rsidTr="008F0062">
        <w:trPr>
          <w:cantSplit/>
        </w:trPr>
        <w:tc>
          <w:tcPr>
            <w:tcW w:w="567" w:type="dxa"/>
          </w:tcPr>
          <w:p w14:paraId="175213CA" w14:textId="7A2EC0F1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2CDF12B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 xml:space="preserve">Použití </w:t>
            </w:r>
            <w:proofErr w:type="spellStart"/>
            <w:r>
              <w:rPr>
                <w:rFonts w:cs="Arial"/>
                <w:szCs w:val="20"/>
              </w:rPr>
              <w:t>wake</w:t>
            </w:r>
            <w:proofErr w:type="spellEnd"/>
            <w:r>
              <w:rPr>
                <w:rFonts w:cs="Arial"/>
                <w:szCs w:val="20"/>
              </w:rPr>
              <w:t>-on-lan technologie</w:t>
            </w:r>
          </w:p>
        </w:tc>
        <w:tc>
          <w:tcPr>
            <w:tcW w:w="7371" w:type="dxa"/>
          </w:tcPr>
          <w:p w14:paraId="71A9CEB7" w14:textId="77777777" w:rsidR="000E3CCB" w:rsidRDefault="000E3CCB" w:rsidP="000E3CCB">
            <w:pPr>
              <w:rPr>
                <w:sz w:val="18"/>
              </w:rPr>
            </w:pPr>
            <w:r w:rsidRPr="004D6F58">
              <w:rPr>
                <w:sz w:val="18"/>
              </w:rPr>
              <w:t xml:space="preserve">Systém </w:t>
            </w:r>
            <w:r>
              <w:rPr>
                <w:sz w:val="18"/>
              </w:rPr>
              <w:t>umožňuje</w:t>
            </w:r>
            <w:r w:rsidRPr="004D6F58">
              <w:rPr>
                <w:sz w:val="18"/>
              </w:rPr>
              <w:t xml:space="preserve"> </w:t>
            </w:r>
            <w:proofErr w:type="spellStart"/>
            <w:r w:rsidRPr="004D6F58">
              <w:rPr>
                <w:sz w:val="18"/>
              </w:rPr>
              <w:t>wake</w:t>
            </w:r>
            <w:proofErr w:type="spellEnd"/>
            <w:r w:rsidRPr="004D6F58">
              <w:rPr>
                <w:sz w:val="18"/>
              </w:rPr>
              <w:t>-on-lan</w:t>
            </w:r>
            <w:r>
              <w:rPr>
                <w:sz w:val="18"/>
              </w:rPr>
              <w:t xml:space="preserve"> (zapnutí vypnuté stanice po síti)</w:t>
            </w:r>
            <w:r w:rsidRPr="004D6F58">
              <w:rPr>
                <w:sz w:val="18"/>
              </w:rPr>
              <w:t xml:space="preserve"> i na sítích, kde jsou směrovače bez podpory této technologie (nepřeposílají </w:t>
            </w:r>
            <w:proofErr w:type="spellStart"/>
            <w:r w:rsidRPr="004D6F58">
              <w:rPr>
                <w:sz w:val="18"/>
              </w:rPr>
              <w:t>wake</w:t>
            </w:r>
            <w:proofErr w:type="spellEnd"/>
            <w:r w:rsidRPr="004D6F58">
              <w:rPr>
                <w:sz w:val="18"/>
              </w:rPr>
              <w:t xml:space="preserve">-on-lan </w:t>
            </w:r>
            <w:proofErr w:type="spellStart"/>
            <w:r w:rsidRPr="004D6F58">
              <w:rPr>
                <w:sz w:val="18"/>
              </w:rPr>
              <w:t>packet</w:t>
            </w:r>
            <w:proofErr w:type="spellEnd"/>
            <w:r w:rsidRPr="004D6F58">
              <w:rPr>
                <w:sz w:val="18"/>
              </w:rPr>
              <w:t>).</w:t>
            </w:r>
          </w:p>
        </w:tc>
        <w:tc>
          <w:tcPr>
            <w:tcW w:w="4536" w:type="dxa"/>
          </w:tcPr>
          <w:p w14:paraId="1A6C495B" w14:textId="77777777" w:rsidR="000E3CCB" w:rsidRPr="00E02FC5" w:rsidRDefault="000E3CCB" w:rsidP="000E3CCB">
            <w:pPr>
              <w:jc w:val="left"/>
            </w:pPr>
          </w:p>
        </w:tc>
      </w:tr>
      <w:tr w:rsidR="000E3CCB" w14:paraId="19B58916" w14:textId="77777777" w:rsidTr="008F0062">
        <w:trPr>
          <w:cantSplit/>
        </w:trPr>
        <w:tc>
          <w:tcPr>
            <w:tcW w:w="567" w:type="dxa"/>
          </w:tcPr>
          <w:p w14:paraId="041BEB8D" w14:textId="30D47E10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E282311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neplánovaného probuzení stanic</w:t>
            </w:r>
          </w:p>
        </w:tc>
        <w:tc>
          <w:tcPr>
            <w:tcW w:w="7371" w:type="dxa"/>
          </w:tcPr>
          <w:p w14:paraId="24D60869" w14:textId="77777777" w:rsidR="000E3CCB" w:rsidRDefault="000E3CCB" w:rsidP="000E3CCB">
            <w:pPr>
              <w:rPr>
                <w:sz w:val="18"/>
              </w:rPr>
            </w:pPr>
            <w:r w:rsidRPr="004D6F58">
              <w:rPr>
                <w:sz w:val="18"/>
              </w:rPr>
              <w:t xml:space="preserve">Systém </w:t>
            </w:r>
            <w:r>
              <w:rPr>
                <w:sz w:val="18"/>
              </w:rPr>
              <w:t>umožňuje</w:t>
            </w:r>
            <w:r w:rsidRPr="004D6F58">
              <w:rPr>
                <w:sz w:val="18"/>
              </w:rPr>
              <w:t xml:space="preserve"> naplánované probuzení </w:t>
            </w:r>
            <w:r>
              <w:rPr>
                <w:sz w:val="18"/>
              </w:rPr>
              <w:t>stanic</w:t>
            </w:r>
            <w:r w:rsidRPr="004D6F58">
              <w:rPr>
                <w:sz w:val="18"/>
              </w:rPr>
              <w:t>, např. před začátkem pracovní doby nebo pro provedení pravidelné údržby.</w:t>
            </w:r>
          </w:p>
        </w:tc>
        <w:tc>
          <w:tcPr>
            <w:tcW w:w="4536" w:type="dxa"/>
          </w:tcPr>
          <w:p w14:paraId="420D77B1" w14:textId="77777777" w:rsidR="000E3CCB" w:rsidRPr="00E02FC5" w:rsidRDefault="000E3CCB" w:rsidP="000E3CCB">
            <w:pPr>
              <w:jc w:val="left"/>
            </w:pPr>
          </w:p>
        </w:tc>
      </w:tr>
      <w:tr w:rsidR="000E3CCB" w14:paraId="3C87407D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  <w:vAlign w:val="center"/>
          </w:tcPr>
          <w:p w14:paraId="6458C4EA" w14:textId="77777777" w:rsidR="000E3CCB" w:rsidRPr="00E02FC5" w:rsidRDefault="000E3CCB" w:rsidP="000E3CCB">
            <w:pPr>
              <w:spacing w:before="60" w:after="60"/>
              <w:jc w:val="center"/>
            </w:pPr>
            <w:r>
              <w:rPr>
                <w:b/>
                <w:lang w:eastAsia="cs-CZ"/>
              </w:rPr>
              <w:t>Požadavky na systém centrální správy ochrany stanic</w:t>
            </w:r>
          </w:p>
        </w:tc>
      </w:tr>
      <w:tr w:rsidR="000E3CCB" w14:paraId="2CF438E4" w14:textId="77777777" w:rsidTr="008F0062">
        <w:trPr>
          <w:cantSplit/>
        </w:trPr>
        <w:tc>
          <w:tcPr>
            <w:tcW w:w="567" w:type="dxa"/>
          </w:tcPr>
          <w:p w14:paraId="2BC1E270" w14:textId="181C7C81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818B329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Správa v rámci jedné konzole</w:t>
            </w:r>
          </w:p>
        </w:tc>
        <w:tc>
          <w:tcPr>
            <w:tcW w:w="7371" w:type="dxa"/>
          </w:tcPr>
          <w:p w14:paraId="769E08E1" w14:textId="77777777" w:rsidR="000E3CCB" w:rsidRDefault="000E3CCB" w:rsidP="000E3CCB">
            <w:pPr>
              <w:rPr>
                <w:sz w:val="18"/>
              </w:rPr>
            </w:pPr>
            <w:r w:rsidRPr="004D6F58">
              <w:rPr>
                <w:sz w:val="18"/>
              </w:rPr>
              <w:t xml:space="preserve">Systém </w:t>
            </w:r>
            <w:r>
              <w:rPr>
                <w:sz w:val="18"/>
              </w:rPr>
              <w:t xml:space="preserve">umožňuje v rámci stejné konzole </w:t>
            </w:r>
            <w:r w:rsidRPr="004D6F58">
              <w:rPr>
                <w:sz w:val="18"/>
              </w:rPr>
              <w:t>správu antiviru, anti-spyware a firewallu.</w:t>
            </w:r>
          </w:p>
        </w:tc>
        <w:tc>
          <w:tcPr>
            <w:tcW w:w="4536" w:type="dxa"/>
          </w:tcPr>
          <w:p w14:paraId="27C7898A" w14:textId="77777777" w:rsidR="000E3CCB" w:rsidRPr="00E02FC5" w:rsidRDefault="000E3CCB" w:rsidP="000E3CCB">
            <w:pPr>
              <w:jc w:val="left"/>
            </w:pPr>
          </w:p>
        </w:tc>
      </w:tr>
      <w:tr w:rsidR="000E3CCB" w14:paraId="233E089A" w14:textId="77777777" w:rsidTr="008F0062">
        <w:trPr>
          <w:cantSplit/>
        </w:trPr>
        <w:tc>
          <w:tcPr>
            <w:tcW w:w="567" w:type="dxa"/>
          </w:tcPr>
          <w:p w14:paraId="303760CA" w14:textId="10DFC640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788F6AE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Snadná migrace na novou technologii</w:t>
            </w:r>
          </w:p>
        </w:tc>
        <w:tc>
          <w:tcPr>
            <w:tcW w:w="7371" w:type="dxa"/>
          </w:tcPr>
          <w:p w14:paraId="3C6C4E1F" w14:textId="77777777" w:rsidR="000E3CCB" w:rsidRDefault="000E3CCB" w:rsidP="000E3CCB">
            <w:pPr>
              <w:rPr>
                <w:sz w:val="18"/>
              </w:rPr>
            </w:pPr>
            <w:r w:rsidRPr="004D6F58">
              <w:rPr>
                <w:sz w:val="18"/>
              </w:rPr>
              <w:t xml:space="preserve">Systém </w:t>
            </w:r>
            <w:r>
              <w:rPr>
                <w:sz w:val="18"/>
              </w:rPr>
              <w:t>poskytuje</w:t>
            </w:r>
            <w:r w:rsidRPr="004D6F58">
              <w:rPr>
                <w:sz w:val="18"/>
              </w:rPr>
              <w:t xml:space="preserve"> nástroj pro snadnou migraci na novou technologii antiviru.</w:t>
            </w:r>
          </w:p>
        </w:tc>
        <w:tc>
          <w:tcPr>
            <w:tcW w:w="4536" w:type="dxa"/>
          </w:tcPr>
          <w:p w14:paraId="21FDDE18" w14:textId="77777777" w:rsidR="000E3CCB" w:rsidRPr="00E02FC5" w:rsidRDefault="000E3CCB" w:rsidP="000E3CCB">
            <w:pPr>
              <w:jc w:val="left"/>
            </w:pPr>
          </w:p>
        </w:tc>
      </w:tr>
      <w:tr w:rsidR="000E3CCB" w14:paraId="5AFE0A51" w14:textId="77777777" w:rsidTr="008F0062">
        <w:trPr>
          <w:cantSplit/>
        </w:trPr>
        <w:tc>
          <w:tcPr>
            <w:tcW w:w="567" w:type="dxa"/>
          </w:tcPr>
          <w:p w14:paraId="1DDCB32B" w14:textId="446E77CD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6D24D71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Přehledné informace o stavu antiviru</w:t>
            </w:r>
          </w:p>
        </w:tc>
        <w:tc>
          <w:tcPr>
            <w:tcW w:w="7371" w:type="dxa"/>
          </w:tcPr>
          <w:p w14:paraId="3CF1B334" w14:textId="77777777" w:rsidR="000E3CCB" w:rsidRDefault="000E3CCB" w:rsidP="000E3CCB">
            <w:pPr>
              <w:rPr>
                <w:sz w:val="18"/>
              </w:rPr>
            </w:pPr>
            <w:r w:rsidRPr="0028113F">
              <w:rPr>
                <w:sz w:val="18"/>
              </w:rPr>
              <w:t xml:space="preserve">Systém </w:t>
            </w:r>
            <w:r>
              <w:rPr>
                <w:sz w:val="18"/>
              </w:rPr>
              <w:t>poskytuje</w:t>
            </w:r>
            <w:r w:rsidRPr="0028113F">
              <w:rPr>
                <w:sz w:val="18"/>
              </w:rPr>
              <w:t xml:space="preserve"> přehlednou informaci o tom, na kterých počítačích antivir běží a má aktualizovanou virovou bázi.</w:t>
            </w:r>
          </w:p>
        </w:tc>
        <w:tc>
          <w:tcPr>
            <w:tcW w:w="4536" w:type="dxa"/>
          </w:tcPr>
          <w:p w14:paraId="1F74B2DA" w14:textId="77777777" w:rsidR="000E3CCB" w:rsidRPr="00E02FC5" w:rsidRDefault="000E3CCB" w:rsidP="000E3CCB">
            <w:pPr>
              <w:jc w:val="left"/>
            </w:pPr>
          </w:p>
        </w:tc>
      </w:tr>
      <w:tr w:rsidR="000E3CCB" w14:paraId="0ACCD3E7" w14:textId="77777777" w:rsidTr="008F0062">
        <w:trPr>
          <w:cantSplit/>
        </w:trPr>
        <w:tc>
          <w:tcPr>
            <w:tcW w:w="567" w:type="dxa"/>
          </w:tcPr>
          <w:p w14:paraId="5EDEBD4F" w14:textId="6F880975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2117184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Další vlastnosti systému</w:t>
            </w:r>
          </w:p>
        </w:tc>
        <w:tc>
          <w:tcPr>
            <w:tcW w:w="7371" w:type="dxa"/>
          </w:tcPr>
          <w:p w14:paraId="123CAB6C" w14:textId="77777777" w:rsidR="000E3CCB" w:rsidRPr="0028113F" w:rsidRDefault="000E3CCB" w:rsidP="000E3CCB">
            <w:pPr>
              <w:rPr>
                <w:sz w:val="18"/>
              </w:rPr>
            </w:pPr>
            <w:r w:rsidRPr="0028113F">
              <w:rPr>
                <w:sz w:val="18"/>
              </w:rPr>
              <w:t>Antivir by měl zabránit přístupu na nakažené stránky ať už uživateli, nebo případným malwarem.</w:t>
            </w:r>
          </w:p>
          <w:p w14:paraId="3C89193D" w14:textId="77777777" w:rsidR="000E3CCB" w:rsidRPr="0028113F" w:rsidRDefault="000E3CCB" w:rsidP="000E3CCB">
            <w:pPr>
              <w:rPr>
                <w:sz w:val="18"/>
              </w:rPr>
            </w:pPr>
            <w:r w:rsidRPr="0028113F">
              <w:rPr>
                <w:sz w:val="18"/>
              </w:rPr>
              <w:t>Systém by měl identifikovat a odstraňovat detekovaný spyware, včetně skrytých rootkitů</w:t>
            </w:r>
            <w:r>
              <w:rPr>
                <w:sz w:val="18"/>
              </w:rPr>
              <w:t>.</w:t>
            </w:r>
          </w:p>
          <w:p w14:paraId="729A0C2E" w14:textId="77777777" w:rsidR="000E3CCB" w:rsidRDefault="000E3CCB" w:rsidP="000E3CCB">
            <w:pPr>
              <w:rPr>
                <w:sz w:val="18"/>
              </w:rPr>
            </w:pPr>
            <w:r w:rsidRPr="0028113F">
              <w:rPr>
                <w:sz w:val="18"/>
              </w:rPr>
              <w:t>Systém by měl poskytovat integrovaný antivirus a firewal</w:t>
            </w:r>
            <w:r>
              <w:rPr>
                <w:sz w:val="18"/>
              </w:rPr>
              <w:t>l</w:t>
            </w:r>
            <w:r w:rsidRPr="0028113F">
              <w:rPr>
                <w:sz w:val="18"/>
              </w:rPr>
              <w:t>, jako součást jednotné konzole pro správu počítačů.</w:t>
            </w:r>
          </w:p>
        </w:tc>
        <w:tc>
          <w:tcPr>
            <w:tcW w:w="4536" w:type="dxa"/>
          </w:tcPr>
          <w:p w14:paraId="1AD22471" w14:textId="77777777" w:rsidR="000E3CCB" w:rsidRPr="00E02FC5" w:rsidRDefault="000E3CCB" w:rsidP="000E3CCB">
            <w:pPr>
              <w:jc w:val="left"/>
            </w:pPr>
          </w:p>
        </w:tc>
      </w:tr>
      <w:tr w:rsidR="000E3CCB" w14:paraId="20DCAD03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  <w:vAlign w:val="center"/>
          </w:tcPr>
          <w:p w14:paraId="6EE9F804" w14:textId="77777777" w:rsidR="000E3CCB" w:rsidRPr="00E02FC5" w:rsidRDefault="000E3CCB" w:rsidP="000E3CCB">
            <w:pPr>
              <w:spacing w:before="60" w:after="60"/>
              <w:jc w:val="center"/>
            </w:pPr>
            <w:r>
              <w:rPr>
                <w:b/>
                <w:lang w:eastAsia="cs-CZ"/>
              </w:rPr>
              <w:t>Požadavky na systém vzdálené podpory uživatelům</w:t>
            </w:r>
          </w:p>
        </w:tc>
      </w:tr>
      <w:tr w:rsidR="000E3CCB" w14:paraId="423070B5" w14:textId="77777777" w:rsidTr="008F0062">
        <w:trPr>
          <w:cantSplit/>
        </w:trPr>
        <w:tc>
          <w:tcPr>
            <w:tcW w:w="567" w:type="dxa"/>
          </w:tcPr>
          <w:p w14:paraId="4CE613CC" w14:textId="7CE75C33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1924C6E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Přístup na vzdálenou plochu stanic</w:t>
            </w:r>
          </w:p>
        </w:tc>
        <w:tc>
          <w:tcPr>
            <w:tcW w:w="7371" w:type="dxa"/>
          </w:tcPr>
          <w:p w14:paraId="548AF133" w14:textId="77777777" w:rsidR="000E3CCB" w:rsidRDefault="000E3CCB" w:rsidP="000E3CCB">
            <w:pPr>
              <w:rPr>
                <w:sz w:val="18"/>
              </w:rPr>
            </w:pPr>
            <w:r w:rsidRPr="00225DB3">
              <w:rPr>
                <w:sz w:val="18"/>
              </w:rPr>
              <w:t>Součástí systému musí být integrovaný přístup na v</w:t>
            </w:r>
            <w:r>
              <w:rPr>
                <w:sz w:val="18"/>
              </w:rPr>
              <w:t>zdálenou plochu počítačů, minimálně s OS Windows a Linux</w:t>
            </w:r>
            <w:r w:rsidRPr="00225DB3"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7154182D" w14:textId="77777777" w:rsidR="000E3CCB" w:rsidRPr="00E02FC5" w:rsidRDefault="000E3CCB" w:rsidP="000E3CCB">
            <w:pPr>
              <w:jc w:val="left"/>
            </w:pPr>
          </w:p>
        </w:tc>
      </w:tr>
      <w:tr w:rsidR="000E3CCB" w14:paraId="3E35E2F3" w14:textId="77777777" w:rsidTr="008F0062">
        <w:trPr>
          <w:cantSplit/>
        </w:trPr>
        <w:tc>
          <w:tcPr>
            <w:tcW w:w="567" w:type="dxa"/>
          </w:tcPr>
          <w:p w14:paraId="57609B0E" w14:textId="63D9D496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02956FB" w14:textId="77777777" w:rsidR="000E3CCB" w:rsidRDefault="000E3CCB" w:rsidP="000E3CCB">
            <w:pPr>
              <w:jc w:val="left"/>
              <w:rPr>
                <w:bCs/>
                <w:iCs/>
                <w:szCs w:val="18"/>
              </w:rPr>
            </w:pPr>
            <w:r>
              <w:rPr>
                <w:rFonts w:cs="Arial"/>
                <w:szCs w:val="20"/>
              </w:rPr>
              <w:t>Možnost převzetí kontroly nad vzdálenou stanicí</w:t>
            </w:r>
          </w:p>
        </w:tc>
        <w:tc>
          <w:tcPr>
            <w:tcW w:w="7371" w:type="dxa"/>
          </w:tcPr>
          <w:p w14:paraId="3CFAAE6E" w14:textId="77777777" w:rsidR="000E3CCB" w:rsidRDefault="000E3CCB" w:rsidP="000E3CCB">
            <w:pPr>
              <w:rPr>
                <w:sz w:val="18"/>
              </w:rPr>
            </w:pPr>
            <w:r>
              <w:rPr>
                <w:sz w:val="18"/>
              </w:rPr>
              <w:t xml:space="preserve">Systém umožňuje </w:t>
            </w:r>
            <w:r w:rsidRPr="0028113F">
              <w:rPr>
                <w:sz w:val="18"/>
              </w:rPr>
              <w:t>převzetí</w:t>
            </w:r>
            <w:r>
              <w:rPr>
                <w:sz w:val="18"/>
              </w:rPr>
              <w:t xml:space="preserve"> kontroly nad vzdálenou stanicí.</w:t>
            </w:r>
          </w:p>
          <w:p w14:paraId="7802843B" w14:textId="77777777" w:rsidR="000E3CCB" w:rsidRPr="00D56875" w:rsidRDefault="000E3CCB" w:rsidP="000E3CCB">
            <w:pPr>
              <w:rPr>
                <w:sz w:val="18"/>
                <w:highlight w:val="yellow"/>
              </w:rPr>
            </w:pPr>
            <w:r w:rsidRPr="00D56875">
              <w:rPr>
                <w:sz w:val="18"/>
              </w:rPr>
              <w:t>Převzetí kontroly nad vzdálenou stanicí je možné v režimu vzdálené plochy (RDP) či v režimu, ve kterém uživatel může sledovat, co se na jeho stanici děje.</w:t>
            </w:r>
          </w:p>
        </w:tc>
        <w:tc>
          <w:tcPr>
            <w:tcW w:w="4536" w:type="dxa"/>
          </w:tcPr>
          <w:p w14:paraId="1397B636" w14:textId="77777777" w:rsidR="000E3CCB" w:rsidRPr="00E02FC5" w:rsidRDefault="000E3CCB" w:rsidP="000E3CCB">
            <w:pPr>
              <w:jc w:val="left"/>
            </w:pPr>
          </w:p>
        </w:tc>
      </w:tr>
      <w:tr w:rsidR="000E3CCB" w14:paraId="09995DB0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  <w:vAlign w:val="center"/>
          </w:tcPr>
          <w:p w14:paraId="345059FF" w14:textId="77777777" w:rsidR="000E3CCB" w:rsidRPr="00E02FC5" w:rsidRDefault="000E3CCB" w:rsidP="000E3CCB">
            <w:pPr>
              <w:spacing w:before="60" w:after="60"/>
              <w:jc w:val="center"/>
            </w:pPr>
            <w:r w:rsidRPr="00780F15">
              <w:rPr>
                <w:b/>
              </w:rPr>
              <w:t>Další požadavky zadavatele</w:t>
            </w:r>
          </w:p>
        </w:tc>
      </w:tr>
      <w:tr w:rsidR="000E3CCB" w14:paraId="704550AD" w14:textId="77777777" w:rsidTr="008F0062">
        <w:trPr>
          <w:cantSplit/>
        </w:trPr>
        <w:tc>
          <w:tcPr>
            <w:tcW w:w="567" w:type="dxa"/>
          </w:tcPr>
          <w:p w14:paraId="5BABD871" w14:textId="15CE9BEC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A9B4708" w14:textId="77777777" w:rsidR="000E3CCB" w:rsidRPr="007A66A9" w:rsidRDefault="000E3CCB" w:rsidP="000E3CCB">
            <w:pPr>
              <w:jc w:val="left"/>
              <w:rPr>
                <w:rFonts w:cs="Arial"/>
                <w:highlight w:val="yellow"/>
              </w:rPr>
            </w:pPr>
            <w:r>
              <w:rPr>
                <w:rFonts w:cs="Arial"/>
                <w:szCs w:val="20"/>
              </w:rPr>
              <w:t xml:space="preserve">Servisní a technická </w:t>
            </w:r>
            <w:r w:rsidRPr="00A764BF">
              <w:rPr>
                <w:rFonts w:cs="Arial"/>
                <w:szCs w:val="20"/>
              </w:rPr>
              <w:t>podpora po dobu udržitelnosti projektu</w:t>
            </w:r>
          </w:p>
        </w:tc>
        <w:tc>
          <w:tcPr>
            <w:tcW w:w="7371" w:type="dxa"/>
          </w:tcPr>
          <w:p w14:paraId="6200F1E5" w14:textId="42989F7C" w:rsidR="000E3CCB" w:rsidRPr="007A66A9" w:rsidRDefault="000E3CCB" w:rsidP="000E3CCB">
            <w:pPr>
              <w:rPr>
                <w:rFonts w:cs="Arial"/>
                <w:sz w:val="18"/>
                <w:highlight w:val="yellow"/>
              </w:rPr>
            </w:pPr>
            <w:r w:rsidRPr="00C40237">
              <w:rPr>
                <w:sz w:val="18"/>
              </w:rPr>
              <w:t>Součástí dodávky</w:t>
            </w:r>
            <w:r>
              <w:rPr>
                <w:sz w:val="18"/>
              </w:rPr>
              <w:t xml:space="preserve"> systému IDM i systému pro správu koncových stanic</w:t>
            </w:r>
            <w:r w:rsidRPr="00C40237">
              <w:rPr>
                <w:sz w:val="18"/>
              </w:rPr>
              <w:t xml:space="preserve"> je servisní a technická podpora</w:t>
            </w:r>
            <w:r>
              <w:rPr>
                <w:rFonts w:cs="Arial"/>
                <w:color w:val="000000"/>
                <w:sz w:val="18"/>
              </w:rPr>
              <w:t xml:space="preserve"> </w:t>
            </w:r>
            <w:r w:rsidRPr="00C40237">
              <w:rPr>
                <w:sz w:val="18"/>
              </w:rPr>
              <w:t>včetně software maintenance po dobu udržitelnosti projektu (5 let).</w:t>
            </w:r>
          </w:p>
        </w:tc>
        <w:tc>
          <w:tcPr>
            <w:tcW w:w="4536" w:type="dxa"/>
          </w:tcPr>
          <w:p w14:paraId="594CBEEC" w14:textId="77777777" w:rsidR="000E3CCB" w:rsidRPr="00E02FC5" w:rsidRDefault="000E3CCB" w:rsidP="000E3CCB">
            <w:pPr>
              <w:jc w:val="left"/>
            </w:pPr>
          </w:p>
        </w:tc>
      </w:tr>
      <w:tr w:rsidR="000E3CCB" w14:paraId="74C0DF70" w14:textId="77777777" w:rsidTr="008F0062">
        <w:trPr>
          <w:cantSplit/>
        </w:trPr>
        <w:tc>
          <w:tcPr>
            <w:tcW w:w="567" w:type="dxa"/>
          </w:tcPr>
          <w:p w14:paraId="2E350119" w14:textId="48493A5E" w:rsidR="000E3CCB" w:rsidRPr="00E02FC5" w:rsidRDefault="000E3CCB" w:rsidP="000E3CCB">
            <w:pPr>
              <w:pStyle w:val="Odstavecseseznamem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277E67C" w14:textId="77777777" w:rsidR="000E3CCB" w:rsidRPr="00A764BF" w:rsidRDefault="000E3CCB" w:rsidP="000E3CCB">
            <w:pPr>
              <w:jc w:val="left"/>
              <w:rPr>
                <w:rFonts w:cs="Arial"/>
                <w:szCs w:val="20"/>
              </w:rPr>
            </w:pPr>
            <w:r w:rsidRPr="00A764BF">
              <w:rPr>
                <w:rFonts w:cs="Arial"/>
                <w:szCs w:val="20"/>
              </w:rPr>
              <w:t>Školení uživatelů</w:t>
            </w:r>
          </w:p>
        </w:tc>
        <w:tc>
          <w:tcPr>
            <w:tcW w:w="7371" w:type="dxa"/>
          </w:tcPr>
          <w:p w14:paraId="0CD20B0D" w14:textId="7119D757" w:rsidR="000E3CCB" w:rsidRPr="00A764BF" w:rsidRDefault="000E3CCB" w:rsidP="000E3CCB">
            <w:pPr>
              <w:rPr>
                <w:sz w:val="18"/>
                <w:szCs w:val="18"/>
              </w:rPr>
            </w:pPr>
            <w:r>
              <w:rPr>
                <w:sz w:val="18"/>
              </w:rPr>
              <w:t>Součástí dodávky systému IDM i systému pro správu koncových stanic</w:t>
            </w:r>
            <w:r w:rsidRPr="00C40237">
              <w:rPr>
                <w:sz w:val="18"/>
              </w:rPr>
              <w:t xml:space="preserve"> </w:t>
            </w:r>
            <w:r>
              <w:rPr>
                <w:sz w:val="18"/>
              </w:rPr>
              <w:t>je š</w:t>
            </w:r>
            <w:r w:rsidRPr="00A764BF">
              <w:rPr>
                <w:sz w:val="18"/>
              </w:rPr>
              <w:t xml:space="preserve">kolení </w:t>
            </w:r>
            <w:r w:rsidR="00C05CAD">
              <w:rPr>
                <w:sz w:val="18"/>
              </w:rPr>
              <w:t xml:space="preserve">cca 20 </w:t>
            </w:r>
            <w:r w:rsidRPr="00A764BF">
              <w:rPr>
                <w:sz w:val="18"/>
              </w:rPr>
              <w:t xml:space="preserve">uživatelů a </w:t>
            </w:r>
            <w:r w:rsidR="00C05CAD">
              <w:rPr>
                <w:sz w:val="18"/>
              </w:rPr>
              <w:t xml:space="preserve">3 </w:t>
            </w:r>
            <w:r w:rsidRPr="00A764BF">
              <w:rPr>
                <w:sz w:val="18"/>
              </w:rPr>
              <w:t xml:space="preserve">administrátorů systému </w:t>
            </w:r>
            <w:r>
              <w:rPr>
                <w:sz w:val="18"/>
              </w:rPr>
              <w:t>v rozsahu min. 2</w:t>
            </w:r>
            <w:r w:rsidRPr="00A764BF">
              <w:rPr>
                <w:sz w:val="18"/>
              </w:rPr>
              <w:t xml:space="preserve"> pracovní</w:t>
            </w:r>
            <w:r>
              <w:rPr>
                <w:sz w:val="18"/>
              </w:rPr>
              <w:t>ch dnů.</w:t>
            </w:r>
          </w:p>
        </w:tc>
        <w:tc>
          <w:tcPr>
            <w:tcW w:w="4536" w:type="dxa"/>
          </w:tcPr>
          <w:p w14:paraId="70FEA9B1" w14:textId="77777777" w:rsidR="000E3CCB" w:rsidRPr="00E02FC5" w:rsidRDefault="000E3CCB" w:rsidP="000E3CCB">
            <w:pPr>
              <w:jc w:val="left"/>
            </w:pPr>
          </w:p>
        </w:tc>
      </w:tr>
    </w:tbl>
    <w:p w14:paraId="2648BA82" w14:textId="77777777" w:rsidR="00A764BF" w:rsidRPr="00A764BF" w:rsidRDefault="00D36580" w:rsidP="00652ADC">
      <w:pPr>
        <w:spacing w:before="120"/>
        <w:rPr>
          <w:i/>
        </w:rPr>
      </w:pPr>
      <w:r>
        <w:rPr>
          <w:lang w:eastAsia="cs-CZ"/>
        </w:rPr>
        <w:t xml:space="preserve"> </w:t>
      </w:r>
      <w:r w:rsidR="00A764BF" w:rsidRPr="00A764BF">
        <w:rPr>
          <w:i/>
        </w:rPr>
        <w:t>Poznámka</w:t>
      </w:r>
      <w:r w:rsidR="00A764BF">
        <w:rPr>
          <w:i/>
        </w:rPr>
        <w:t>:</w:t>
      </w:r>
    </w:p>
    <w:p w14:paraId="4F27D994" w14:textId="21EA7EE4" w:rsidR="00652ADC" w:rsidRDefault="00C160EA" w:rsidP="00C160EA">
      <w:pPr>
        <w:rPr>
          <w:i/>
        </w:rPr>
      </w:pPr>
      <w:r w:rsidRPr="00A764BF">
        <w:rPr>
          <w:i/>
        </w:rPr>
        <w:t xml:space="preserve">* (pokud ANO, doplní uchazeč </w:t>
      </w:r>
      <w:r>
        <w:rPr>
          <w:i/>
        </w:rPr>
        <w:t xml:space="preserve">podrobné informace </w:t>
      </w:r>
      <w:r w:rsidRPr="00A764BF">
        <w:rPr>
          <w:i/>
        </w:rPr>
        <w:t xml:space="preserve">nebo uvede odkaz na detailní informace jinde v podávané nabídce, tak aby zadavatel byl schopen </w:t>
      </w:r>
      <w:r w:rsidRPr="007B317E">
        <w:rPr>
          <w:i/>
        </w:rPr>
        <w:t>provést řádné vyhodnocení. Pokud nebude uveden řádný a relevantní odkaz do podávané nabídky uchazeče, nebude nabídka dále hodnocena, tj. bude považována za nekompletní</w:t>
      </w:r>
      <w:r w:rsidR="00542A8C" w:rsidRPr="007B317E">
        <w:rPr>
          <w:i/>
        </w:rPr>
        <w:t xml:space="preserve"> (s výjimkou požadavků č. </w:t>
      </w:r>
      <w:r w:rsidR="00EC2162" w:rsidRPr="007B317E">
        <w:rPr>
          <w:i/>
        </w:rPr>
        <w:t>30 až č. 40</w:t>
      </w:r>
      <w:r w:rsidR="00542A8C" w:rsidRPr="007B317E">
        <w:rPr>
          <w:i/>
        </w:rPr>
        <w:t>, které jsou nepovinné)</w:t>
      </w:r>
      <w:r w:rsidRPr="007B317E">
        <w:rPr>
          <w:i/>
        </w:rPr>
        <w:t>.</w:t>
      </w:r>
      <w:r w:rsidR="00652ADC">
        <w:rPr>
          <w:i/>
        </w:rPr>
        <w:br w:type="page"/>
      </w:r>
    </w:p>
    <w:p w14:paraId="46D2E020" w14:textId="0A9B9F02" w:rsidR="00A620F6" w:rsidRPr="005D3456" w:rsidRDefault="00437055" w:rsidP="001936BF">
      <w:pPr>
        <w:pStyle w:val="Nadpis1"/>
        <w:numPr>
          <w:ilvl w:val="0"/>
          <w:numId w:val="18"/>
        </w:numPr>
      </w:pPr>
      <w:bookmarkStart w:id="3" w:name="_Toc410638835"/>
      <w:r w:rsidRPr="002E2202">
        <w:lastRenderedPageBreak/>
        <w:t xml:space="preserve">Elektronizace </w:t>
      </w:r>
      <w:r w:rsidR="002E1B41">
        <w:t xml:space="preserve">podání a </w:t>
      </w:r>
      <w:r w:rsidR="00746A32">
        <w:t xml:space="preserve">vnitřních </w:t>
      </w:r>
      <w:r w:rsidRPr="002E2202">
        <w:t xml:space="preserve">procesů </w:t>
      </w:r>
      <w:r w:rsidR="0022373C">
        <w:t>městského úřadu</w:t>
      </w:r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2580"/>
        <w:gridCol w:w="7371"/>
        <w:gridCol w:w="4536"/>
      </w:tblGrid>
      <w:tr w:rsidR="00FD2F9E" w14:paraId="5FB72CF9" w14:textId="77777777" w:rsidTr="00FD2F9E">
        <w:trPr>
          <w:cantSplit/>
          <w:tblHeader/>
        </w:trPr>
        <w:tc>
          <w:tcPr>
            <w:tcW w:w="567" w:type="dxa"/>
            <w:shd w:val="clear" w:color="auto" w:fill="A6A6A6" w:themeFill="background1" w:themeFillShade="A6"/>
          </w:tcPr>
          <w:p w14:paraId="22ED11E7" w14:textId="77777777" w:rsidR="00D36580" w:rsidRPr="00F84256" w:rsidRDefault="00D36580" w:rsidP="004726E1">
            <w:pPr>
              <w:spacing w:before="60" w:after="60"/>
              <w:jc w:val="center"/>
              <w:rPr>
                <w:b/>
              </w:rPr>
            </w:pPr>
            <w:r w:rsidRPr="00F84256">
              <w:rPr>
                <w:b/>
              </w:rPr>
              <w:t>č.</w:t>
            </w:r>
          </w:p>
        </w:tc>
        <w:tc>
          <w:tcPr>
            <w:tcW w:w="2580" w:type="dxa"/>
            <w:shd w:val="clear" w:color="auto" w:fill="A6A6A6" w:themeFill="background1" w:themeFillShade="A6"/>
          </w:tcPr>
          <w:p w14:paraId="7BD4A26E" w14:textId="77777777" w:rsidR="00D36580" w:rsidRPr="00F84256" w:rsidRDefault="00D36580" w:rsidP="004726E1">
            <w:pPr>
              <w:spacing w:before="60" w:after="60"/>
              <w:jc w:val="center"/>
              <w:rPr>
                <w:b/>
              </w:rPr>
            </w:pPr>
            <w:r w:rsidRPr="00F84256">
              <w:rPr>
                <w:b/>
              </w:rPr>
              <w:t>Požadavek</w:t>
            </w:r>
          </w:p>
        </w:tc>
        <w:tc>
          <w:tcPr>
            <w:tcW w:w="7371" w:type="dxa"/>
            <w:shd w:val="clear" w:color="auto" w:fill="A6A6A6" w:themeFill="background1" w:themeFillShade="A6"/>
          </w:tcPr>
          <w:p w14:paraId="27685C29" w14:textId="77777777" w:rsidR="00D36580" w:rsidRPr="00F84256" w:rsidRDefault="00D36580" w:rsidP="004726E1">
            <w:pPr>
              <w:spacing w:before="60" w:after="60"/>
              <w:jc w:val="center"/>
              <w:rPr>
                <w:b/>
              </w:rPr>
            </w:pPr>
            <w:r w:rsidRPr="00F84256">
              <w:rPr>
                <w:b/>
              </w:rPr>
              <w:t>Popis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69A450A8" w14:textId="77777777" w:rsidR="00D36580" w:rsidRDefault="00D36580" w:rsidP="004726E1">
            <w:pPr>
              <w:spacing w:before="60" w:after="60"/>
              <w:jc w:val="center"/>
            </w:pPr>
            <w:r w:rsidRPr="00F84256">
              <w:rPr>
                <w:b/>
              </w:rPr>
              <w:t>Způsob řešení</w:t>
            </w:r>
            <w:r w:rsidR="004726E1">
              <w:br/>
              <w:t>ANO/NE *</w:t>
            </w:r>
          </w:p>
        </w:tc>
      </w:tr>
      <w:tr w:rsidR="00454353" w14:paraId="26FD2AB6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</w:tcPr>
          <w:p w14:paraId="11453489" w14:textId="77777777" w:rsidR="00454353" w:rsidRPr="00F84256" w:rsidRDefault="00454353" w:rsidP="00AA4ABA">
            <w:pPr>
              <w:spacing w:before="60" w:after="60"/>
              <w:jc w:val="center"/>
              <w:rPr>
                <w:b/>
              </w:rPr>
            </w:pPr>
            <w:r w:rsidRPr="00F84256">
              <w:rPr>
                <w:b/>
              </w:rPr>
              <w:t xml:space="preserve">Požadavky na </w:t>
            </w:r>
            <w:r w:rsidR="00AA4ABA">
              <w:rPr>
                <w:b/>
              </w:rPr>
              <w:t>systém</w:t>
            </w:r>
            <w:r w:rsidR="0037527E">
              <w:rPr>
                <w:b/>
              </w:rPr>
              <w:t xml:space="preserve"> pro </w:t>
            </w:r>
            <w:r w:rsidRPr="00F84256">
              <w:rPr>
                <w:b/>
              </w:rPr>
              <w:t>t</w:t>
            </w:r>
            <w:r w:rsidR="0037527E">
              <w:rPr>
                <w:b/>
              </w:rPr>
              <w:t>vorbu el. formulářů a správu</w:t>
            </w:r>
            <w:r>
              <w:rPr>
                <w:b/>
              </w:rPr>
              <w:t xml:space="preserve"> procesů</w:t>
            </w:r>
          </w:p>
        </w:tc>
      </w:tr>
      <w:tr w:rsidR="00FD2F9E" w14:paraId="59942303" w14:textId="77777777" w:rsidTr="00FD2F9E">
        <w:trPr>
          <w:cantSplit/>
        </w:trPr>
        <w:tc>
          <w:tcPr>
            <w:tcW w:w="567" w:type="dxa"/>
          </w:tcPr>
          <w:p w14:paraId="595C51C5" w14:textId="3FB4FD4E" w:rsidR="00454353" w:rsidRDefault="00454353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5B9E19C" w14:textId="77777777" w:rsidR="00454353" w:rsidRPr="00AA4ABA" w:rsidRDefault="00454353" w:rsidP="008209BE">
            <w:pPr>
              <w:jc w:val="left"/>
              <w:rPr>
                <w:szCs w:val="20"/>
              </w:rPr>
            </w:pPr>
            <w:r w:rsidRPr="00AA4ABA">
              <w:rPr>
                <w:szCs w:val="20"/>
              </w:rPr>
              <w:t>Webové rozhraní</w:t>
            </w:r>
          </w:p>
        </w:tc>
        <w:tc>
          <w:tcPr>
            <w:tcW w:w="7371" w:type="dxa"/>
          </w:tcPr>
          <w:p w14:paraId="0710FEDC" w14:textId="77777777" w:rsidR="00454353" w:rsidRPr="00AA4ABA" w:rsidRDefault="00454353" w:rsidP="00C53F8E">
            <w:pPr>
              <w:rPr>
                <w:sz w:val="18"/>
              </w:rPr>
            </w:pPr>
            <w:r w:rsidRPr="00AA4ABA">
              <w:rPr>
                <w:sz w:val="18"/>
              </w:rPr>
              <w:t>Součástí řešení je webové rozhraní, které v návaznosti na formulářové procesy umožní sledování koloběhu daného procesu od počátku do konce. Rozhraní umožní i dohledávat veškeré stavy procesu i zpětně pro možnou kontrolu.</w:t>
            </w:r>
          </w:p>
        </w:tc>
        <w:tc>
          <w:tcPr>
            <w:tcW w:w="4536" w:type="dxa"/>
          </w:tcPr>
          <w:p w14:paraId="320DE197" w14:textId="77777777" w:rsidR="00454353" w:rsidRDefault="00454353" w:rsidP="00F84256">
            <w:pPr>
              <w:jc w:val="left"/>
            </w:pPr>
          </w:p>
        </w:tc>
      </w:tr>
      <w:tr w:rsidR="00FD2F9E" w14:paraId="23361A9E" w14:textId="77777777" w:rsidTr="00FD2F9E">
        <w:trPr>
          <w:cantSplit/>
        </w:trPr>
        <w:tc>
          <w:tcPr>
            <w:tcW w:w="567" w:type="dxa"/>
          </w:tcPr>
          <w:p w14:paraId="23101D08" w14:textId="3CD52868" w:rsidR="00454353" w:rsidRDefault="00454353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C3687CF" w14:textId="77777777" w:rsidR="00454353" w:rsidRPr="008209BE" w:rsidRDefault="00454353" w:rsidP="008209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Jednoduché uživatelské prostředí</w:t>
            </w:r>
          </w:p>
        </w:tc>
        <w:tc>
          <w:tcPr>
            <w:tcW w:w="7371" w:type="dxa"/>
          </w:tcPr>
          <w:p w14:paraId="1304EA1E" w14:textId="77777777" w:rsidR="00454353" w:rsidRDefault="00454353" w:rsidP="00C53F8E">
            <w:pPr>
              <w:rPr>
                <w:sz w:val="18"/>
              </w:rPr>
            </w:pPr>
            <w:r w:rsidRPr="00A172BA">
              <w:rPr>
                <w:sz w:val="18"/>
              </w:rPr>
              <w:t>Pro práci s</w:t>
            </w:r>
            <w:r>
              <w:rPr>
                <w:sz w:val="18"/>
              </w:rPr>
              <w:t xml:space="preserve">e systémem a el. formuláři stačí </w:t>
            </w:r>
            <w:r w:rsidRPr="00A172BA">
              <w:rPr>
                <w:sz w:val="18"/>
              </w:rPr>
              <w:t>uživateli běžné PC s přístupem k internetu/intranetu a standardní webový prohlížeč, bez nutnosti instalovat jakýkoliv doplňkový sw.</w:t>
            </w:r>
          </w:p>
        </w:tc>
        <w:tc>
          <w:tcPr>
            <w:tcW w:w="4536" w:type="dxa"/>
          </w:tcPr>
          <w:p w14:paraId="3E96332D" w14:textId="77777777" w:rsidR="00454353" w:rsidRDefault="00454353" w:rsidP="00F84256">
            <w:pPr>
              <w:jc w:val="left"/>
            </w:pPr>
          </w:p>
        </w:tc>
      </w:tr>
      <w:tr w:rsidR="00FD2F9E" w14:paraId="57A0234C" w14:textId="77777777" w:rsidTr="00FD2F9E">
        <w:trPr>
          <w:cantSplit/>
        </w:trPr>
        <w:tc>
          <w:tcPr>
            <w:tcW w:w="567" w:type="dxa"/>
          </w:tcPr>
          <w:p w14:paraId="6DA7EDFF" w14:textId="12BC390F" w:rsidR="005A1D46" w:rsidRDefault="005A1D4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E623E3B" w14:textId="77777777" w:rsidR="005A1D46" w:rsidRPr="008209BE" w:rsidRDefault="005A1D46" w:rsidP="008209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Tvorba a distribuce el. formulářů</w:t>
            </w:r>
          </w:p>
        </w:tc>
        <w:tc>
          <w:tcPr>
            <w:tcW w:w="7371" w:type="dxa"/>
          </w:tcPr>
          <w:p w14:paraId="79FA3B2A" w14:textId="77777777" w:rsidR="005A1D46" w:rsidRDefault="005A1D46" w:rsidP="005F4D8E">
            <w:pPr>
              <w:rPr>
                <w:sz w:val="18"/>
              </w:rPr>
            </w:pPr>
            <w:r>
              <w:rPr>
                <w:sz w:val="18"/>
              </w:rPr>
              <w:t>Řešení umožňuje tvorbu a distribuci interaktivních strukturovaných el. formulářů včetně vnitřních kontrolních mechanismů.</w:t>
            </w:r>
          </w:p>
        </w:tc>
        <w:tc>
          <w:tcPr>
            <w:tcW w:w="4536" w:type="dxa"/>
          </w:tcPr>
          <w:p w14:paraId="0FBCC361" w14:textId="77777777" w:rsidR="005A1D46" w:rsidRDefault="005A1D46" w:rsidP="00F84256">
            <w:pPr>
              <w:jc w:val="left"/>
            </w:pPr>
          </w:p>
        </w:tc>
      </w:tr>
      <w:tr w:rsidR="00FD2F9E" w14:paraId="3B80F5F6" w14:textId="77777777" w:rsidTr="00FD2F9E">
        <w:trPr>
          <w:cantSplit/>
        </w:trPr>
        <w:tc>
          <w:tcPr>
            <w:tcW w:w="567" w:type="dxa"/>
          </w:tcPr>
          <w:p w14:paraId="35770A41" w14:textId="653AA84D" w:rsidR="00454353" w:rsidRDefault="00454353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2D12BD1" w14:textId="77777777" w:rsidR="00454353" w:rsidRPr="008209BE" w:rsidRDefault="00454353" w:rsidP="008209BE">
            <w:pPr>
              <w:jc w:val="left"/>
              <w:rPr>
                <w:szCs w:val="20"/>
              </w:rPr>
            </w:pPr>
            <w:r w:rsidRPr="008209BE">
              <w:rPr>
                <w:szCs w:val="20"/>
              </w:rPr>
              <w:t>Správa uživatelských účtů, práv a rolí</w:t>
            </w:r>
          </w:p>
        </w:tc>
        <w:tc>
          <w:tcPr>
            <w:tcW w:w="7371" w:type="dxa"/>
          </w:tcPr>
          <w:p w14:paraId="1D8AC05A" w14:textId="77777777" w:rsidR="00454353" w:rsidRPr="00F84256" w:rsidRDefault="00454353" w:rsidP="005F4D8E">
            <w:pPr>
              <w:rPr>
                <w:sz w:val="18"/>
              </w:rPr>
            </w:pPr>
            <w:r>
              <w:rPr>
                <w:sz w:val="18"/>
              </w:rPr>
              <w:t xml:space="preserve">Řešení umožnuje </w:t>
            </w:r>
            <w:r w:rsidRPr="00F84256">
              <w:rPr>
                <w:sz w:val="18"/>
              </w:rPr>
              <w:t xml:space="preserve">spravování vlastních uživatelských účtů, práv uživatelů, skupin uživatelů a rolí. Mezi jeho další funkční vlastnosti </w:t>
            </w:r>
            <w:r>
              <w:rPr>
                <w:sz w:val="18"/>
              </w:rPr>
              <w:t>patří e-mailová notifikace a</w:t>
            </w:r>
            <w:r w:rsidRPr="00F84256">
              <w:rPr>
                <w:sz w:val="18"/>
              </w:rPr>
              <w:t xml:space="preserve"> fulltextové vyhledávání</w:t>
            </w:r>
            <w:r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6F0204D9" w14:textId="77777777" w:rsidR="00454353" w:rsidRDefault="00454353" w:rsidP="00F84256">
            <w:pPr>
              <w:jc w:val="left"/>
            </w:pPr>
          </w:p>
        </w:tc>
      </w:tr>
      <w:tr w:rsidR="00FD2F9E" w14:paraId="2CA415E9" w14:textId="77777777" w:rsidTr="00FD2F9E">
        <w:trPr>
          <w:cantSplit/>
        </w:trPr>
        <w:tc>
          <w:tcPr>
            <w:tcW w:w="567" w:type="dxa"/>
          </w:tcPr>
          <w:p w14:paraId="5D68C564" w14:textId="439F16BC" w:rsidR="00454353" w:rsidRDefault="00454353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769842B" w14:textId="77777777" w:rsidR="00454353" w:rsidRPr="008209BE" w:rsidRDefault="00454353" w:rsidP="008209BE">
            <w:pPr>
              <w:jc w:val="left"/>
              <w:rPr>
                <w:szCs w:val="20"/>
              </w:rPr>
            </w:pPr>
            <w:r w:rsidRPr="008209BE">
              <w:rPr>
                <w:szCs w:val="20"/>
              </w:rPr>
              <w:t>Procesní zastupitelnost uživatelů</w:t>
            </w:r>
          </w:p>
        </w:tc>
        <w:tc>
          <w:tcPr>
            <w:tcW w:w="7371" w:type="dxa"/>
          </w:tcPr>
          <w:p w14:paraId="46001C3E" w14:textId="77777777" w:rsidR="00454353" w:rsidRPr="00F84256" w:rsidRDefault="00454353" w:rsidP="005F4D8E">
            <w:pPr>
              <w:rPr>
                <w:sz w:val="18"/>
              </w:rPr>
            </w:pPr>
            <w:r w:rsidRPr="00F84256">
              <w:rPr>
                <w:sz w:val="18"/>
              </w:rPr>
              <w:t xml:space="preserve">V rámci formulářového řešení </w:t>
            </w:r>
            <w:r>
              <w:rPr>
                <w:sz w:val="18"/>
              </w:rPr>
              <w:t>je</w:t>
            </w:r>
            <w:r w:rsidRPr="00F84256">
              <w:rPr>
                <w:sz w:val="18"/>
              </w:rPr>
              <w:t xml:space="preserve"> zajištěna i procesní zastupitelnost uživatelů v</w:t>
            </w:r>
            <w:r>
              <w:rPr>
                <w:sz w:val="18"/>
              </w:rPr>
              <w:t> </w:t>
            </w:r>
            <w:r w:rsidRPr="00F84256">
              <w:rPr>
                <w:sz w:val="18"/>
              </w:rPr>
              <w:t>době nepřítomnosti.</w:t>
            </w:r>
          </w:p>
        </w:tc>
        <w:tc>
          <w:tcPr>
            <w:tcW w:w="4536" w:type="dxa"/>
          </w:tcPr>
          <w:p w14:paraId="0D486053" w14:textId="77777777" w:rsidR="00454353" w:rsidRDefault="00454353" w:rsidP="00F84256">
            <w:pPr>
              <w:jc w:val="left"/>
            </w:pPr>
          </w:p>
        </w:tc>
      </w:tr>
      <w:tr w:rsidR="00FD2F9E" w14:paraId="7DC35239" w14:textId="77777777" w:rsidTr="00FD2F9E">
        <w:trPr>
          <w:cantSplit/>
        </w:trPr>
        <w:tc>
          <w:tcPr>
            <w:tcW w:w="567" w:type="dxa"/>
          </w:tcPr>
          <w:p w14:paraId="2DE9699B" w14:textId="6582BBB1" w:rsidR="005A1D46" w:rsidRDefault="005A1D4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E85309A" w14:textId="77777777" w:rsidR="005A1D46" w:rsidRPr="008209BE" w:rsidRDefault="005A1D46" w:rsidP="008209BE">
            <w:pPr>
              <w:jc w:val="left"/>
              <w:rPr>
                <w:szCs w:val="20"/>
              </w:rPr>
            </w:pPr>
            <w:r w:rsidRPr="008209BE">
              <w:rPr>
                <w:szCs w:val="20"/>
              </w:rPr>
              <w:t>Grafická podoba zpracovávaných dokumentů</w:t>
            </w:r>
          </w:p>
        </w:tc>
        <w:tc>
          <w:tcPr>
            <w:tcW w:w="7371" w:type="dxa"/>
          </w:tcPr>
          <w:p w14:paraId="06A68739" w14:textId="77777777" w:rsidR="005A1D46" w:rsidRPr="00F84256" w:rsidRDefault="005A1D46" w:rsidP="00075AD8">
            <w:pPr>
              <w:rPr>
                <w:sz w:val="18"/>
              </w:rPr>
            </w:pPr>
            <w:r w:rsidRPr="00F84256">
              <w:rPr>
                <w:sz w:val="18"/>
              </w:rPr>
              <w:t>Grafická podoba zpracovávaných dokumentů vycház</w:t>
            </w:r>
            <w:r>
              <w:rPr>
                <w:sz w:val="18"/>
              </w:rPr>
              <w:t>í</w:t>
            </w:r>
            <w:r w:rsidRPr="00F84256">
              <w:rPr>
                <w:sz w:val="18"/>
              </w:rPr>
              <w:t xml:space="preserve"> z</w:t>
            </w:r>
            <w:r>
              <w:rPr>
                <w:sz w:val="18"/>
              </w:rPr>
              <w:t> </w:t>
            </w:r>
            <w:r w:rsidRPr="00F84256">
              <w:rPr>
                <w:sz w:val="18"/>
              </w:rPr>
              <w:t>otevřeného formátu standardu XSL:FO (</w:t>
            </w:r>
            <w:r w:rsidR="00075AD8" w:rsidRPr="00075AD8">
              <w:rPr>
                <w:sz w:val="18"/>
              </w:rPr>
              <w:t>http://www.w3.org/TR/xsl</w:t>
            </w:r>
            <w:r w:rsidR="00075AD8">
              <w:rPr>
                <w:sz w:val="18"/>
              </w:rPr>
              <w:t xml:space="preserve"> </w:t>
            </w:r>
            <w:r w:rsidRPr="00F84256">
              <w:rPr>
                <w:sz w:val="18"/>
              </w:rPr>
              <w:t>) s</w:t>
            </w:r>
            <w:r>
              <w:rPr>
                <w:sz w:val="18"/>
              </w:rPr>
              <w:t> </w:t>
            </w:r>
            <w:r w:rsidRPr="00F84256">
              <w:rPr>
                <w:sz w:val="18"/>
              </w:rPr>
              <w:t>podporou stránkového formátování dokumentů, včetně podpory uživatelsky definovaných rozměrů stránek (obálek, formátů větších formátů např. A3 apod.). Souborový formát zpracovávaných dokumentů by měl umožňovat uložení v</w:t>
            </w:r>
            <w:r>
              <w:rPr>
                <w:sz w:val="18"/>
              </w:rPr>
              <w:t> </w:t>
            </w:r>
            <w:r w:rsidRPr="00F84256">
              <w:rPr>
                <w:sz w:val="18"/>
              </w:rPr>
              <w:t>komprimovaném formátu.</w:t>
            </w:r>
          </w:p>
        </w:tc>
        <w:tc>
          <w:tcPr>
            <w:tcW w:w="4536" w:type="dxa"/>
          </w:tcPr>
          <w:p w14:paraId="3D9E522D" w14:textId="77777777" w:rsidR="005A1D46" w:rsidRDefault="005A1D46" w:rsidP="00F84256">
            <w:pPr>
              <w:jc w:val="left"/>
            </w:pPr>
          </w:p>
        </w:tc>
      </w:tr>
      <w:tr w:rsidR="00FD2F9E" w14:paraId="14FB9568" w14:textId="77777777" w:rsidTr="00FD2F9E">
        <w:trPr>
          <w:cantSplit/>
        </w:trPr>
        <w:tc>
          <w:tcPr>
            <w:tcW w:w="567" w:type="dxa"/>
          </w:tcPr>
          <w:p w14:paraId="493658A8" w14:textId="1C0A8F39" w:rsidR="005A1D46" w:rsidRDefault="005A1D4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4F3F9ED" w14:textId="77777777" w:rsidR="005A1D46" w:rsidRPr="00AA4ABA" w:rsidRDefault="005229C5" w:rsidP="008209BE">
            <w:pPr>
              <w:jc w:val="left"/>
              <w:rPr>
                <w:szCs w:val="20"/>
              </w:rPr>
            </w:pPr>
            <w:r w:rsidRPr="00AA4ABA">
              <w:rPr>
                <w:szCs w:val="20"/>
              </w:rPr>
              <w:t>Vytěžování strukturovaných dat z formulářů</w:t>
            </w:r>
          </w:p>
        </w:tc>
        <w:tc>
          <w:tcPr>
            <w:tcW w:w="7371" w:type="dxa"/>
          </w:tcPr>
          <w:p w14:paraId="5EC7CB38" w14:textId="77777777" w:rsidR="005A1D46" w:rsidRPr="00AA4ABA" w:rsidRDefault="005229C5" w:rsidP="005F4D8E">
            <w:pPr>
              <w:rPr>
                <w:sz w:val="18"/>
              </w:rPr>
            </w:pPr>
            <w:r w:rsidRPr="00AA4ABA">
              <w:rPr>
                <w:sz w:val="18"/>
              </w:rPr>
              <w:t>Řešení umožnuje vytěžování všech strukturovaných dat z vytištěných elektronicky vyplněných formulářů s využitím skeneru a čtečky BAR kódu.</w:t>
            </w:r>
          </w:p>
          <w:p w14:paraId="31CC002E" w14:textId="77777777" w:rsidR="00AA4ABA" w:rsidRPr="00AA4ABA" w:rsidRDefault="00AA4ABA" w:rsidP="00AA4ABA">
            <w:pPr>
              <w:rPr>
                <w:sz w:val="18"/>
              </w:rPr>
            </w:pPr>
            <w:r w:rsidRPr="00AA4ABA">
              <w:rPr>
                <w:sz w:val="18"/>
              </w:rPr>
              <w:t>Řešení také umožňuje vytěžování všech dat pomocí standardu XML do navázaných systémů.</w:t>
            </w:r>
          </w:p>
        </w:tc>
        <w:tc>
          <w:tcPr>
            <w:tcW w:w="4536" w:type="dxa"/>
          </w:tcPr>
          <w:p w14:paraId="7A2FC092" w14:textId="77777777" w:rsidR="005A1D46" w:rsidRDefault="005A1D46" w:rsidP="00F84256">
            <w:pPr>
              <w:jc w:val="left"/>
            </w:pPr>
          </w:p>
        </w:tc>
      </w:tr>
      <w:tr w:rsidR="00FD2F9E" w14:paraId="42614F8E" w14:textId="77777777" w:rsidTr="00FD2F9E">
        <w:trPr>
          <w:cantSplit/>
        </w:trPr>
        <w:tc>
          <w:tcPr>
            <w:tcW w:w="567" w:type="dxa"/>
          </w:tcPr>
          <w:p w14:paraId="129F6DB5" w14:textId="2A11ABBC" w:rsidR="005A1D46" w:rsidRDefault="005A1D4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94071B4" w14:textId="77777777" w:rsidR="005A1D46" w:rsidRPr="008209BE" w:rsidRDefault="005A1D46" w:rsidP="008209BE">
            <w:pPr>
              <w:jc w:val="left"/>
              <w:rPr>
                <w:szCs w:val="20"/>
              </w:rPr>
            </w:pPr>
            <w:r w:rsidRPr="008209BE">
              <w:rPr>
                <w:szCs w:val="20"/>
              </w:rPr>
              <w:t>Schvalování pomocí el. podpisu</w:t>
            </w:r>
          </w:p>
        </w:tc>
        <w:tc>
          <w:tcPr>
            <w:tcW w:w="7371" w:type="dxa"/>
          </w:tcPr>
          <w:p w14:paraId="0856BBAB" w14:textId="77777777" w:rsidR="005A1D46" w:rsidRPr="00F84256" w:rsidRDefault="005A1D46" w:rsidP="005F4D8E">
            <w:pPr>
              <w:rPr>
                <w:sz w:val="18"/>
              </w:rPr>
            </w:pPr>
            <w:r w:rsidRPr="00F84256">
              <w:rPr>
                <w:sz w:val="18"/>
              </w:rPr>
              <w:t xml:space="preserve">Schvalování u vnitřních procesů </w:t>
            </w:r>
            <w:r>
              <w:rPr>
                <w:sz w:val="18"/>
              </w:rPr>
              <w:t>je</w:t>
            </w:r>
            <w:r w:rsidRPr="00F84256">
              <w:rPr>
                <w:sz w:val="18"/>
              </w:rPr>
              <w:t xml:space="preserve"> řešeno pomocí el. podpisu, tak aby byly dodrženy všechny zákonné požadavky podle zákona 227/2000 Sb. O elektronickém podpisu. Aplikace elektronického podpisu bude umožněna i parciálně, tak aby bylo možné data (formuláře) podepisovat po částech, a tím zaručit odpovídající procesní požadavky konkrétní agendy. Zadavatel předpokládá využití int</w:t>
            </w:r>
            <w:r w:rsidR="00C41D8C">
              <w:rPr>
                <w:sz w:val="18"/>
              </w:rPr>
              <w:t>erní certifikační autority, viz</w:t>
            </w:r>
            <w:r w:rsidRPr="00F84256">
              <w:rPr>
                <w:sz w:val="18"/>
              </w:rPr>
              <w:t xml:space="preserve"> Další požadavky zadavatele.</w:t>
            </w:r>
          </w:p>
        </w:tc>
        <w:tc>
          <w:tcPr>
            <w:tcW w:w="4536" w:type="dxa"/>
          </w:tcPr>
          <w:p w14:paraId="026A4838" w14:textId="77777777" w:rsidR="005A1D46" w:rsidRDefault="005A1D46" w:rsidP="00F84256">
            <w:pPr>
              <w:jc w:val="left"/>
            </w:pPr>
          </w:p>
        </w:tc>
      </w:tr>
      <w:tr w:rsidR="00FD2F9E" w14:paraId="476832E4" w14:textId="77777777" w:rsidTr="00FD2F9E">
        <w:trPr>
          <w:cantSplit/>
        </w:trPr>
        <w:tc>
          <w:tcPr>
            <w:tcW w:w="567" w:type="dxa"/>
          </w:tcPr>
          <w:p w14:paraId="2A35D1CE" w14:textId="61A0889C" w:rsidR="005A1D46" w:rsidRDefault="005A1D4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DBEA6CC" w14:textId="77777777" w:rsidR="005A1D46" w:rsidRPr="008209BE" w:rsidRDefault="005A1D46" w:rsidP="008209BE">
            <w:pPr>
              <w:jc w:val="left"/>
              <w:rPr>
                <w:szCs w:val="20"/>
              </w:rPr>
            </w:pPr>
            <w:r w:rsidRPr="008209BE">
              <w:rPr>
                <w:szCs w:val="20"/>
              </w:rPr>
              <w:t>Kontrola dat a podpora při vyplňování formuláře</w:t>
            </w:r>
          </w:p>
        </w:tc>
        <w:tc>
          <w:tcPr>
            <w:tcW w:w="7371" w:type="dxa"/>
          </w:tcPr>
          <w:p w14:paraId="4611CD94" w14:textId="77777777" w:rsidR="005A1D46" w:rsidRPr="00F84256" w:rsidRDefault="005A1D46" w:rsidP="005F4D8E">
            <w:pPr>
              <w:rPr>
                <w:sz w:val="18"/>
              </w:rPr>
            </w:pPr>
            <w:r>
              <w:rPr>
                <w:sz w:val="18"/>
              </w:rPr>
              <w:t xml:space="preserve">Řešení podporuje </w:t>
            </w:r>
            <w:r w:rsidRPr="00F84256">
              <w:rPr>
                <w:sz w:val="18"/>
              </w:rPr>
              <w:t>kontrolu dat již při vyplňování formulářů a pomáh</w:t>
            </w:r>
            <w:r>
              <w:rPr>
                <w:sz w:val="18"/>
              </w:rPr>
              <w:t xml:space="preserve">á </w:t>
            </w:r>
            <w:r w:rsidRPr="00F84256">
              <w:rPr>
                <w:sz w:val="18"/>
              </w:rPr>
              <w:t>při vyplňování s</w:t>
            </w:r>
            <w:r>
              <w:rPr>
                <w:sz w:val="18"/>
              </w:rPr>
              <w:t> </w:t>
            </w:r>
            <w:r w:rsidRPr="00F84256">
              <w:rPr>
                <w:sz w:val="18"/>
              </w:rPr>
              <w:t>kontextovou nápovědou (automatické výpočty, kontrola pravopisu v</w:t>
            </w:r>
            <w:r>
              <w:rPr>
                <w:sz w:val="18"/>
              </w:rPr>
              <w:t> </w:t>
            </w:r>
            <w:r w:rsidRPr="00F84256">
              <w:rPr>
                <w:sz w:val="18"/>
              </w:rPr>
              <w:t>češtině</w:t>
            </w:r>
            <w:r>
              <w:rPr>
                <w:sz w:val="18"/>
              </w:rPr>
              <w:t>, aj.</w:t>
            </w:r>
            <w:r w:rsidRPr="00F84256">
              <w:rPr>
                <w:sz w:val="18"/>
              </w:rPr>
              <w:t>).</w:t>
            </w:r>
          </w:p>
        </w:tc>
        <w:tc>
          <w:tcPr>
            <w:tcW w:w="4536" w:type="dxa"/>
          </w:tcPr>
          <w:p w14:paraId="34088F24" w14:textId="77777777" w:rsidR="005A1D46" w:rsidRDefault="005A1D46" w:rsidP="00F84256">
            <w:pPr>
              <w:jc w:val="left"/>
            </w:pPr>
          </w:p>
        </w:tc>
      </w:tr>
      <w:tr w:rsidR="00FD2F9E" w14:paraId="43662559" w14:textId="77777777" w:rsidTr="00FD2F9E">
        <w:trPr>
          <w:cantSplit/>
        </w:trPr>
        <w:tc>
          <w:tcPr>
            <w:tcW w:w="567" w:type="dxa"/>
          </w:tcPr>
          <w:p w14:paraId="0375345E" w14:textId="634D88AB" w:rsidR="005A1D46" w:rsidRDefault="005A1D4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2669DF7" w14:textId="77777777" w:rsidR="005A1D46" w:rsidRPr="008209BE" w:rsidRDefault="005A1D46" w:rsidP="008209BE">
            <w:pPr>
              <w:jc w:val="left"/>
              <w:rPr>
                <w:szCs w:val="20"/>
              </w:rPr>
            </w:pPr>
            <w:r w:rsidRPr="008209BE">
              <w:rPr>
                <w:szCs w:val="20"/>
              </w:rPr>
              <w:t>Podpora převodu do PDF, možnost tisku, dynamické číselníky a skripty</w:t>
            </w:r>
          </w:p>
        </w:tc>
        <w:tc>
          <w:tcPr>
            <w:tcW w:w="7371" w:type="dxa"/>
          </w:tcPr>
          <w:p w14:paraId="75C6DFD3" w14:textId="77777777" w:rsidR="005A1D46" w:rsidRPr="00F84256" w:rsidRDefault="005A1D46" w:rsidP="005F4D8E">
            <w:pPr>
              <w:rPr>
                <w:sz w:val="18"/>
              </w:rPr>
            </w:pPr>
            <w:r>
              <w:rPr>
                <w:sz w:val="18"/>
              </w:rPr>
              <w:t xml:space="preserve">Řešení </w:t>
            </w:r>
            <w:r w:rsidRPr="00F84256">
              <w:rPr>
                <w:sz w:val="18"/>
              </w:rPr>
              <w:t>poskyt</w:t>
            </w:r>
            <w:r>
              <w:rPr>
                <w:sz w:val="18"/>
              </w:rPr>
              <w:t>uje</w:t>
            </w:r>
            <w:r w:rsidRPr="00F84256">
              <w:rPr>
                <w:sz w:val="18"/>
              </w:rPr>
              <w:t xml:space="preserve"> možnost převodu formulářů do PDF formátu, tisk formulářů na tiskárnu, </w:t>
            </w:r>
            <w:r>
              <w:rPr>
                <w:sz w:val="18"/>
              </w:rPr>
              <w:t xml:space="preserve">nastavení </w:t>
            </w:r>
            <w:r w:rsidRPr="00F84256">
              <w:rPr>
                <w:sz w:val="18"/>
              </w:rPr>
              <w:t>dynamick</w:t>
            </w:r>
            <w:r>
              <w:rPr>
                <w:sz w:val="18"/>
              </w:rPr>
              <w:t>ých číselníků a skriptů</w:t>
            </w:r>
            <w:r w:rsidRPr="00F84256"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69858C59" w14:textId="77777777" w:rsidR="005A1D46" w:rsidRDefault="005A1D46" w:rsidP="00F84256">
            <w:pPr>
              <w:jc w:val="left"/>
            </w:pPr>
          </w:p>
        </w:tc>
      </w:tr>
      <w:tr w:rsidR="00FD2F9E" w14:paraId="2BE55A4E" w14:textId="77777777" w:rsidTr="00FD2F9E">
        <w:trPr>
          <w:cantSplit/>
        </w:trPr>
        <w:tc>
          <w:tcPr>
            <w:tcW w:w="567" w:type="dxa"/>
          </w:tcPr>
          <w:p w14:paraId="40B39A34" w14:textId="07BB6C41" w:rsidR="005A1D46" w:rsidRDefault="005A1D4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52F92AF" w14:textId="77777777" w:rsidR="005A1D46" w:rsidRPr="008209BE" w:rsidRDefault="005A1D46" w:rsidP="008209BE">
            <w:pPr>
              <w:jc w:val="left"/>
              <w:rPr>
                <w:szCs w:val="20"/>
              </w:rPr>
            </w:pPr>
            <w:r w:rsidRPr="008209BE">
              <w:rPr>
                <w:szCs w:val="20"/>
              </w:rPr>
              <w:t>Upozorňování uživatelů na novou verzi formuláře</w:t>
            </w:r>
          </w:p>
        </w:tc>
        <w:tc>
          <w:tcPr>
            <w:tcW w:w="7371" w:type="dxa"/>
          </w:tcPr>
          <w:p w14:paraId="4D1B1C97" w14:textId="77777777" w:rsidR="005A1D46" w:rsidRPr="00F84256" w:rsidRDefault="005A1D46" w:rsidP="005F4D8E">
            <w:pPr>
              <w:rPr>
                <w:sz w:val="18"/>
              </w:rPr>
            </w:pPr>
            <w:r>
              <w:rPr>
                <w:sz w:val="18"/>
              </w:rPr>
              <w:t>Řešení umožňuje nastavení u</w:t>
            </w:r>
            <w:r w:rsidRPr="00F84256">
              <w:rPr>
                <w:sz w:val="18"/>
              </w:rPr>
              <w:t>pozorňování uživatelů na novou verzi formu</w:t>
            </w:r>
            <w:r>
              <w:rPr>
                <w:sz w:val="18"/>
              </w:rPr>
              <w:t xml:space="preserve">láře v případě změny formuláře. </w:t>
            </w:r>
          </w:p>
        </w:tc>
        <w:tc>
          <w:tcPr>
            <w:tcW w:w="4536" w:type="dxa"/>
          </w:tcPr>
          <w:p w14:paraId="24249E9B" w14:textId="77777777" w:rsidR="005A1D46" w:rsidRDefault="005A1D46" w:rsidP="00F84256">
            <w:pPr>
              <w:jc w:val="left"/>
            </w:pPr>
          </w:p>
        </w:tc>
      </w:tr>
      <w:tr w:rsidR="00FD2F9E" w14:paraId="0090DF1A" w14:textId="77777777" w:rsidTr="00FD2F9E">
        <w:trPr>
          <w:cantSplit/>
        </w:trPr>
        <w:tc>
          <w:tcPr>
            <w:tcW w:w="567" w:type="dxa"/>
          </w:tcPr>
          <w:p w14:paraId="18C62C71" w14:textId="7871781E" w:rsidR="005A1D46" w:rsidRDefault="005A1D4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5A3B72F" w14:textId="77777777" w:rsidR="005A1D46" w:rsidRPr="00AA4ABA" w:rsidRDefault="005A1D46" w:rsidP="008209BE">
            <w:pPr>
              <w:jc w:val="left"/>
              <w:rPr>
                <w:szCs w:val="20"/>
              </w:rPr>
            </w:pPr>
            <w:r w:rsidRPr="00AA4ABA">
              <w:rPr>
                <w:szCs w:val="20"/>
              </w:rPr>
              <w:t>Zálohování a evidence formulářů</w:t>
            </w:r>
          </w:p>
        </w:tc>
        <w:tc>
          <w:tcPr>
            <w:tcW w:w="7371" w:type="dxa"/>
          </w:tcPr>
          <w:p w14:paraId="74B7282A" w14:textId="77777777" w:rsidR="005A1D46" w:rsidRPr="00AA4ABA" w:rsidRDefault="005A1D46" w:rsidP="005F4D8E">
            <w:pPr>
              <w:rPr>
                <w:sz w:val="18"/>
              </w:rPr>
            </w:pPr>
            <w:r w:rsidRPr="00AA4ABA">
              <w:rPr>
                <w:sz w:val="18"/>
              </w:rPr>
              <w:t>Řešení umožňuje zálohovat formuláře a vést jejich evidenci.</w:t>
            </w:r>
          </w:p>
        </w:tc>
        <w:tc>
          <w:tcPr>
            <w:tcW w:w="4536" w:type="dxa"/>
          </w:tcPr>
          <w:p w14:paraId="318CC5E6" w14:textId="77777777" w:rsidR="005A1D46" w:rsidRDefault="005A1D46" w:rsidP="00F84256">
            <w:pPr>
              <w:jc w:val="left"/>
            </w:pPr>
          </w:p>
        </w:tc>
      </w:tr>
      <w:tr w:rsidR="00FD2F9E" w14:paraId="45E781E6" w14:textId="77777777" w:rsidTr="00FD2F9E">
        <w:trPr>
          <w:cantSplit/>
        </w:trPr>
        <w:tc>
          <w:tcPr>
            <w:tcW w:w="567" w:type="dxa"/>
          </w:tcPr>
          <w:p w14:paraId="50CB940E" w14:textId="60211267" w:rsidR="005A1D46" w:rsidRDefault="005A1D4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CFBABFD" w14:textId="77777777" w:rsidR="005A1D46" w:rsidRDefault="005A1D46" w:rsidP="00F8425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Součástí WYSIWYG editor</w:t>
            </w:r>
          </w:p>
        </w:tc>
        <w:tc>
          <w:tcPr>
            <w:tcW w:w="7371" w:type="dxa"/>
          </w:tcPr>
          <w:p w14:paraId="4E01D21D" w14:textId="77777777" w:rsidR="005A1D46" w:rsidRPr="00F84256" w:rsidRDefault="005A1D46" w:rsidP="005F4D8E">
            <w:pPr>
              <w:rPr>
                <w:sz w:val="18"/>
              </w:rPr>
            </w:pPr>
            <w:r>
              <w:rPr>
                <w:sz w:val="18"/>
              </w:rPr>
              <w:t>Součástí řešení je</w:t>
            </w:r>
            <w:r w:rsidRPr="00F84256">
              <w:rPr>
                <w:sz w:val="18"/>
              </w:rPr>
              <w:t xml:space="preserve"> WYSIWYG</w:t>
            </w:r>
            <w:r>
              <w:rPr>
                <w:sz w:val="18"/>
              </w:rPr>
              <w:t xml:space="preserve"> </w:t>
            </w:r>
            <w:r w:rsidRPr="00F84256">
              <w:rPr>
                <w:sz w:val="18"/>
              </w:rPr>
              <w:t xml:space="preserve">nástroj pro návrh šablon ve formě formulářů a vytváření vlastních formulářů pro shromažďování dat. </w:t>
            </w:r>
          </w:p>
        </w:tc>
        <w:tc>
          <w:tcPr>
            <w:tcW w:w="4536" w:type="dxa"/>
          </w:tcPr>
          <w:p w14:paraId="36E68E22" w14:textId="77777777" w:rsidR="005A1D46" w:rsidRDefault="005A1D46" w:rsidP="00F84256">
            <w:pPr>
              <w:jc w:val="left"/>
            </w:pPr>
          </w:p>
        </w:tc>
      </w:tr>
      <w:tr w:rsidR="00FD2F9E" w14:paraId="5D79123A" w14:textId="77777777" w:rsidTr="00FD2F9E">
        <w:trPr>
          <w:cantSplit/>
        </w:trPr>
        <w:tc>
          <w:tcPr>
            <w:tcW w:w="567" w:type="dxa"/>
          </w:tcPr>
          <w:p w14:paraId="5D6F1C56" w14:textId="0894BBB4" w:rsidR="005A1D46" w:rsidRDefault="005A1D4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A9EE989" w14:textId="77777777" w:rsidR="005A1D46" w:rsidRDefault="005A1D46" w:rsidP="008209BE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Neomezená licence pro tvorbu formulářů</w:t>
            </w:r>
          </w:p>
        </w:tc>
        <w:tc>
          <w:tcPr>
            <w:tcW w:w="7371" w:type="dxa"/>
          </w:tcPr>
          <w:p w14:paraId="0D71DB87" w14:textId="77777777" w:rsidR="005A1D46" w:rsidRPr="00F84256" w:rsidRDefault="005A1D46" w:rsidP="005F4D8E">
            <w:pPr>
              <w:rPr>
                <w:sz w:val="18"/>
              </w:rPr>
            </w:pPr>
            <w:r w:rsidRPr="00F84256">
              <w:rPr>
                <w:sz w:val="18"/>
              </w:rPr>
              <w:t>Součástí dodávky</w:t>
            </w:r>
            <w:r>
              <w:rPr>
                <w:sz w:val="18"/>
              </w:rPr>
              <w:t xml:space="preserve"> je</w:t>
            </w:r>
            <w:r w:rsidRPr="00F84256">
              <w:rPr>
                <w:sz w:val="18"/>
              </w:rPr>
              <w:t xml:space="preserve"> licence pro neomezenou tvorbu procesů/formulářů.</w:t>
            </w:r>
          </w:p>
        </w:tc>
        <w:tc>
          <w:tcPr>
            <w:tcW w:w="4536" w:type="dxa"/>
          </w:tcPr>
          <w:p w14:paraId="63FF8AB4" w14:textId="77777777" w:rsidR="005A1D46" w:rsidRDefault="005A1D46" w:rsidP="00F84256">
            <w:pPr>
              <w:jc w:val="left"/>
            </w:pPr>
          </w:p>
        </w:tc>
      </w:tr>
      <w:tr w:rsidR="00FD2F9E" w14:paraId="561F756B" w14:textId="77777777" w:rsidTr="00FD2F9E">
        <w:trPr>
          <w:cantSplit/>
        </w:trPr>
        <w:tc>
          <w:tcPr>
            <w:tcW w:w="567" w:type="dxa"/>
          </w:tcPr>
          <w:p w14:paraId="08BD180F" w14:textId="5C2BE6D1" w:rsidR="004C2FAF" w:rsidRDefault="004C2FAF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950BAE2" w14:textId="77777777" w:rsidR="004C2FAF" w:rsidRPr="004C2FAF" w:rsidRDefault="004C2FAF" w:rsidP="004C2FAF">
            <w:pPr>
              <w:jc w:val="left"/>
              <w:rPr>
                <w:rFonts w:cs="Arial"/>
                <w:szCs w:val="20"/>
              </w:rPr>
            </w:pPr>
            <w:r w:rsidRPr="004C2FAF">
              <w:rPr>
                <w:rFonts w:cs="Arial"/>
                <w:szCs w:val="20"/>
              </w:rPr>
              <w:t>Podpora stávajících platforem</w:t>
            </w:r>
          </w:p>
        </w:tc>
        <w:tc>
          <w:tcPr>
            <w:tcW w:w="7371" w:type="dxa"/>
          </w:tcPr>
          <w:p w14:paraId="091E5C3A" w14:textId="77777777" w:rsidR="004C2FAF" w:rsidRPr="004C2FAF" w:rsidRDefault="004C2FAF" w:rsidP="004C2FAF">
            <w:pPr>
              <w:rPr>
                <w:sz w:val="18"/>
              </w:rPr>
            </w:pPr>
            <w:r w:rsidRPr="004C2FAF">
              <w:rPr>
                <w:rFonts w:cs="Arial"/>
                <w:sz w:val="18"/>
                <w:szCs w:val="20"/>
              </w:rPr>
              <w:t>Systém podporuje stávající databázový systém zadavatele (Oracle) a platformy Windows Server a Linux pro instalaci SW řešení.</w:t>
            </w:r>
          </w:p>
        </w:tc>
        <w:tc>
          <w:tcPr>
            <w:tcW w:w="4536" w:type="dxa"/>
          </w:tcPr>
          <w:p w14:paraId="6CC4D4AA" w14:textId="77777777" w:rsidR="004C2FAF" w:rsidRDefault="004C2FAF" w:rsidP="004C2FAF">
            <w:pPr>
              <w:jc w:val="left"/>
            </w:pPr>
          </w:p>
        </w:tc>
      </w:tr>
      <w:tr w:rsidR="004C2FAF" w14:paraId="61BEC95B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</w:tcPr>
          <w:p w14:paraId="0FE866DC" w14:textId="1EF50F67" w:rsidR="004C2FAF" w:rsidRPr="008C152B" w:rsidRDefault="004C2FAF" w:rsidP="00C07210">
            <w:pPr>
              <w:spacing w:before="60" w:after="60"/>
              <w:jc w:val="center"/>
              <w:rPr>
                <w:b/>
              </w:rPr>
            </w:pPr>
            <w:r w:rsidRPr="008C152B">
              <w:rPr>
                <w:b/>
              </w:rPr>
              <w:t xml:space="preserve">Požadavky na </w:t>
            </w:r>
            <w:r w:rsidR="00C07210">
              <w:rPr>
                <w:b/>
              </w:rPr>
              <w:t>„P</w:t>
            </w:r>
            <w:r w:rsidRPr="00AA4ABA">
              <w:rPr>
                <w:b/>
              </w:rPr>
              <w:t xml:space="preserve">ortál </w:t>
            </w:r>
            <w:r w:rsidR="00C07210">
              <w:rPr>
                <w:b/>
              </w:rPr>
              <w:t>pro e</w:t>
            </w:r>
            <w:r w:rsidRPr="00AA4ABA">
              <w:rPr>
                <w:b/>
              </w:rPr>
              <w:t>lektronické podání“</w:t>
            </w:r>
          </w:p>
        </w:tc>
      </w:tr>
      <w:tr w:rsidR="00FD2F9E" w14:paraId="6E0DDF28" w14:textId="77777777" w:rsidTr="00FD2F9E">
        <w:trPr>
          <w:cantSplit/>
        </w:trPr>
        <w:tc>
          <w:tcPr>
            <w:tcW w:w="567" w:type="dxa"/>
          </w:tcPr>
          <w:p w14:paraId="6F3F942D" w14:textId="430BD4AF" w:rsidR="004C2FAF" w:rsidRDefault="004C2FAF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52486AB" w14:textId="0EBE0F0C" w:rsidR="004C2FAF" w:rsidRPr="00AA4ABA" w:rsidRDefault="00C07210" w:rsidP="00C0721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„</w:t>
            </w:r>
            <w:r w:rsidR="004C2FAF" w:rsidRPr="00AA4ABA">
              <w:rPr>
                <w:szCs w:val="20"/>
              </w:rPr>
              <w:t xml:space="preserve">Portál </w:t>
            </w:r>
            <w:r>
              <w:rPr>
                <w:szCs w:val="20"/>
              </w:rPr>
              <w:t>pro e</w:t>
            </w:r>
            <w:r w:rsidR="004C2FAF" w:rsidRPr="00AA4ABA">
              <w:rPr>
                <w:szCs w:val="20"/>
              </w:rPr>
              <w:t>lektronické podání</w:t>
            </w:r>
            <w:r>
              <w:rPr>
                <w:szCs w:val="20"/>
              </w:rPr>
              <w:t>“</w:t>
            </w:r>
          </w:p>
        </w:tc>
        <w:tc>
          <w:tcPr>
            <w:tcW w:w="7371" w:type="dxa"/>
          </w:tcPr>
          <w:p w14:paraId="154F45EF" w14:textId="23588FE4" w:rsidR="004C2FAF" w:rsidRPr="00AA4ABA" w:rsidRDefault="004C2FAF" w:rsidP="004C2FAF">
            <w:pPr>
              <w:rPr>
                <w:sz w:val="18"/>
              </w:rPr>
            </w:pPr>
            <w:r w:rsidRPr="00AA4ABA">
              <w:rPr>
                <w:sz w:val="18"/>
              </w:rPr>
              <w:t>Součástí řešení je webové rozhraní, které umožní publikovat ele</w:t>
            </w:r>
            <w:r w:rsidR="00C3559A">
              <w:rPr>
                <w:sz w:val="18"/>
              </w:rPr>
              <w:t xml:space="preserve">ktronické formuláře pro </w:t>
            </w:r>
            <w:r w:rsidRPr="00AA4ABA">
              <w:rPr>
                <w:sz w:val="18"/>
              </w:rPr>
              <w:t>občany a registrovaným uživatelům umožní zobrazovat vybrané údaje o jejich vztahu k úřadu.</w:t>
            </w:r>
          </w:p>
        </w:tc>
        <w:tc>
          <w:tcPr>
            <w:tcW w:w="4536" w:type="dxa"/>
          </w:tcPr>
          <w:p w14:paraId="1D3AA663" w14:textId="77777777" w:rsidR="004C2FAF" w:rsidRDefault="004C2FAF" w:rsidP="004C2FAF">
            <w:pPr>
              <w:jc w:val="left"/>
            </w:pPr>
          </w:p>
        </w:tc>
      </w:tr>
      <w:tr w:rsidR="00FD2F9E" w14:paraId="2EA2A043" w14:textId="77777777" w:rsidTr="00FD2F9E">
        <w:trPr>
          <w:cantSplit/>
        </w:trPr>
        <w:tc>
          <w:tcPr>
            <w:tcW w:w="567" w:type="dxa"/>
          </w:tcPr>
          <w:p w14:paraId="2536EE67" w14:textId="1FDBDEC1" w:rsidR="004C2FAF" w:rsidRDefault="004C2FAF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764BC69" w14:textId="77777777" w:rsidR="004C2FAF" w:rsidRDefault="004C2FAF" w:rsidP="004C2FAF">
            <w:pPr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>Jednoduché uživatelské prostředí</w:t>
            </w:r>
          </w:p>
        </w:tc>
        <w:tc>
          <w:tcPr>
            <w:tcW w:w="7371" w:type="dxa"/>
          </w:tcPr>
          <w:p w14:paraId="7E9CDD8F" w14:textId="77777777" w:rsidR="004C2FAF" w:rsidRDefault="004C2FAF" w:rsidP="004C2FAF">
            <w:pPr>
              <w:rPr>
                <w:sz w:val="18"/>
              </w:rPr>
            </w:pPr>
            <w:r w:rsidRPr="00A172BA">
              <w:rPr>
                <w:sz w:val="18"/>
              </w:rPr>
              <w:t>Pro práci s</w:t>
            </w:r>
            <w:r>
              <w:rPr>
                <w:sz w:val="18"/>
              </w:rPr>
              <w:t xml:space="preserve"> portálem a el. formuláři stačí </w:t>
            </w:r>
            <w:r w:rsidRPr="00A172BA">
              <w:rPr>
                <w:sz w:val="18"/>
              </w:rPr>
              <w:t>uživateli běžné PC s přístupem k internetu/intranetu a standardní webový prohlížeč, bez nutnosti instalovat jakýkoliv doplňkový sw.</w:t>
            </w:r>
          </w:p>
        </w:tc>
        <w:tc>
          <w:tcPr>
            <w:tcW w:w="4536" w:type="dxa"/>
          </w:tcPr>
          <w:p w14:paraId="62ECB9D9" w14:textId="77777777" w:rsidR="004C2FAF" w:rsidRDefault="004C2FAF" w:rsidP="004C2FAF">
            <w:pPr>
              <w:jc w:val="left"/>
            </w:pPr>
          </w:p>
        </w:tc>
      </w:tr>
      <w:tr w:rsidR="00FD2F9E" w14:paraId="7C54E385" w14:textId="77777777" w:rsidTr="00FD2F9E">
        <w:trPr>
          <w:cantSplit/>
        </w:trPr>
        <w:tc>
          <w:tcPr>
            <w:tcW w:w="567" w:type="dxa"/>
          </w:tcPr>
          <w:p w14:paraId="2FEAE96E" w14:textId="14389A3D" w:rsidR="004C2FAF" w:rsidRDefault="004C2FAF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6209F88D" w14:textId="77777777" w:rsidR="004C2FAF" w:rsidRDefault="004C2FAF" w:rsidP="004C2FA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Administrační rozhraní portálu</w:t>
            </w:r>
          </w:p>
        </w:tc>
        <w:tc>
          <w:tcPr>
            <w:tcW w:w="7371" w:type="dxa"/>
          </w:tcPr>
          <w:p w14:paraId="33912006" w14:textId="77777777" w:rsidR="004C2FAF" w:rsidRPr="008C152B" w:rsidRDefault="004C2FAF" w:rsidP="004C2FAF">
            <w:pPr>
              <w:rPr>
                <w:sz w:val="18"/>
              </w:rPr>
            </w:pPr>
            <w:r>
              <w:rPr>
                <w:sz w:val="18"/>
              </w:rPr>
              <w:t>Součástí řešení je administrační rozhraní portálu pro možnost publikace jednotlivých el. formulářů, editace obsahu portálu, doprovodných textů, kontaktů, aj.</w:t>
            </w:r>
          </w:p>
        </w:tc>
        <w:tc>
          <w:tcPr>
            <w:tcW w:w="4536" w:type="dxa"/>
          </w:tcPr>
          <w:p w14:paraId="6186681C" w14:textId="77777777" w:rsidR="004C2FAF" w:rsidRDefault="004C2FAF" w:rsidP="004C2FAF">
            <w:pPr>
              <w:jc w:val="left"/>
            </w:pPr>
          </w:p>
        </w:tc>
      </w:tr>
      <w:tr w:rsidR="00FD2F9E" w14:paraId="2E9CD99F" w14:textId="77777777" w:rsidTr="00FD2F9E">
        <w:trPr>
          <w:cantSplit/>
        </w:trPr>
        <w:tc>
          <w:tcPr>
            <w:tcW w:w="567" w:type="dxa"/>
          </w:tcPr>
          <w:p w14:paraId="5FA94DFD" w14:textId="655DD6DB" w:rsidR="004C2FAF" w:rsidRDefault="004C2FAF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D21D9AB" w14:textId="77777777" w:rsidR="004C2FAF" w:rsidRDefault="004C2FAF" w:rsidP="004C2FA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Lokalizace portálu a formulářů do českého jazyka</w:t>
            </w:r>
          </w:p>
        </w:tc>
        <w:tc>
          <w:tcPr>
            <w:tcW w:w="7371" w:type="dxa"/>
          </w:tcPr>
          <w:p w14:paraId="5602734A" w14:textId="2C53E713" w:rsidR="004C2FAF" w:rsidRDefault="004C2FAF" w:rsidP="004C2FAF">
            <w:pPr>
              <w:rPr>
                <w:sz w:val="18"/>
              </w:rPr>
            </w:pPr>
            <w:r>
              <w:rPr>
                <w:sz w:val="18"/>
              </w:rPr>
              <w:t>Řešení podporuje lokalizaci portálu a el. formulářů do českého jazyka a podporuje použití češtiny v</w:t>
            </w:r>
            <w:r w:rsidR="00AB425A">
              <w:rPr>
                <w:sz w:val="18"/>
              </w:rPr>
              <w:t> </w:t>
            </w:r>
            <w:r>
              <w:rPr>
                <w:sz w:val="18"/>
              </w:rPr>
              <w:t>datech</w:t>
            </w:r>
            <w:r w:rsidR="00AB425A">
              <w:rPr>
                <w:sz w:val="18"/>
              </w:rPr>
              <w:t>.</w:t>
            </w:r>
          </w:p>
          <w:p w14:paraId="16A87181" w14:textId="08B321A2" w:rsidR="00AB425A" w:rsidRDefault="00AB425A" w:rsidP="004C2FAF">
            <w:pPr>
              <w:rPr>
                <w:sz w:val="18"/>
              </w:rPr>
            </w:pPr>
            <w:r>
              <w:rPr>
                <w:sz w:val="18"/>
              </w:rPr>
              <w:t>Řešení umožňuje tvorbu formulářů i v jiných jazycích (anglický jazyk, německý jazyk, aj.)</w:t>
            </w:r>
          </w:p>
        </w:tc>
        <w:tc>
          <w:tcPr>
            <w:tcW w:w="4536" w:type="dxa"/>
          </w:tcPr>
          <w:p w14:paraId="5717296B" w14:textId="77777777" w:rsidR="004C2FAF" w:rsidRDefault="004C2FAF" w:rsidP="004C2FAF">
            <w:pPr>
              <w:jc w:val="left"/>
            </w:pPr>
          </w:p>
        </w:tc>
      </w:tr>
      <w:tr w:rsidR="00FD2F9E" w14:paraId="4D598DAD" w14:textId="77777777" w:rsidTr="00FD2F9E">
        <w:trPr>
          <w:cantSplit/>
        </w:trPr>
        <w:tc>
          <w:tcPr>
            <w:tcW w:w="567" w:type="dxa"/>
          </w:tcPr>
          <w:p w14:paraId="525563E1" w14:textId="73071175" w:rsidR="004C2FAF" w:rsidRDefault="004C2FAF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0E594A4" w14:textId="77777777" w:rsidR="004C2FAF" w:rsidRDefault="004C2FAF" w:rsidP="004C2FA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Přizpůsobitelný vzhled portálu a rozšiřitelnost</w:t>
            </w:r>
          </w:p>
        </w:tc>
        <w:tc>
          <w:tcPr>
            <w:tcW w:w="7371" w:type="dxa"/>
          </w:tcPr>
          <w:p w14:paraId="7284329D" w14:textId="77777777" w:rsidR="004C2FAF" w:rsidRDefault="004C2FAF" w:rsidP="004C2FAF">
            <w:pPr>
              <w:rPr>
                <w:sz w:val="18"/>
              </w:rPr>
            </w:pPr>
            <w:r>
              <w:rPr>
                <w:sz w:val="18"/>
              </w:rPr>
              <w:t>Řešení umožňuje přizpůsobit vzhled a obsah zvyklostem zadavatele – loga, fonty, barvy, aj.</w:t>
            </w:r>
          </w:p>
          <w:p w14:paraId="5496A579" w14:textId="77777777" w:rsidR="004C2FAF" w:rsidRDefault="004C2FAF" w:rsidP="004C2FAF">
            <w:pPr>
              <w:rPr>
                <w:sz w:val="18"/>
              </w:rPr>
            </w:pPr>
            <w:r>
              <w:rPr>
                <w:sz w:val="18"/>
              </w:rPr>
              <w:t>Řešení umožní rozšiřitelnost o další funkcionality a agendy.</w:t>
            </w:r>
          </w:p>
        </w:tc>
        <w:tc>
          <w:tcPr>
            <w:tcW w:w="4536" w:type="dxa"/>
          </w:tcPr>
          <w:p w14:paraId="3256F74A" w14:textId="77777777" w:rsidR="004C2FAF" w:rsidRDefault="004C2FAF" w:rsidP="004C2FAF">
            <w:pPr>
              <w:jc w:val="left"/>
            </w:pPr>
          </w:p>
        </w:tc>
      </w:tr>
      <w:tr w:rsidR="00FD2F9E" w14:paraId="1C0AFDF2" w14:textId="77777777" w:rsidTr="00FD2F9E">
        <w:trPr>
          <w:cantSplit/>
        </w:trPr>
        <w:tc>
          <w:tcPr>
            <w:tcW w:w="567" w:type="dxa"/>
          </w:tcPr>
          <w:p w14:paraId="7F9CFDBC" w14:textId="284F14DC" w:rsidR="004C2FAF" w:rsidRDefault="004C2FAF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4BF17F9" w14:textId="77777777" w:rsidR="004C2FAF" w:rsidRDefault="004C2FAF" w:rsidP="004C2F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Otevřené standardy J2EE, XML, SOAP</w:t>
            </w:r>
          </w:p>
        </w:tc>
        <w:tc>
          <w:tcPr>
            <w:tcW w:w="7371" w:type="dxa"/>
          </w:tcPr>
          <w:p w14:paraId="72077CE7" w14:textId="77777777" w:rsidR="004C2FAF" w:rsidRPr="00AD18D3" w:rsidRDefault="004C2FAF" w:rsidP="004C2FAF">
            <w:pPr>
              <w:rPr>
                <w:sz w:val="18"/>
                <w:szCs w:val="18"/>
              </w:rPr>
            </w:pPr>
            <w:r w:rsidRPr="00AD18D3">
              <w:rPr>
                <w:sz w:val="18"/>
                <w:szCs w:val="18"/>
              </w:rPr>
              <w:t>Řešení založené na otevřených standardech J2EE, XML, SOAP</w:t>
            </w:r>
            <w:r>
              <w:rPr>
                <w:sz w:val="18"/>
                <w:szCs w:val="18"/>
              </w:rPr>
              <w:t xml:space="preserve"> pro zajištění možnosti napojení na okolní systémy.</w:t>
            </w:r>
          </w:p>
        </w:tc>
        <w:tc>
          <w:tcPr>
            <w:tcW w:w="4536" w:type="dxa"/>
          </w:tcPr>
          <w:p w14:paraId="244F94C5" w14:textId="77777777" w:rsidR="004C2FAF" w:rsidRDefault="004C2FAF" w:rsidP="004C2FAF">
            <w:pPr>
              <w:jc w:val="left"/>
            </w:pPr>
          </w:p>
        </w:tc>
      </w:tr>
      <w:tr w:rsidR="00FD2F9E" w14:paraId="00E7D8F6" w14:textId="77777777" w:rsidTr="00FD2F9E">
        <w:trPr>
          <w:cantSplit/>
        </w:trPr>
        <w:tc>
          <w:tcPr>
            <w:tcW w:w="567" w:type="dxa"/>
          </w:tcPr>
          <w:p w14:paraId="6CBCDF1D" w14:textId="1A341F7D" w:rsidR="004C2FAF" w:rsidRDefault="004C2FAF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4C85033" w14:textId="77777777" w:rsidR="004C2FAF" w:rsidRDefault="004C2FAF" w:rsidP="004C2F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Zabezpečená komunikace</w:t>
            </w:r>
          </w:p>
        </w:tc>
        <w:tc>
          <w:tcPr>
            <w:tcW w:w="7371" w:type="dxa"/>
          </w:tcPr>
          <w:p w14:paraId="33B98753" w14:textId="77777777" w:rsidR="004C2FAF" w:rsidRPr="00A172BA" w:rsidRDefault="004C2FAF" w:rsidP="004C2FAF">
            <w:pPr>
              <w:rPr>
                <w:sz w:val="18"/>
              </w:rPr>
            </w:pPr>
            <w:r>
              <w:rPr>
                <w:sz w:val="18"/>
              </w:rPr>
              <w:t>Komunikace s portálem probíhá přes zabezpečený protokol SSL.</w:t>
            </w:r>
          </w:p>
        </w:tc>
        <w:tc>
          <w:tcPr>
            <w:tcW w:w="4536" w:type="dxa"/>
          </w:tcPr>
          <w:p w14:paraId="6F8949F9" w14:textId="77777777" w:rsidR="004C2FAF" w:rsidRDefault="004C2FAF" w:rsidP="004C2FAF">
            <w:pPr>
              <w:jc w:val="left"/>
            </w:pPr>
          </w:p>
        </w:tc>
      </w:tr>
      <w:tr w:rsidR="00FD2F9E" w14:paraId="1E5134A1" w14:textId="77777777" w:rsidTr="00FD2F9E">
        <w:trPr>
          <w:cantSplit/>
        </w:trPr>
        <w:tc>
          <w:tcPr>
            <w:tcW w:w="567" w:type="dxa"/>
          </w:tcPr>
          <w:p w14:paraId="597B0073" w14:textId="3FC2EE6C" w:rsidR="004C2FAF" w:rsidRDefault="004C2FAF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ECD26A0" w14:textId="77777777" w:rsidR="004C2FAF" w:rsidRDefault="004C2FAF" w:rsidP="004C2FA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Registrace a osobní účet občana</w:t>
            </w:r>
          </w:p>
        </w:tc>
        <w:tc>
          <w:tcPr>
            <w:tcW w:w="7371" w:type="dxa"/>
          </w:tcPr>
          <w:p w14:paraId="770C7F0F" w14:textId="0BA2A71F" w:rsidR="004C2FAF" w:rsidRPr="00C3559A" w:rsidRDefault="00700AB2" w:rsidP="00C3559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Řešení umožní registraci občana (uživatele)</w:t>
            </w:r>
            <w:r w:rsidR="004C2FAF">
              <w:rPr>
                <w:sz w:val="18"/>
              </w:rPr>
              <w:t xml:space="preserve"> a vytvoření osobního účtu. Po přihlášení tak </w:t>
            </w:r>
            <w:r>
              <w:rPr>
                <w:sz w:val="18"/>
              </w:rPr>
              <w:t xml:space="preserve">uživatel má </w:t>
            </w:r>
            <w:r w:rsidR="004C2FAF">
              <w:rPr>
                <w:sz w:val="18"/>
              </w:rPr>
              <w:t>přístup k</w:t>
            </w:r>
            <w:r>
              <w:rPr>
                <w:sz w:val="18"/>
              </w:rPr>
              <w:t> dalším</w:t>
            </w:r>
            <w:r w:rsidR="00C3559A">
              <w:rPr>
                <w:sz w:val="18"/>
              </w:rPr>
              <w:t xml:space="preserve"> individuálním informacím - </w:t>
            </w:r>
            <w:r w:rsidR="004C2FAF" w:rsidRPr="00C3559A">
              <w:rPr>
                <w:sz w:val="18"/>
              </w:rPr>
              <w:t xml:space="preserve">informace z vybraných agend (poplatek ze psů, poplatek z ubytovací kapacity, poplatek za užívání veřejného prostranství, nájem pozemků, nájem bytů a nebytových prostor, aj.) </w:t>
            </w:r>
          </w:p>
          <w:p w14:paraId="35734E59" w14:textId="77777777" w:rsidR="009E7622" w:rsidRPr="008C1F74" w:rsidRDefault="004C2FAF" w:rsidP="004C2FAF">
            <w:pPr>
              <w:pStyle w:val="Odstavecseseznamem"/>
              <w:contextualSpacing w:val="0"/>
              <w:rPr>
                <w:sz w:val="18"/>
              </w:rPr>
            </w:pPr>
            <w:r>
              <w:rPr>
                <w:sz w:val="18"/>
              </w:rPr>
              <w:t>Řešení umožní automaticky předvyplňovat osobní údaje registrovaných uživatelů do elektronických formulářů.</w:t>
            </w:r>
          </w:p>
        </w:tc>
        <w:tc>
          <w:tcPr>
            <w:tcW w:w="4536" w:type="dxa"/>
          </w:tcPr>
          <w:p w14:paraId="23917564" w14:textId="77777777" w:rsidR="004C2FAF" w:rsidRDefault="004C2FAF" w:rsidP="004C2FAF">
            <w:pPr>
              <w:jc w:val="left"/>
            </w:pPr>
          </w:p>
        </w:tc>
      </w:tr>
      <w:tr w:rsidR="00FD2F9E" w14:paraId="74C39FD0" w14:textId="77777777" w:rsidTr="00FD2F9E">
        <w:trPr>
          <w:cantSplit/>
        </w:trPr>
        <w:tc>
          <w:tcPr>
            <w:tcW w:w="567" w:type="dxa"/>
          </w:tcPr>
          <w:p w14:paraId="2C5CB9EA" w14:textId="3AA8F894" w:rsidR="009E7622" w:rsidRDefault="009E7622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C550D09" w14:textId="77777777" w:rsidR="009E7622" w:rsidRDefault="009E7622" w:rsidP="004C2FA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Možnost platby předpisu</w:t>
            </w:r>
          </w:p>
        </w:tc>
        <w:tc>
          <w:tcPr>
            <w:tcW w:w="7371" w:type="dxa"/>
          </w:tcPr>
          <w:p w14:paraId="65E219F6" w14:textId="77777777" w:rsidR="009E7622" w:rsidRDefault="000B3C36" w:rsidP="009E7622">
            <w:pPr>
              <w:rPr>
                <w:sz w:val="18"/>
              </w:rPr>
            </w:pPr>
            <w:r w:rsidRPr="00C3559A">
              <w:rPr>
                <w:sz w:val="18"/>
              </w:rPr>
              <w:t>Řešení umožň</w:t>
            </w:r>
            <w:r w:rsidR="009E7622" w:rsidRPr="00C3559A">
              <w:rPr>
                <w:sz w:val="18"/>
              </w:rPr>
              <w:t>uje i možnost platby předpisu (poplatku) přes webovou platební bránu.</w:t>
            </w:r>
          </w:p>
        </w:tc>
        <w:tc>
          <w:tcPr>
            <w:tcW w:w="4536" w:type="dxa"/>
          </w:tcPr>
          <w:p w14:paraId="2E0AF0C6" w14:textId="77777777" w:rsidR="009E7622" w:rsidRDefault="009E7622" w:rsidP="004C2FAF">
            <w:pPr>
              <w:jc w:val="left"/>
            </w:pPr>
          </w:p>
        </w:tc>
      </w:tr>
      <w:tr w:rsidR="00FD2F9E" w14:paraId="672FA4FF" w14:textId="77777777" w:rsidTr="00FD2F9E">
        <w:trPr>
          <w:cantSplit/>
        </w:trPr>
        <w:tc>
          <w:tcPr>
            <w:tcW w:w="567" w:type="dxa"/>
          </w:tcPr>
          <w:p w14:paraId="0FD6DE22" w14:textId="7EC11853" w:rsidR="004C2FAF" w:rsidRDefault="004C2FAF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411483A9" w14:textId="77777777" w:rsidR="004C2FAF" w:rsidRDefault="004C2FAF" w:rsidP="004C2FA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Autentizace občana</w:t>
            </w:r>
          </w:p>
        </w:tc>
        <w:tc>
          <w:tcPr>
            <w:tcW w:w="7371" w:type="dxa"/>
          </w:tcPr>
          <w:p w14:paraId="4B0BC4E8" w14:textId="77777777" w:rsidR="004C2FAF" w:rsidRDefault="004C2FAF" w:rsidP="004C2FAF">
            <w:pPr>
              <w:rPr>
                <w:sz w:val="18"/>
              </w:rPr>
            </w:pPr>
            <w:r>
              <w:rPr>
                <w:sz w:val="18"/>
              </w:rPr>
              <w:t>Řešení umožňuje autentizaci občana pomocí jména a hesla, pomocí kvalifikovaného certifikátu a dalšími způsoby navrženými uchazečem.</w:t>
            </w:r>
          </w:p>
        </w:tc>
        <w:tc>
          <w:tcPr>
            <w:tcW w:w="4536" w:type="dxa"/>
          </w:tcPr>
          <w:p w14:paraId="1D8DE24F" w14:textId="77777777" w:rsidR="004C2FAF" w:rsidRDefault="004C2FAF" w:rsidP="004C2FAF">
            <w:pPr>
              <w:jc w:val="left"/>
            </w:pPr>
          </w:p>
        </w:tc>
      </w:tr>
      <w:tr w:rsidR="00FD2F9E" w14:paraId="0102DEA4" w14:textId="77777777" w:rsidTr="00FD2F9E">
        <w:trPr>
          <w:cantSplit/>
        </w:trPr>
        <w:tc>
          <w:tcPr>
            <w:tcW w:w="567" w:type="dxa"/>
          </w:tcPr>
          <w:p w14:paraId="29D9C299" w14:textId="7C86152D" w:rsidR="00A272E6" w:rsidRDefault="00A272E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20B3A01" w14:textId="77777777" w:rsidR="00A272E6" w:rsidRDefault="00A272E6" w:rsidP="00A272E6">
            <w:pPr>
              <w:jc w:val="left"/>
              <w:rPr>
                <w:rFonts w:cs="Arial"/>
                <w:szCs w:val="20"/>
              </w:rPr>
            </w:pPr>
            <w:r>
              <w:rPr>
                <w:szCs w:val="18"/>
              </w:rPr>
              <w:t>Soulad s legislativou</w:t>
            </w:r>
          </w:p>
        </w:tc>
        <w:tc>
          <w:tcPr>
            <w:tcW w:w="7371" w:type="dxa"/>
          </w:tcPr>
          <w:p w14:paraId="23BD0AB6" w14:textId="77777777" w:rsidR="00A272E6" w:rsidRDefault="00A272E6" w:rsidP="00A272E6">
            <w:pPr>
              <w:rPr>
                <w:sz w:val="18"/>
              </w:rPr>
            </w:pPr>
            <w:r w:rsidRPr="008555E1">
              <w:rPr>
                <w:sz w:val="18"/>
                <w:shd w:val="clear" w:color="auto" w:fill="FFFFFF"/>
                <w:lang w:eastAsia="cs-CZ"/>
              </w:rPr>
              <w:t>Referenční rozhraní (webový portál) musí splňovat požadavky definované zákonem č. 365/2000 Sb. a jeho prováděcích předpisů, neboť se jedná o referenční rozhraní ISVS.</w:t>
            </w:r>
          </w:p>
        </w:tc>
        <w:tc>
          <w:tcPr>
            <w:tcW w:w="4536" w:type="dxa"/>
          </w:tcPr>
          <w:p w14:paraId="2650B37F" w14:textId="77777777" w:rsidR="00A272E6" w:rsidRDefault="00A272E6" w:rsidP="00A272E6">
            <w:pPr>
              <w:jc w:val="left"/>
            </w:pPr>
          </w:p>
        </w:tc>
      </w:tr>
      <w:tr w:rsidR="00A272E6" w14:paraId="09AEF642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</w:tcPr>
          <w:p w14:paraId="6623E256" w14:textId="29D481B8" w:rsidR="00A272E6" w:rsidRPr="0037527E" w:rsidRDefault="00A272E6" w:rsidP="00AB425A">
            <w:pPr>
              <w:spacing w:before="60" w:after="60"/>
              <w:jc w:val="center"/>
              <w:rPr>
                <w:b/>
              </w:rPr>
            </w:pPr>
            <w:r w:rsidRPr="008C152B">
              <w:rPr>
                <w:b/>
              </w:rPr>
              <w:t xml:space="preserve">Požadavky na </w:t>
            </w:r>
            <w:r>
              <w:rPr>
                <w:b/>
              </w:rPr>
              <w:t>formuláře pro el. podání</w:t>
            </w:r>
          </w:p>
        </w:tc>
      </w:tr>
      <w:tr w:rsidR="00FD2F9E" w14:paraId="35E7CE83" w14:textId="77777777" w:rsidTr="00FD2F9E">
        <w:trPr>
          <w:cantSplit/>
        </w:trPr>
        <w:tc>
          <w:tcPr>
            <w:tcW w:w="567" w:type="dxa"/>
          </w:tcPr>
          <w:p w14:paraId="1829E7F8" w14:textId="344B9CA1" w:rsidR="00A272E6" w:rsidRDefault="00A272E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AB4CC18" w14:textId="77777777" w:rsidR="00A272E6" w:rsidRDefault="00A272E6" w:rsidP="00A272E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Elektronizace procesu podání</w:t>
            </w:r>
          </w:p>
        </w:tc>
        <w:tc>
          <w:tcPr>
            <w:tcW w:w="7371" w:type="dxa"/>
          </w:tcPr>
          <w:p w14:paraId="250674A2" w14:textId="77777777" w:rsidR="00A272E6" w:rsidRPr="00700AB2" w:rsidRDefault="00A272E6" w:rsidP="00A272E6">
            <w:pPr>
              <w:spacing w:after="0"/>
              <w:rPr>
                <w:sz w:val="18"/>
                <w:szCs w:val="18"/>
              </w:rPr>
            </w:pPr>
            <w:r w:rsidRPr="00700AB2">
              <w:rPr>
                <w:sz w:val="18"/>
                <w:szCs w:val="18"/>
              </w:rPr>
              <w:t>Řešení umožní elektronizovat proces podání spočívající v:</w:t>
            </w:r>
          </w:p>
          <w:p w14:paraId="03B5425F" w14:textId="77777777" w:rsidR="00A272E6" w:rsidRPr="00700AB2" w:rsidRDefault="00A272E6" w:rsidP="001936BF">
            <w:pPr>
              <w:pStyle w:val="Odstavecseseznamem"/>
              <w:numPr>
                <w:ilvl w:val="0"/>
                <w:numId w:val="13"/>
              </w:numPr>
              <w:ind w:left="459" w:hanging="283"/>
              <w:rPr>
                <w:sz w:val="18"/>
                <w:szCs w:val="18"/>
              </w:rPr>
            </w:pPr>
            <w:r w:rsidRPr="00700AB2">
              <w:rPr>
                <w:sz w:val="18"/>
                <w:szCs w:val="18"/>
              </w:rPr>
              <w:t>vyplnění formuláře</w:t>
            </w:r>
          </w:p>
          <w:p w14:paraId="5BBFEFFB" w14:textId="77777777" w:rsidR="00A272E6" w:rsidRPr="00700AB2" w:rsidRDefault="00A272E6" w:rsidP="001936BF">
            <w:pPr>
              <w:pStyle w:val="Odstavecseseznamem"/>
              <w:numPr>
                <w:ilvl w:val="0"/>
                <w:numId w:val="13"/>
              </w:numPr>
              <w:ind w:left="459" w:hanging="283"/>
              <w:rPr>
                <w:sz w:val="18"/>
                <w:szCs w:val="18"/>
              </w:rPr>
            </w:pPr>
            <w:r w:rsidRPr="00700AB2">
              <w:rPr>
                <w:sz w:val="18"/>
                <w:szCs w:val="18"/>
              </w:rPr>
              <w:t>odeslání formuláře příslušným komunikačním kanálem</w:t>
            </w:r>
          </w:p>
          <w:p w14:paraId="6D66563C" w14:textId="77777777" w:rsidR="00A272E6" w:rsidRPr="00700AB2" w:rsidRDefault="00A272E6" w:rsidP="001936BF">
            <w:pPr>
              <w:pStyle w:val="Odstavecseseznamem"/>
              <w:numPr>
                <w:ilvl w:val="0"/>
                <w:numId w:val="13"/>
              </w:numPr>
              <w:ind w:left="459" w:hanging="283"/>
              <w:rPr>
                <w:sz w:val="18"/>
                <w:szCs w:val="18"/>
              </w:rPr>
            </w:pPr>
            <w:r w:rsidRPr="00700AB2">
              <w:rPr>
                <w:sz w:val="18"/>
                <w:szCs w:val="18"/>
              </w:rPr>
              <w:t>příjem formuláře do el. spisové služby zadavatele</w:t>
            </w:r>
          </w:p>
          <w:p w14:paraId="0A0724C6" w14:textId="77777777" w:rsidR="00A272E6" w:rsidRPr="00F20861" w:rsidRDefault="00A272E6" w:rsidP="001936BF">
            <w:pPr>
              <w:pStyle w:val="Odstavecseseznamem"/>
              <w:numPr>
                <w:ilvl w:val="0"/>
                <w:numId w:val="13"/>
              </w:numPr>
              <w:ind w:left="459" w:hanging="283"/>
              <w:rPr>
                <w:sz w:val="18"/>
                <w:szCs w:val="18"/>
              </w:rPr>
            </w:pPr>
            <w:r w:rsidRPr="00F20861">
              <w:rPr>
                <w:sz w:val="18"/>
                <w:szCs w:val="18"/>
              </w:rPr>
              <w:t>příjem do stávajících agendových systémů zadavatele</w:t>
            </w:r>
            <w:r>
              <w:rPr>
                <w:sz w:val="18"/>
                <w:szCs w:val="18"/>
              </w:rPr>
              <w:t xml:space="preserve"> (AIS Radnice VERA a AIS VITA)</w:t>
            </w:r>
          </w:p>
          <w:p w14:paraId="4F1A85D6" w14:textId="77777777" w:rsidR="00A272E6" w:rsidRPr="00700AB2" w:rsidRDefault="00A272E6" w:rsidP="00A27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</w:t>
            </w:r>
            <w:r w:rsidRPr="00700AB2">
              <w:rPr>
                <w:sz w:val="18"/>
                <w:szCs w:val="18"/>
              </w:rPr>
              <w:t>šení samozřejmě umožní i možnost tisku formuláře a jeho doručení osobně či poštou.</w:t>
            </w:r>
          </w:p>
          <w:p w14:paraId="478D4EA4" w14:textId="7EEEF710" w:rsidR="00A272E6" w:rsidRPr="00700AB2" w:rsidRDefault="00A272E6" w:rsidP="00A272E6">
            <w:pPr>
              <w:rPr>
                <w:sz w:val="18"/>
              </w:rPr>
            </w:pPr>
            <w:r>
              <w:rPr>
                <w:sz w:val="18"/>
              </w:rPr>
              <w:t xml:space="preserve">Konkrétní požadavky na proces el. </w:t>
            </w:r>
            <w:proofErr w:type="gramStart"/>
            <w:r>
              <w:rPr>
                <w:sz w:val="18"/>
              </w:rPr>
              <w:t>podání</w:t>
            </w:r>
            <w:proofErr w:type="gramEnd"/>
            <w:r>
              <w:rPr>
                <w:sz w:val="18"/>
              </w:rPr>
              <w:t xml:space="preserve"> jsou popsány </w:t>
            </w:r>
            <w:r w:rsidR="00224247">
              <w:rPr>
                <w:sz w:val="18"/>
              </w:rPr>
              <w:t>v příloze č. 1</w:t>
            </w:r>
            <w:r w:rsidR="00A2401B">
              <w:rPr>
                <w:sz w:val="18"/>
              </w:rPr>
              <w:t xml:space="preserve"> výzvy - Technická specifikace předmětu plnění,</w:t>
            </w:r>
            <w:r w:rsidR="00224247">
              <w:rPr>
                <w:sz w:val="18"/>
              </w:rPr>
              <w:t xml:space="preserve"> </w:t>
            </w:r>
            <w:r>
              <w:rPr>
                <w:sz w:val="18"/>
              </w:rPr>
              <w:t>v příslušné části kapitoly Technická specifikace dodávek a služeb.</w:t>
            </w:r>
          </w:p>
        </w:tc>
        <w:tc>
          <w:tcPr>
            <w:tcW w:w="4536" w:type="dxa"/>
          </w:tcPr>
          <w:p w14:paraId="130EB2A3" w14:textId="77777777" w:rsidR="00A272E6" w:rsidRDefault="00A272E6" w:rsidP="00A272E6">
            <w:pPr>
              <w:jc w:val="left"/>
            </w:pPr>
          </w:p>
        </w:tc>
      </w:tr>
      <w:tr w:rsidR="00FD2F9E" w14:paraId="3B1D8BD4" w14:textId="77777777" w:rsidTr="00FD2F9E">
        <w:trPr>
          <w:cantSplit/>
        </w:trPr>
        <w:tc>
          <w:tcPr>
            <w:tcW w:w="567" w:type="dxa"/>
          </w:tcPr>
          <w:p w14:paraId="18EA5361" w14:textId="0392DDFC" w:rsidR="00A272E6" w:rsidRDefault="00A272E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08D7745" w14:textId="77777777" w:rsidR="00A272E6" w:rsidRDefault="00A272E6" w:rsidP="00A272E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Možnosti podání</w:t>
            </w:r>
          </w:p>
        </w:tc>
        <w:tc>
          <w:tcPr>
            <w:tcW w:w="7371" w:type="dxa"/>
          </w:tcPr>
          <w:p w14:paraId="7E257365" w14:textId="77777777" w:rsidR="00A272E6" w:rsidRDefault="00A272E6" w:rsidP="00A272E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Řešení umožní občanům minimálně tyto typy podání dle formátu formuláře:</w:t>
            </w:r>
          </w:p>
          <w:p w14:paraId="7DC8E818" w14:textId="77777777" w:rsidR="00A272E6" w:rsidRDefault="00A272E6" w:rsidP="001936BF">
            <w:pPr>
              <w:pStyle w:val="Odstavecseseznamem"/>
              <w:numPr>
                <w:ilvl w:val="0"/>
                <w:numId w:val="3"/>
              </w:numPr>
              <w:ind w:left="459" w:hanging="283"/>
              <w:rPr>
                <w:sz w:val="18"/>
              </w:rPr>
            </w:pPr>
            <w:r>
              <w:rPr>
                <w:sz w:val="18"/>
              </w:rPr>
              <w:t>Odeslání do e-podatelny úřadu přímo z formuláře</w:t>
            </w:r>
          </w:p>
          <w:p w14:paraId="1F7CCB0B" w14:textId="77777777" w:rsidR="00A272E6" w:rsidRDefault="00A272E6" w:rsidP="001936BF">
            <w:pPr>
              <w:pStyle w:val="Odstavecseseznamem"/>
              <w:numPr>
                <w:ilvl w:val="0"/>
                <w:numId w:val="3"/>
              </w:numPr>
              <w:ind w:left="459" w:hanging="283"/>
              <w:rPr>
                <w:sz w:val="18"/>
              </w:rPr>
            </w:pPr>
            <w:r>
              <w:rPr>
                <w:sz w:val="18"/>
              </w:rPr>
              <w:t>Odeslání do datové schránky úřadu přímo z formuláře</w:t>
            </w:r>
          </w:p>
          <w:p w14:paraId="1186353F" w14:textId="77777777" w:rsidR="00A272E6" w:rsidRDefault="00A272E6" w:rsidP="001936BF">
            <w:pPr>
              <w:pStyle w:val="Odstavecseseznamem"/>
              <w:numPr>
                <w:ilvl w:val="0"/>
                <w:numId w:val="3"/>
              </w:numPr>
              <w:ind w:left="459" w:hanging="283"/>
              <w:rPr>
                <w:sz w:val="18"/>
              </w:rPr>
            </w:pPr>
            <w:r>
              <w:rPr>
                <w:sz w:val="18"/>
              </w:rPr>
              <w:t xml:space="preserve">Osobně či poštou po elektronickém vyplnění a vytištění formuláře (součástí formuláře bude </w:t>
            </w:r>
            <w:r w:rsidRPr="00F20861">
              <w:rPr>
                <w:sz w:val="18"/>
              </w:rPr>
              <w:t>čárový kód obsahující strukturovaná data pro automatické načtení všech strukturovaných dat)</w:t>
            </w:r>
          </w:p>
          <w:p w14:paraId="64B579F7" w14:textId="77777777" w:rsidR="00A272E6" w:rsidRPr="008C152B" w:rsidRDefault="00A272E6" w:rsidP="00A272E6">
            <w:pPr>
              <w:rPr>
                <w:sz w:val="18"/>
              </w:rPr>
            </w:pPr>
            <w:r>
              <w:rPr>
                <w:sz w:val="18"/>
              </w:rPr>
              <w:t>Osobně či poštou po vytištění a ručním vyplnění formuláře</w:t>
            </w:r>
          </w:p>
        </w:tc>
        <w:tc>
          <w:tcPr>
            <w:tcW w:w="4536" w:type="dxa"/>
          </w:tcPr>
          <w:p w14:paraId="2114EEE5" w14:textId="77777777" w:rsidR="00A272E6" w:rsidRDefault="00A272E6" w:rsidP="00A272E6">
            <w:pPr>
              <w:jc w:val="left"/>
            </w:pPr>
          </w:p>
        </w:tc>
      </w:tr>
      <w:tr w:rsidR="00FD2F9E" w14:paraId="6EB92B59" w14:textId="77777777" w:rsidTr="00FD2F9E">
        <w:tc>
          <w:tcPr>
            <w:tcW w:w="567" w:type="dxa"/>
          </w:tcPr>
          <w:p w14:paraId="778A062D" w14:textId="6D9AF204" w:rsidR="00A272E6" w:rsidRDefault="00A272E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51BD51A" w14:textId="77777777" w:rsidR="00A272E6" w:rsidRDefault="00A272E6" w:rsidP="00A272E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Podoba a datové formáty el. formulářů</w:t>
            </w:r>
          </w:p>
        </w:tc>
        <w:tc>
          <w:tcPr>
            <w:tcW w:w="7371" w:type="dxa"/>
          </w:tcPr>
          <w:p w14:paraId="17CAF787" w14:textId="77777777" w:rsidR="00A272E6" w:rsidRPr="00A172BA" w:rsidRDefault="00A272E6" w:rsidP="00A272E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Řešení umožní publikaci formulářů minimálně v této podobě a formátech:</w:t>
            </w:r>
          </w:p>
          <w:p w14:paraId="6086A88B" w14:textId="77777777" w:rsidR="00A272E6" w:rsidRDefault="00A272E6" w:rsidP="001936BF">
            <w:pPr>
              <w:pStyle w:val="Odstavecseseznamem"/>
              <w:numPr>
                <w:ilvl w:val="0"/>
                <w:numId w:val="2"/>
              </w:numPr>
              <w:ind w:left="459" w:hanging="283"/>
              <w:rPr>
                <w:sz w:val="18"/>
              </w:rPr>
            </w:pPr>
            <w:r w:rsidRPr="00A172BA">
              <w:rPr>
                <w:sz w:val="18"/>
              </w:rPr>
              <w:lastRenderedPageBreak/>
              <w:t xml:space="preserve">Online </w:t>
            </w:r>
            <w:r>
              <w:rPr>
                <w:sz w:val="18"/>
              </w:rPr>
              <w:t>(webová podoba) –</w:t>
            </w:r>
            <w:r w:rsidRPr="00A172BA">
              <w:rPr>
                <w:sz w:val="18"/>
              </w:rPr>
              <w:t xml:space="preserve"> </w:t>
            </w:r>
            <w:r>
              <w:rPr>
                <w:sz w:val="18"/>
              </w:rPr>
              <w:t>interaktivní el. formulář, který je možné online vyplnit, el. podepsat a odeslat na adresu e-podatelny úřadu nebo do datové schránky úřadu. Případně je možné jej vytisknout a doručit osobně nebo poštou.</w:t>
            </w:r>
          </w:p>
          <w:p w14:paraId="28FCC6AC" w14:textId="77777777" w:rsidR="00A272E6" w:rsidRDefault="00A272E6" w:rsidP="001936BF">
            <w:pPr>
              <w:pStyle w:val="Odstavecseseznamem"/>
              <w:numPr>
                <w:ilvl w:val="0"/>
                <w:numId w:val="2"/>
              </w:numPr>
              <w:ind w:left="459" w:hanging="283"/>
              <w:rPr>
                <w:sz w:val="18"/>
              </w:rPr>
            </w:pPr>
            <w:r>
              <w:rPr>
                <w:sz w:val="18"/>
              </w:rPr>
              <w:t>PDF - je možné vytisknout, ručně vyplnit a doručit osobně nebo poštou.</w:t>
            </w:r>
          </w:p>
          <w:p w14:paraId="045E76BA" w14:textId="77777777" w:rsidR="00A272E6" w:rsidRDefault="00A272E6" w:rsidP="001936BF">
            <w:pPr>
              <w:pStyle w:val="Odstavecseseznamem"/>
              <w:numPr>
                <w:ilvl w:val="0"/>
                <w:numId w:val="2"/>
              </w:numPr>
              <w:ind w:left="459" w:hanging="283"/>
              <w:rPr>
                <w:sz w:val="18"/>
              </w:rPr>
            </w:pPr>
            <w:r>
              <w:rPr>
                <w:sz w:val="18"/>
              </w:rPr>
              <w:t xml:space="preserve">DOC nebo XLS – je možné ho elektronicky vyplnit, vytisknout a doručit osobně nebo poštou. </w:t>
            </w:r>
          </w:p>
          <w:p w14:paraId="36FD6090" w14:textId="77777777" w:rsidR="00A272E6" w:rsidRPr="008C152B" w:rsidRDefault="00A272E6" w:rsidP="00A272E6">
            <w:pPr>
              <w:rPr>
                <w:sz w:val="18"/>
              </w:rPr>
            </w:pPr>
            <w:r>
              <w:rPr>
                <w:sz w:val="18"/>
              </w:rPr>
              <w:t>Hypertextový odkaz – formulář je poskytován jiným subjektem (např. portál veřejné správy)</w:t>
            </w:r>
          </w:p>
        </w:tc>
        <w:tc>
          <w:tcPr>
            <w:tcW w:w="4536" w:type="dxa"/>
          </w:tcPr>
          <w:p w14:paraId="316E477C" w14:textId="77777777" w:rsidR="00A272E6" w:rsidRDefault="00A272E6" w:rsidP="00A272E6">
            <w:pPr>
              <w:jc w:val="left"/>
            </w:pPr>
          </w:p>
        </w:tc>
      </w:tr>
      <w:tr w:rsidR="00FD2F9E" w14:paraId="03248C50" w14:textId="77777777" w:rsidTr="00FD2F9E">
        <w:trPr>
          <w:cantSplit/>
        </w:trPr>
        <w:tc>
          <w:tcPr>
            <w:tcW w:w="567" w:type="dxa"/>
          </w:tcPr>
          <w:p w14:paraId="50C0E43A" w14:textId="4A80C096" w:rsidR="00A272E6" w:rsidRDefault="00A272E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3005852" w14:textId="77777777" w:rsidR="00A272E6" w:rsidRDefault="00A272E6" w:rsidP="00A272E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Podpora el. podpisu u online formulářů</w:t>
            </w:r>
          </w:p>
        </w:tc>
        <w:tc>
          <w:tcPr>
            <w:tcW w:w="7371" w:type="dxa"/>
          </w:tcPr>
          <w:p w14:paraId="0F48EDB3" w14:textId="77777777" w:rsidR="00A272E6" w:rsidRPr="008C152B" w:rsidRDefault="00A272E6" w:rsidP="00A272E6">
            <w:pPr>
              <w:rPr>
                <w:sz w:val="18"/>
              </w:rPr>
            </w:pPr>
            <w:r w:rsidRPr="008C152B">
              <w:rPr>
                <w:sz w:val="18"/>
              </w:rPr>
              <w:t>SW řešení umožní aplikaci elektronického podpisu na webově zobrazovaném formuláři a to na platformách Windows, iOS, Android).</w:t>
            </w:r>
          </w:p>
        </w:tc>
        <w:tc>
          <w:tcPr>
            <w:tcW w:w="4536" w:type="dxa"/>
          </w:tcPr>
          <w:p w14:paraId="7BD3B06F" w14:textId="77777777" w:rsidR="00A272E6" w:rsidRDefault="00A272E6" w:rsidP="00A272E6">
            <w:pPr>
              <w:jc w:val="left"/>
            </w:pPr>
          </w:p>
        </w:tc>
      </w:tr>
      <w:tr w:rsidR="00FD2F9E" w14:paraId="45DE2230" w14:textId="77777777" w:rsidTr="00FD2F9E">
        <w:trPr>
          <w:cantSplit/>
        </w:trPr>
        <w:tc>
          <w:tcPr>
            <w:tcW w:w="567" w:type="dxa"/>
          </w:tcPr>
          <w:p w14:paraId="2C278173" w14:textId="692A2ED7" w:rsidR="00A272E6" w:rsidRDefault="00A272E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029DEEF4" w14:textId="77777777" w:rsidR="00A272E6" w:rsidRDefault="00A272E6" w:rsidP="00A272E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Možnost off-line vyplňování formulářů</w:t>
            </w:r>
          </w:p>
        </w:tc>
        <w:tc>
          <w:tcPr>
            <w:tcW w:w="7371" w:type="dxa"/>
          </w:tcPr>
          <w:p w14:paraId="7FE4A668" w14:textId="77777777" w:rsidR="00A272E6" w:rsidRPr="008C152B" w:rsidRDefault="00A272E6" w:rsidP="00A272E6">
            <w:pPr>
              <w:rPr>
                <w:sz w:val="18"/>
              </w:rPr>
            </w:pPr>
            <w:r>
              <w:rPr>
                <w:sz w:val="18"/>
              </w:rPr>
              <w:t>Technologie umožňuje off-line vyplňování formulářů.</w:t>
            </w:r>
          </w:p>
        </w:tc>
        <w:tc>
          <w:tcPr>
            <w:tcW w:w="4536" w:type="dxa"/>
          </w:tcPr>
          <w:p w14:paraId="01D0E497" w14:textId="77777777" w:rsidR="00A272E6" w:rsidRDefault="00A272E6" w:rsidP="00A272E6">
            <w:pPr>
              <w:jc w:val="left"/>
            </w:pPr>
          </w:p>
        </w:tc>
      </w:tr>
      <w:tr w:rsidR="00FD2F9E" w14:paraId="50BB4B8C" w14:textId="77777777" w:rsidTr="00FD2F9E">
        <w:trPr>
          <w:cantSplit/>
        </w:trPr>
        <w:tc>
          <w:tcPr>
            <w:tcW w:w="567" w:type="dxa"/>
          </w:tcPr>
          <w:p w14:paraId="75D26128" w14:textId="30BDA3E8" w:rsidR="00A272E6" w:rsidRDefault="00A272E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22E62495" w14:textId="77777777" w:rsidR="00A272E6" w:rsidRDefault="00A272E6" w:rsidP="00A272E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Podpora mobilních zařízení</w:t>
            </w:r>
          </w:p>
        </w:tc>
        <w:tc>
          <w:tcPr>
            <w:tcW w:w="7371" w:type="dxa"/>
          </w:tcPr>
          <w:p w14:paraId="72163514" w14:textId="77777777" w:rsidR="00A272E6" w:rsidRPr="008C152B" w:rsidRDefault="00A272E6" w:rsidP="00A272E6">
            <w:pPr>
              <w:rPr>
                <w:sz w:val="18"/>
              </w:rPr>
            </w:pPr>
            <w:r w:rsidRPr="008C152B">
              <w:rPr>
                <w:sz w:val="18"/>
              </w:rPr>
              <w:t>SW řešení umožní práci s</w:t>
            </w:r>
            <w:r>
              <w:rPr>
                <w:sz w:val="18"/>
              </w:rPr>
              <w:t> </w:t>
            </w:r>
            <w:r w:rsidRPr="008C152B">
              <w:rPr>
                <w:sz w:val="18"/>
              </w:rPr>
              <w:t>formuláři i na mobilních zařízeních a dostupných platformách (Windows, iOS, Android).</w:t>
            </w:r>
          </w:p>
        </w:tc>
        <w:tc>
          <w:tcPr>
            <w:tcW w:w="4536" w:type="dxa"/>
          </w:tcPr>
          <w:p w14:paraId="58FF2F02" w14:textId="77777777" w:rsidR="00A272E6" w:rsidRDefault="00A272E6" w:rsidP="00A272E6">
            <w:pPr>
              <w:jc w:val="left"/>
            </w:pPr>
          </w:p>
        </w:tc>
      </w:tr>
      <w:tr w:rsidR="00FD2F9E" w14:paraId="6A6375C9" w14:textId="77777777" w:rsidTr="00FD2F9E">
        <w:trPr>
          <w:cantSplit/>
        </w:trPr>
        <w:tc>
          <w:tcPr>
            <w:tcW w:w="567" w:type="dxa"/>
          </w:tcPr>
          <w:p w14:paraId="3C4E224F" w14:textId="496FCCDC" w:rsidR="00A272E6" w:rsidRDefault="00A272E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C87127C" w14:textId="77777777" w:rsidR="00A272E6" w:rsidRDefault="00A272E6" w:rsidP="00A272E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Vytvoření sady formulářů</w:t>
            </w:r>
          </w:p>
        </w:tc>
        <w:tc>
          <w:tcPr>
            <w:tcW w:w="7371" w:type="dxa"/>
          </w:tcPr>
          <w:p w14:paraId="04DCD41A" w14:textId="144D8F4F" w:rsidR="00A272E6" w:rsidRPr="008C152B" w:rsidRDefault="00A272E6" w:rsidP="007F3104">
            <w:pPr>
              <w:rPr>
                <w:sz w:val="18"/>
              </w:rPr>
            </w:pPr>
            <w:r w:rsidRPr="00490EF1">
              <w:rPr>
                <w:sz w:val="18"/>
              </w:rPr>
              <w:t xml:space="preserve">Součástí </w:t>
            </w:r>
            <w:r>
              <w:rPr>
                <w:sz w:val="18"/>
              </w:rPr>
              <w:t>dodávky je</w:t>
            </w:r>
            <w:r w:rsidRPr="00490EF1">
              <w:rPr>
                <w:sz w:val="18"/>
              </w:rPr>
              <w:t xml:space="preserve"> </w:t>
            </w:r>
            <w:r>
              <w:rPr>
                <w:sz w:val="18"/>
              </w:rPr>
              <w:t>vytvoření sady</w:t>
            </w:r>
            <w:r w:rsidRPr="00490EF1">
              <w:rPr>
                <w:sz w:val="18"/>
              </w:rPr>
              <w:t xml:space="preserve"> </w:t>
            </w:r>
            <w:r w:rsidRPr="00BB4C8E">
              <w:rPr>
                <w:sz w:val="18"/>
              </w:rPr>
              <w:t xml:space="preserve">minimálně </w:t>
            </w:r>
            <w:r w:rsidR="00BB4C8E" w:rsidRPr="00BB4C8E">
              <w:rPr>
                <w:sz w:val="18"/>
              </w:rPr>
              <w:t>6</w:t>
            </w:r>
            <w:r w:rsidR="00DB3EAC" w:rsidRPr="00BB4C8E">
              <w:rPr>
                <w:sz w:val="18"/>
              </w:rPr>
              <w:t>0ti</w:t>
            </w:r>
            <w:r w:rsidRPr="00BB4C8E">
              <w:rPr>
                <w:sz w:val="18"/>
              </w:rPr>
              <w:t xml:space="preserve"> formulářů</w:t>
            </w:r>
            <w:r w:rsidRPr="00490EF1">
              <w:rPr>
                <w:sz w:val="18"/>
              </w:rPr>
              <w:t xml:space="preserve"> agend z oblastí doprava, ži</w:t>
            </w:r>
            <w:r w:rsidR="00DB3EAC">
              <w:rPr>
                <w:sz w:val="18"/>
              </w:rPr>
              <w:t>votní prostředí, stavební úřad</w:t>
            </w:r>
            <w:r w:rsidR="007F3104">
              <w:rPr>
                <w:sz w:val="18"/>
              </w:rPr>
              <w:t xml:space="preserve">, </w:t>
            </w:r>
            <w:r w:rsidR="00DB3EAC">
              <w:rPr>
                <w:sz w:val="18"/>
              </w:rPr>
              <w:t xml:space="preserve"> </w:t>
            </w:r>
            <w:r w:rsidRPr="00490EF1">
              <w:rPr>
                <w:sz w:val="18"/>
              </w:rPr>
              <w:t>místní poplatky</w:t>
            </w:r>
            <w:r w:rsidR="007F3104">
              <w:rPr>
                <w:sz w:val="18"/>
              </w:rPr>
              <w:t xml:space="preserve"> a programy podpory</w:t>
            </w:r>
            <w:r w:rsidRPr="00490EF1">
              <w:rPr>
                <w:sz w:val="18"/>
              </w:rPr>
              <w:t>, splňujících příslušnou legislativu.</w:t>
            </w:r>
            <w:r>
              <w:rPr>
                <w:sz w:val="18"/>
              </w:rPr>
              <w:t xml:space="preserve"> Konkrétní agendy a podobu formulářů upřesní implementační analýza. </w:t>
            </w:r>
          </w:p>
        </w:tc>
        <w:tc>
          <w:tcPr>
            <w:tcW w:w="4536" w:type="dxa"/>
          </w:tcPr>
          <w:p w14:paraId="26C18DA3" w14:textId="77777777" w:rsidR="00A272E6" w:rsidRDefault="00A272E6" w:rsidP="00A272E6">
            <w:pPr>
              <w:jc w:val="left"/>
            </w:pPr>
          </w:p>
        </w:tc>
      </w:tr>
      <w:tr w:rsidR="00A272E6" w14:paraId="2041C2D9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</w:tcPr>
          <w:p w14:paraId="04AA9C7B" w14:textId="77777777" w:rsidR="00A272E6" w:rsidRDefault="00A272E6" w:rsidP="00FD2F9E">
            <w:pPr>
              <w:spacing w:before="60" w:after="60"/>
              <w:jc w:val="center"/>
            </w:pPr>
            <w:r w:rsidRPr="008C152B">
              <w:rPr>
                <w:b/>
              </w:rPr>
              <w:t xml:space="preserve">Požadavky na </w:t>
            </w:r>
            <w:r>
              <w:rPr>
                <w:b/>
              </w:rPr>
              <w:t>elektronizaci vnitřních procesů</w:t>
            </w:r>
          </w:p>
        </w:tc>
      </w:tr>
      <w:tr w:rsidR="00FD2F9E" w14:paraId="14A6AE9F" w14:textId="77777777" w:rsidTr="00FD2F9E">
        <w:trPr>
          <w:cantSplit/>
        </w:trPr>
        <w:tc>
          <w:tcPr>
            <w:tcW w:w="567" w:type="dxa"/>
          </w:tcPr>
          <w:p w14:paraId="15DCC019" w14:textId="58B550EF" w:rsidR="00A272E6" w:rsidRDefault="00A272E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0C23A93" w14:textId="77777777" w:rsidR="00A272E6" w:rsidRDefault="00A272E6" w:rsidP="00A272E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Elektronizace vnitřních procesů</w:t>
            </w:r>
          </w:p>
        </w:tc>
        <w:tc>
          <w:tcPr>
            <w:tcW w:w="7371" w:type="dxa"/>
          </w:tcPr>
          <w:p w14:paraId="464DFBC8" w14:textId="77777777" w:rsidR="00A272E6" w:rsidRDefault="00A272E6" w:rsidP="00A272E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Součástí dodávky je elektronizace těchto vnitřních procesů:</w:t>
            </w:r>
          </w:p>
          <w:p w14:paraId="38C11474" w14:textId="77777777" w:rsidR="00A272E6" w:rsidRPr="007D457F" w:rsidRDefault="00A272E6" w:rsidP="001936BF">
            <w:pPr>
              <w:pStyle w:val="Odstavecseseznamem"/>
              <w:numPr>
                <w:ilvl w:val="0"/>
                <w:numId w:val="14"/>
              </w:numPr>
              <w:ind w:left="459" w:hanging="283"/>
              <w:rPr>
                <w:sz w:val="18"/>
                <w:szCs w:val="22"/>
              </w:rPr>
            </w:pPr>
            <w:r w:rsidRPr="007D457F">
              <w:rPr>
                <w:sz w:val="18"/>
                <w:szCs w:val="22"/>
              </w:rPr>
              <w:t>Cestovní příkaz</w:t>
            </w:r>
          </w:p>
          <w:p w14:paraId="623A7616" w14:textId="77777777" w:rsidR="00A272E6" w:rsidRPr="007D457F" w:rsidRDefault="00A272E6" w:rsidP="001936BF">
            <w:pPr>
              <w:pStyle w:val="Odstavecseseznamem"/>
              <w:numPr>
                <w:ilvl w:val="0"/>
                <w:numId w:val="14"/>
              </w:numPr>
              <w:ind w:left="459" w:hanging="283"/>
              <w:rPr>
                <w:sz w:val="18"/>
                <w:szCs w:val="22"/>
              </w:rPr>
            </w:pPr>
            <w:r w:rsidRPr="007D457F">
              <w:rPr>
                <w:sz w:val="18"/>
                <w:szCs w:val="22"/>
              </w:rPr>
              <w:t>Dovolenka</w:t>
            </w:r>
          </w:p>
          <w:p w14:paraId="77D122EC" w14:textId="77777777" w:rsidR="00A272E6" w:rsidRPr="007D457F" w:rsidRDefault="00A272E6" w:rsidP="001936BF">
            <w:pPr>
              <w:pStyle w:val="Odstavecseseznamem"/>
              <w:numPr>
                <w:ilvl w:val="0"/>
                <w:numId w:val="14"/>
              </w:numPr>
              <w:ind w:left="459" w:hanging="283"/>
              <w:rPr>
                <w:sz w:val="18"/>
                <w:szCs w:val="22"/>
              </w:rPr>
            </w:pPr>
            <w:r w:rsidRPr="007D457F">
              <w:rPr>
                <w:sz w:val="18"/>
                <w:szCs w:val="22"/>
              </w:rPr>
              <w:t>Objednávka</w:t>
            </w:r>
          </w:p>
          <w:p w14:paraId="2D35BE62" w14:textId="77777777" w:rsidR="00A272E6" w:rsidRDefault="00A272E6" w:rsidP="001936BF">
            <w:pPr>
              <w:pStyle w:val="Odstavecseseznamem"/>
              <w:numPr>
                <w:ilvl w:val="0"/>
                <w:numId w:val="14"/>
              </w:numPr>
              <w:ind w:left="459" w:hanging="283"/>
              <w:rPr>
                <w:sz w:val="18"/>
                <w:szCs w:val="22"/>
              </w:rPr>
            </w:pPr>
            <w:r w:rsidRPr="007D457F">
              <w:rPr>
                <w:sz w:val="18"/>
                <w:szCs w:val="22"/>
              </w:rPr>
              <w:t>Schvalování faktur</w:t>
            </w:r>
          </w:p>
          <w:p w14:paraId="01D578D1" w14:textId="1D05F739" w:rsidR="00A272E6" w:rsidRPr="00490EF1" w:rsidRDefault="00A272E6" w:rsidP="00A272E6">
            <w:pPr>
              <w:rPr>
                <w:sz w:val="18"/>
              </w:rPr>
            </w:pPr>
            <w:r>
              <w:rPr>
                <w:sz w:val="18"/>
              </w:rPr>
              <w:t xml:space="preserve">Konkrétní požadavky na jednotlivé procesy jsou popsány </w:t>
            </w:r>
            <w:r w:rsidR="00A2401B">
              <w:rPr>
                <w:sz w:val="18"/>
              </w:rPr>
              <w:t>v příloze č. 1 výzvy - Technická specifikace předmětu plnění, v příslušné části kapitoly Technická specifikace dodávek a služeb.</w:t>
            </w:r>
            <w:bookmarkStart w:id="4" w:name="_GoBack"/>
            <w:bookmarkEnd w:id="4"/>
          </w:p>
        </w:tc>
        <w:tc>
          <w:tcPr>
            <w:tcW w:w="4536" w:type="dxa"/>
          </w:tcPr>
          <w:p w14:paraId="75889AC7" w14:textId="77777777" w:rsidR="00A272E6" w:rsidRDefault="00A272E6" w:rsidP="00A272E6">
            <w:pPr>
              <w:jc w:val="left"/>
            </w:pPr>
          </w:p>
        </w:tc>
      </w:tr>
      <w:tr w:rsidR="00A272E6" w14:paraId="7CB947CF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</w:tcPr>
          <w:p w14:paraId="5985CA93" w14:textId="77777777" w:rsidR="00A272E6" w:rsidRPr="00780F15" w:rsidRDefault="00A272E6" w:rsidP="00FD2F9E">
            <w:pPr>
              <w:spacing w:before="60" w:after="60"/>
              <w:jc w:val="center"/>
              <w:rPr>
                <w:b/>
              </w:rPr>
            </w:pPr>
            <w:r w:rsidRPr="00780F15">
              <w:rPr>
                <w:b/>
              </w:rPr>
              <w:t>Požadavky na integraci systému</w:t>
            </w:r>
          </w:p>
        </w:tc>
      </w:tr>
      <w:tr w:rsidR="00FD2F9E" w14:paraId="065568CB" w14:textId="77777777" w:rsidTr="00FD2F9E">
        <w:trPr>
          <w:cantSplit/>
        </w:trPr>
        <w:tc>
          <w:tcPr>
            <w:tcW w:w="567" w:type="dxa"/>
          </w:tcPr>
          <w:p w14:paraId="6B04CB4E" w14:textId="6294E5A0" w:rsidR="00A272E6" w:rsidRDefault="00A272E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1F859F6" w14:textId="77777777" w:rsidR="00A272E6" w:rsidRPr="004546D8" w:rsidRDefault="00A272E6" w:rsidP="003C2A4E">
            <w:pPr>
              <w:jc w:val="left"/>
              <w:rPr>
                <w:bCs/>
                <w:iCs/>
                <w:szCs w:val="18"/>
              </w:rPr>
            </w:pPr>
            <w:r w:rsidRPr="00C3559A">
              <w:rPr>
                <w:bCs/>
                <w:iCs/>
                <w:szCs w:val="18"/>
              </w:rPr>
              <w:t xml:space="preserve">Synchronizace </w:t>
            </w:r>
            <w:r w:rsidR="008E22EA" w:rsidRPr="00C3559A">
              <w:rPr>
                <w:bCs/>
                <w:iCs/>
                <w:szCs w:val="18"/>
              </w:rPr>
              <w:t xml:space="preserve">systému pro el. formuláře </w:t>
            </w:r>
            <w:r w:rsidRPr="00C3559A">
              <w:rPr>
                <w:bCs/>
                <w:iCs/>
                <w:szCs w:val="18"/>
              </w:rPr>
              <w:t>s</w:t>
            </w:r>
            <w:r w:rsidR="003C2A4E" w:rsidRPr="00C3559A">
              <w:rPr>
                <w:bCs/>
                <w:iCs/>
                <w:szCs w:val="18"/>
              </w:rPr>
              <w:t xml:space="preserve"> adresářovou službou </w:t>
            </w:r>
            <w:r w:rsidRPr="00C3559A">
              <w:rPr>
                <w:bCs/>
                <w:iCs/>
                <w:szCs w:val="18"/>
              </w:rPr>
              <w:t>a možnost integrace s IDM</w:t>
            </w:r>
          </w:p>
        </w:tc>
        <w:tc>
          <w:tcPr>
            <w:tcW w:w="7371" w:type="dxa"/>
            <w:vAlign w:val="center"/>
          </w:tcPr>
          <w:p w14:paraId="1F9FF821" w14:textId="77777777" w:rsidR="00A272E6" w:rsidRDefault="00A272E6" w:rsidP="003C2A4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Řešení umožňuje zajistit správu</w:t>
            </w:r>
            <w:r w:rsidRPr="00F6535E">
              <w:rPr>
                <w:sz w:val="18"/>
                <w:szCs w:val="18"/>
              </w:rPr>
              <w:t xml:space="preserve"> všech částí systému </w:t>
            </w:r>
            <w:r>
              <w:rPr>
                <w:sz w:val="18"/>
                <w:szCs w:val="18"/>
              </w:rPr>
              <w:t xml:space="preserve">pro tvorbu el. formulářů a správu procesů </w:t>
            </w:r>
            <w:r w:rsidRPr="00F6535E">
              <w:rPr>
                <w:sz w:val="18"/>
                <w:szCs w:val="18"/>
              </w:rPr>
              <w:t xml:space="preserve">formou sofistikovaného a jednotného administrativního rozhraní </w:t>
            </w:r>
            <w:r>
              <w:rPr>
                <w:sz w:val="18"/>
                <w:szCs w:val="18"/>
              </w:rPr>
              <w:t xml:space="preserve">včetně </w:t>
            </w:r>
            <w:r w:rsidRPr="00F6535E">
              <w:rPr>
                <w:sz w:val="18"/>
                <w:szCs w:val="18"/>
              </w:rPr>
              <w:t>i</w:t>
            </w:r>
            <w:r>
              <w:rPr>
                <w:bCs/>
                <w:iCs/>
                <w:sz w:val="18"/>
                <w:szCs w:val="18"/>
              </w:rPr>
              <w:t xml:space="preserve">ntegrace s adresářovou službou </w:t>
            </w:r>
            <w:r w:rsidR="003C2A4E">
              <w:rPr>
                <w:bCs/>
                <w:iCs/>
                <w:sz w:val="18"/>
                <w:szCs w:val="18"/>
              </w:rPr>
              <w:t>dodávanou v Části A. předmětu plnění této veřejné zakázky</w:t>
            </w:r>
            <w:r>
              <w:rPr>
                <w:bCs/>
                <w:iCs/>
                <w:sz w:val="18"/>
                <w:szCs w:val="18"/>
              </w:rPr>
              <w:t xml:space="preserve"> a možnost napojení na Identity Management </w:t>
            </w:r>
            <w:r w:rsidR="000D47F1">
              <w:rPr>
                <w:bCs/>
                <w:iCs/>
                <w:sz w:val="18"/>
                <w:szCs w:val="18"/>
              </w:rPr>
              <w:t>systém</w:t>
            </w:r>
            <w:r w:rsidRPr="00F6535E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 xml:space="preserve">(IDM) </w:t>
            </w:r>
            <w:r w:rsidR="003C2A4E">
              <w:rPr>
                <w:bCs/>
                <w:iCs/>
                <w:sz w:val="18"/>
                <w:szCs w:val="18"/>
              </w:rPr>
              <w:t>dodávaného</w:t>
            </w:r>
            <w:r w:rsidR="00144CB2">
              <w:rPr>
                <w:bCs/>
                <w:iCs/>
                <w:sz w:val="18"/>
                <w:szCs w:val="18"/>
              </w:rPr>
              <w:t xml:space="preserve"> v Č</w:t>
            </w:r>
            <w:r w:rsidRPr="00AA4ABA">
              <w:rPr>
                <w:bCs/>
                <w:iCs/>
                <w:sz w:val="18"/>
                <w:szCs w:val="18"/>
              </w:rPr>
              <w:t>ásti C.</w:t>
            </w:r>
            <w:r w:rsidR="000D47F1">
              <w:rPr>
                <w:bCs/>
                <w:iCs/>
                <w:sz w:val="18"/>
                <w:szCs w:val="18"/>
              </w:rPr>
              <w:t xml:space="preserve"> předmětu plnění</w:t>
            </w:r>
            <w:r w:rsidRPr="00AA4ABA">
              <w:rPr>
                <w:bCs/>
                <w:iCs/>
                <w:sz w:val="18"/>
                <w:szCs w:val="18"/>
              </w:rPr>
              <w:t xml:space="preserve"> této veřejné zakázky</w:t>
            </w:r>
            <w:r w:rsidR="003C2A4E">
              <w:rPr>
                <w:sz w:val="18"/>
                <w:szCs w:val="18"/>
              </w:rPr>
              <w:t>.</w:t>
            </w:r>
            <w:r w:rsidR="008D1431" w:rsidRPr="004546D8">
              <w:rPr>
                <w:szCs w:val="18"/>
              </w:rPr>
              <w:fldChar w:fldCharType="begin" w:fldLock="1"/>
            </w:r>
            <w:r w:rsidRPr="004546D8">
              <w:rPr>
                <w:szCs w:val="18"/>
              </w:rPr>
              <w:instrText>MERGEFIELD Element.Notes</w:instrText>
            </w:r>
            <w:r w:rsidR="008D1431" w:rsidRPr="004546D8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56FEC196" w14:textId="77777777" w:rsidR="00A272E6" w:rsidRDefault="00A272E6" w:rsidP="00A272E6">
            <w:pPr>
              <w:jc w:val="left"/>
            </w:pPr>
          </w:p>
        </w:tc>
      </w:tr>
      <w:tr w:rsidR="00FD2F9E" w14:paraId="58F2411A" w14:textId="77777777" w:rsidTr="00FD2F9E">
        <w:trPr>
          <w:cantSplit/>
        </w:trPr>
        <w:tc>
          <w:tcPr>
            <w:tcW w:w="567" w:type="dxa"/>
          </w:tcPr>
          <w:p w14:paraId="15A1EA4C" w14:textId="54BBA3DC" w:rsidR="00896B90" w:rsidRPr="00C3559A" w:rsidRDefault="00896B90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FA62213" w14:textId="58814410" w:rsidR="00896B90" w:rsidRPr="00C3559A" w:rsidRDefault="00896B90" w:rsidP="00AB425A">
            <w:pPr>
              <w:jc w:val="left"/>
              <w:rPr>
                <w:bCs/>
                <w:iCs/>
                <w:szCs w:val="18"/>
              </w:rPr>
            </w:pPr>
            <w:r w:rsidRPr="00C3559A">
              <w:rPr>
                <w:bCs/>
                <w:iCs/>
                <w:szCs w:val="18"/>
              </w:rPr>
              <w:t>Integrace portál</w:t>
            </w:r>
            <w:r w:rsidR="008E22EA" w:rsidRPr="00C3559A">
              <w:rPr>
                <w:bCs/>
                <w:iCs/>
                <w:szCs w:val="18"/>
              </w:rPr>
              <w:t>u</w:t>
            </w:r>
            <w:r w:rsidRPr="00C3559A">
              <w:rPr>
                <w:bCs/>
                <w:iCs/>
                <w:szCs w:val="18"/>
              </w:rPr>
              <w:t xml:space="preserve"> </w:t>
            </w:r>
            <w:r w:rsidR="008E22EA" w:rsidRPr="00C3559A">
              <w:rPr>
                <w:bCs/>
                <w:iCs/>
                <w:szCs w:val="18"/>
              </w:rPr>
              <w:t xml:space="preserve">pro el. podání </w:t>
            </w:r>
            <w:r w:rsidRPr="00C3559A">
              <w:rPr>
                <w:bCs/>
                <w:iCs/>
                <w:szCs w:val="18"/>
              </w:rPr>
              <w:t>s IDM</w:t>
            </w:r>
          </w:p>
        </w:tc>
        <w:tc>
          <w:tcPr>
            <w:tcW w:w="7371" w:type="dxa"/>
            <w:vAlign w:val="center"/>
          </w:tcPr>
          <w:p w14:paraId="23762326" w14:textId="77777777" w:rsidR="00896B90" w:rsidRDefault="008E22EA" w:rsidP="008E22E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Řešení portálu umožňuje </w:t>
            </w:r>
            <w:r>
              <w:rPr>
                <w:bCs/>
                <w:iCs/>
                <w:sz w:val="18"/>
                <w:szCs w:val="18"/>
              </w:rPr>
              <w:t>možnost napojení na Identity Management systém</w:t>
            </w:r>
            <w:r w:rsidRPr="00F6535E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 xml:space="preserve">(IDM) </w:t>
            </w:r>
            <w:r w:rsidRPr="00F6535E">
              <w:rPr>
                <w:bCs/>
                <w:iCs/>
                <w:sz w:val="18"/>
                <w:szCs w:val="18"/>
              </w:rPr>
              <w:t>zadavatele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144CB2">
              <w:rPr>
                <w:bCs/>
                <w:iCs/>
                <w:sz w:val="18"/>
                <w:szCs w:val="18"/>
              </w:rPr>
              <w:t>(dodávaný v Č</w:t>
            </w:r>
            <w:r w:rsidRPr="00AA4ABA">
              <w:rPr>
                <w:bCs/>
                <w:iCs/>
                <w:sz w:val="18"/>
                <w:szCs w:val="18"/>
              </w:rPr>
              <w:t>ásti C.</w:t>
            </w:r>
            <w:r>
              <w:rPr>
                <w:bCs/>
                <w:iCs/>
                <w:sz w:val="18"/>
                <w:szCs w:val="18"/>
              </w:rPr>
              <w:t xml:space="preserve"> předmětu plnění</w:t>
            </w:r>
            <w:r w:rsidRPr="00AA4ABA">
              <w:rPr>
                <w:bCs/>
                <w:iCs/>
                <w:sz w:val="18"/>
                <w:szCs w:val="18"/>
              </w:rPr>
              <w:t xml:space="preserve"> této veřejné zakázky</w:t>
            </w:r>
            <w:r w:rsidRPr="00AA4AB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pro správu externích uživatelů – registrovaných občanů.</w:t>
            </w:r>
          </w:p>
        </w:tc>
        <w:tc>
          <w:tcPr>
            <w:tcW w:w="4536" w:type="dxa"/>
          </w:tcPr>
          <w:p w14:paraId="062F202E" w14:textId="77777777" w:rsidR="00896B90" w:rsidRDefault="00896B90" w:rsidP="00A272E6">
            <w:pPr>
              <w:jc w:val="left"/>
            </w:pPr>
          </w:p>
        </w:tc>
      </w:tr>
      <w:tr w:rsidR="00FD2F9E" w14:paraId="116EFB32" w14:textId="77777777" w:rsidTr="00FD2F9E">
        <w:tc>
          <w:tcPr>
            <w:tcW w:w="567" w:type="dxa"/>
          </w:tcPr>
          <w:p w14:paraId="60B86BB8" w14:textId="79EBBE6C" w:rsidR="00A272E6" w:rsidRDefault="00A272E6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1E09538D" w14:textId="77777777" w:rsidR="00A272E6" w:rsidRPr="00780F15" w:rsidRDefault="00A272E6" w:rsidP="008E22E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Integrace</w:t>
            </w:r>
            <w:r w:rsidR="008E22EA">
              <w:rPr>
                <w:rFonts w:cs="Arial"/>
              </w:rPr>
              <w:t xml:space="preserve"> systému pro el. formuláře</w:t>
            </w:r>
            <w:r>
              <w:rPr>
                <w:rFonts w:cs="Arial"/>
              </w:rPr>
              <w:t xml:space="preserve"> </w:t>
            </w:r>
            <w:r w:rsidR="008E22EA">
              <w:rPr>
                <w:rFonts w:cs="Arial"/>
              </w:rPr>
              <w:t xml:space="preserve">s AIS </w:t>
            </w:r>
            <w:r>
              <w:rPr>
                <w:rFonts w:cs="Arial"/>
              </w:rPr>
              <w:t>zadavatele</w:t>
            </w:r>
          </w:p>
        </w:tc>
        <w:tc>
          <w:tcPr>
            <w:tcW w:w="7371" w:type="dxa"/>
          </w:tcPr>
          <w:p w14:paraId="66D71CAA" w14:textId="77777777" w:rsidR="00106A45" w:rsidRDefault="00A272E6" w:rsidP="00106A45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Součástí dodávky je i</w:t>
            </w:r>
            <w:r w:rsidRPr="00780F15">
              <w:rPr>
                <w:rFonts w:cs="Arial"/>
                <w:sz w:val="18"/>
              </w:rPr>
              <w:t>mplementace integrace</w:t>
            </w:r>
            <w:r w:rsidR="00106A45">
              <w:rPr>
                <w:rFonts w:cs="Arial"/>
                <w:sz w:val="18"/>
              </w:rPr>
              <w:t xml:space="preserve"> s</w:t>
            </w:r>
            <w:r w:rsidRPr="00F20861">
              <w:rPr>
                <w:rFonts w:cs="Arial"/>
                <w:sz w:val="18"/>
              </w:rPr>
              <w:t>ystému pro tvorbu e</w:t>
            </w:r>
            <w:r w:rsidR="00106A45">
              <w:rPr>
                <w:rFonts w:cs="Arial"/>
                <w:sz w:val="18"/>
              </w:rPr>
              <w:t>l. formulářů a správu procesů s:</w:t>
            </w:r>
          </w:p>
          <w:p w14:paraId="65739ACB" w14:textId="77777777" w:rsidR="00106A45" w:rsidRPr="00106A45" w:rsidRDefault="00106A45" w:rsidP="001936BF">
            <w:pPr>
              <w:pStyle w:val="Odstavecseseznamem"/>
              <w:numPr>
                <w:ilvl w:val="0"/>
                <w:numId w:val="16"/>
              </w:numPr>
              <w:ind w:left="318" w:hanging="284"/>
              <w:rPr>
                <w:rFonts w:cs="Arial"/>
                <w:sz w:val="18"/>
                <w:szCs w:val="22"/>
              </w:rPr>
            </w:pPr>
            <w:r w:rsidRPr="00106A45">
              <w:rPr>
                <w:sz w:val="18"/>
                <w:szCs w:val="22"/>
              </w:rPr>
              <w:t>E</w:t>
            </w:r>
            <w:r w:rsidR="00A272E6" w:rsidRPr="00106A45">
              <w:rPr>
                <w:sz w:val="18"/>
                <w:szCs w:val="22"/>
              </w:rPr>
              <w:t>konomickým IS zadavatele</w:t>
            </w:r>
            <w:r w:rsidRPr="00106A45">
              <w:rPr>
                <w:sz w:val="18"/>
                <w:szCs w:val="22"/>
              </w:rPr>
              <w:t xml:space="preserve"> (AIS Radnice VERA) pro možnost </w:t>
            </w:r>
            <w:r w:rsidR="00A272E6" w:rsidRPr="00106A45">
              <w:rPr>
                <w:sz w:val="18"/>
                <w:szCs w:val="22"/>
              </w:rPr>
              <w:t>elektronického schvalování faktur</w:t>
            </w:r>
            <w:r>
              <w:rPr>
                <w:sz w:val="18"/>
                <w:szCs w:val="22"/>
              </w:rPr>
              <w:t xml:space="preserve"> - tzv. „elektronická košilka“. </w:t>
            </w:r>
            <w:r w:rsidRPr="00106A45">
              <w:rPr>
                <w:sz w:val="18"/>
                <w:szCs w:val="18"/>
              </w:rPr>
              <w:t>Systém tak bude procesně zajišťovat schvalovací proces přijaté faktury s návazností na data ekonomického systému AIS Radnice VERA. Data vyplněná do el. formuláře (dod</w:t>
            </w:r>
            <w:r>
              <w:rPr>
                <w:sz w:val="18"/>
                <w:szCs w:val="18"/>
              </w:rPr>
              <w:t>avatel a další fakturační údaje</w:t>
            </w:r>
            <w:r w:rsidRPr="00106A45">
              <w:rPr>
                <w:sz w:val="18"/>
                <w:szCs w:val="18"/>
              </w:rPr>
              <w:t xml:space="preserve">, částka, položka rozpočtu a další potřebné údaje) se díky integraci </w:t>
            </w:r>
            <w:r>
              <w:rPr>
                <w:sz w:val="18"/>
                <w:szCs w:val="18"/>
              </w:rPr>
              <w:t>načtou/</w:t>
            </w:r>
            <w:r w:rsidRPr="00106A45">
              <w:rPr>
                <w:sz w:val="18"/>
                <w:szCs w:val="18"/>
              </w:rPr>
              <w:t xml:space="preserve">odešlou </w:t>
            </w:r>
            <w:r>
              <w:rPr>
                <w:sz w:val="18"/>
                <w:szCs w:val="18"/>
              </w:rPr>
              <w:t>z/</w:t>
            </w:r>
            <w:r w:rsidRPr="00106A45">
              <w:rPr>
                <w:sz w:val="18"/>
                <w:szCs w:val="18"/>
              </w:rPr>
              <w:t>do ekonomického systému AIS Radnice VERA</w:t>
            </w:r>
            <w:r>
              <w:rPr>
                <w:sz w:val="18"/>
                <w:szCs w:val="18"/>
              </w:rPr>
              <w:t>.</w:t>
            </w:r>
          </w:p>
          <w:p w14:paraId="1F065350" w14:textId="77777777" w:rsidR="00A272E6" w:rsidRPr="00106A45" w:rsidRDefault="00106A45" w:rsidP="001936BF">
            <w:pPr>
              <w:pStyle w:val="Odstavecseseznamem"/>
              <w:numPr>
                <w:ilvl w:val="0"/>
                <w:numId w:val="15"/>
              </w:numPr>
              <w:ind w:left="318" w:hanging="284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S</w:t>
            </w:r>
            <w:r w:rsidR="00A272E6" w:rsidRPr="00106A45">
              <w:rPr>
                <w:rFonts w:cs="Arial"/>
                <w:sz w:val="18"/>
                <w:szCs w:val="22"/>
              </w:rPr>
              <w:t xml:space="preserve"> AIS Radnice VERA a AIS VITA pro možnost vytěžení </w:t>
            </w:r>
            <w:r w:rsidR="008E22EA" w:rsidRPr="00106A45">
              <w:rPr>
                <w:rFonts w:cs="Arial"/>
                <w:sz w:val="18"/>
                <w:szCs w:val="22"/>
              </w:rPr>
              <w:t>strukturovaných dat z formuláře. V</w:t>
            </w:r>
            <w:r w:rsidR="008E22EA" w:rsidRPr="00106A45">
              <w:rPr>
                <w:sz w:val="18"/>
                <w:szCs w:val="22"/>
              </w:rPr>
              <w:t> rámci dodávky budou tyto systémy upraveny tak, aby byly schopné tento formulář vyzvednout, vytěžit z něho data (</w:t>
            </w:r>
            <w:r w:rsidR="008E22EA" w:rsidRPr="00106A45">
              <w:rPr>
                <w:rFonts w:cs="Arial"/>
                <w:sz w:val="18"/>
                <w:szCs w:val="22"/>
              </w:rPr>
              <w:t xml:space="preserve">v případě el. podoby za pomoci XML dat, v případě tištěné podoby za pomoci čárového kódu) </w:t>
            </w:r>
            <w:r w:rsidR="008E22EA" w:rsidRPr="00106A45">
              <w:rPr>
                <w:sz w:val="18"/>
                <w:szCs w:val="22"/>
              </w:rPr>
              <w:t xml:space="preserve">a tato data načíst do případu agendy. </w:t>
            </w:r>
          </w:p>
        </w:tc>
        <w:tc>
          <w:tcPr>
            <w:tcW w:w="4536" w:type="dxa"/>
          </w:tcPr>
          <w:p w14:paraId="50B6D750" w14:textId="77777777" w:rsidR="00A272E6" w:rsidRDefault="00A272E6" w:rsidP="00A272E6">
            <w:pPr>
              <w:jc w:val="left"/>
            </w:pPr>
          </w:p>
        </w:tc>
      </w:tr>
      <w:tr w:rsidR="00FD2F9E" w14:paraId="1E41F443" w14:textId="77777777" w:rsidTr="00FD2F9E">
        <w:trPr>
          <w:cantSplit/>
        </w:trPr>
        <w:tc>
          <w:tcPr>
            <w:tcW w:w="567" w:type="dxa"/>
          </w:tcPr>
          <w:p w14:paraId="69A76C8D" w14:textId="503D0F2A" w:rsidR="00106A45" w:rsidRDefault="00106A45" w:rsidP="00FD2F9E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56FC50B0" w14:textId="77777777" w:rsidR="00106A45" w:rsidRDefault="00106A45" w:rsidP="00106A4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Integrace portálu pro el. podání s AIS zadavatele</w:t>
            </w:r>
          </w:p>
        </w:tc>
        <w:tc>
          <w:tcPr>
            <w:tcW w:w="7371" w:type="dxa"/>
          </w:tcPr>
          <w:p w14:paraId="28B04642" w14:textId="721CF9F1" w:rsidR="009E7622" w:rsidRDefault="00106A45" w:rsidP="00AB425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Součástí dodávky je i</w:t>
            </w:r>
            <w:r w:rsidRPr="00780F15">
              <w:rPr>
                <w:rFonts w:cs="Arial"/>
                <w:sz w:val="18"/>
              </w:rPr>
              <w:t>mplementace integrace</w:t>
            </w:r>
            <w:r>
              <w:rPr>
                <w:rFonts w:cs="Arial"/>
                <w:sz w:val="18"/>
              </w:rPr>
              <w:t xml:space="preserve"> </w:t>
            </w:r>
            <w:r w:rsidRPr="004C2FAF">
              <w:rPr>
                <w:sz w:val="18"/>
              </w:rPr>
              <w:t xml:space="preserve">portálu pro elektronická podání s AIS Radnice VERA pro „výpis“ informací o vztahu </w:t>
            </w:r>
            <w:r>
              <w:rPr>
                <w:sz w:val="18"/>
              </w:rPr>
              <w:t xml:space="preserve">registrovaného uživatele </w:t>
            </w:r>
            <w:r w:rsidRPr="004C2FAF">
              <w:rPr>
                <w:sz w:val="18"/>
              </w:rPr>
              <w:t xml:space="preserve">k úřadu, </w:t>
            </w:r>
            <w:r>
              <w:rPr>
                <w:sz w:val="18"/>
              </w:rPr>
              <w:t xml:space="preserve">min. </w:t>
            </w:r>
            <w:r w:rsidR="009E7622" w:rsidRPr="00AA4ABA">
              <w:rPr>
                <w:sz w:val="18"/>
              </w:rPr>
              <w:t xml:space="preserve">poplatek </w:t>
            </w:r>
            <w:r w:rsidR="009E7622">
              <w:rPr>
                <w:sz w:val="18"/>
              </w:rPr>
              <w:t>za komunální odpad, poplatek za psy</w:t>
            </w:r>
            <w:r w:rsidR="009E7622" w:rsidRPr="00AA4ABA">
              <w:rPr>
                <w:sz w:val="18"/>
              </w:rPr>
              <w:t>, poplatek z ubytovací kapacity, poplatek za užívání veřejného prostranství, nájem pozemků, nájem bytů a nebytových prostor</w:t>
            </w:r>
            <w:r w:rsidR="009E7622">
              <w:rPr>
                <w:sz w:val="18"/>
              </w:rPr>
              <w:t>.</w:t>
            </w:r>
          </w:p>
        </w:tc>
        <w:tc>
          <w:tcPr>
            <w:tcW w:w="4536" w:type="dxa"/>
          </w:tcPr>
          <w:p w14:paraId="0D840F0C" w14:textId="77777777" w:rsidR="00106A45" w:rsidRDefault="00106A45" w:rsidP="00106A45">
            <w:pPr>
              <w:jc w:val="left"/>
            </w:pPr>
          </w:p>
        </w:tc>
      </w:tr>
      <w:tr w:rsidR="000E3CCB" w14:paraId="52C810D2" w14:textId="77777777" w:rsidTr="000E3CCB">
        <w:trPr>
          <w:cantSplit/>
        </w:trPr>
        <w:tc>
          <w:tcPr>
            <w:tcW w:w="15054" w:type="dxa"/>
            <w:gridSpan w:val="4"/>
            <w:shd w:val="clear" w:color="auto" w:fill="D9D9D9" w:themeFill="background1" w:themeFillShade="D9"/>
          </w:tcPr>
          <w:p w14:paraId="63446AF4" w14:textId="77777777" w:rsidR="000E3CCB" w:rsidRPr="00780F15" w:rsidRDefault="000E3CCB" w:rsidP="000E3CCB">
            <w:pPr>
              <w:spacing w:before="60" w:after="60"/>
              <w:jc w:val="center"/>
              <w:rPr>
                <w:b/>
              </w:rPr>
            </w:pPr>
            <w:r w:rsidRPr="00780F15">
              <w:rPr>
                <w:b/>
              </w:rPr>
              <w:t>Další požadavky zadavatele</w:t>
            </w:r>
          </w:p>
        </w:tc>
      </w:tr>
      <w:tr w:rsidR="000E3CCB" w14:paraId="7272F87F" w14:textId="77777777" w:rsidTr="00FD2F9E">
        <w:trPr>
          <w:cantSplit/>
        </w:trPr>
        <w:tc>
          <w:tcPr>
            <w:tcW w:w="567" w:type="dxa"/>
          </w:tcPr>
          <w:p w14:paraId="603A1DA1" w14:textId="021DA159" w:rsidR="000E3CCB" w:rsidRDefault="000E3CCB" w:rsidP="000E3CCB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08FA56C" w14:textId="77777777" w:rsidR="000E3CCB" w:rsidRPr="00621C8B" w:rsidRDefault="000E3CCB" w:rsidP="000E3CCB">
            <w:pPr>
              <w:jc w:val="left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 xml:space="preserve">Servisní a technická </w:t>
            </w:r>
            <w:r w:rsidRPr="00A764BF">
              <w:rPr>
                <w:rFonts w:cs="Arial"/>
                <w:szCs w:val="20"/>
              </w:rPr>
              <w:t>podpora po dobu udržitelnosti projektu</w:t>
            </w:r>
          </w:p>
        </w:tc>
        <w:tc>
          <w:tcPr>
            <w:tcW w:w="7371" w:type="dxa"/>
          </w:tcPr>
          <w:p w14:paraId="11C9E459" w14:textId="77777777" w:rsidR="000E3CCB" w:rsidRDefault="000E3CCB" w:rsidP="000E3CCB">
            <w:pPr>
              <w:rPr>
                <w:sz w:val="18"/>
                <w:lang w:eastAsia="cs-CZ"/>
              </w:rPr>
            </w:pPr>
            <w:r w:rsidRPr="00C40237">
              <w:rPr>
                <w:sz w:val="18"/>
              </w:rPr>
              <w:t>Součástí dodávky je servisní a technická podpora</w:t>
            </w:r>
            <w:r>
              <w:rPr>
                <w:rFonts w:cs="Arial"/>
                <w:color w:val="000000"/>
                <w:sz w:val="18"/>
              </w:rPr>
              <w:t xml:space="preserve"> </w:t>
            </w:r>
            <w:r w:rsidRPr="00C40237">
              <w:rPr>
                <w:sz w:val="18"/>
              </w:rPr>
              <w:t>včetně software maintenance po dobu udržitelnosti projektu (5 let).</w:t>
            </w:r>
          </w:p>
        </w:tc>
        <w:tc>
          <w:tcPr>
            <w:tcW w:w="4536" w:type="dxa"/>
          </w:tcPr>
          <w:p w14:paraId="0949E215" w14:textId="77777777" w:rsidR="000E3CCB" w:rsidRDefault="000E3CCB" w:rsidP="000E3CCB">
            <w:pPr>
              <w:jc w:val="left"/>
            </w:pPr>
          </w:p>
        </w:tc>
      </w:tr>
      <w:tr w:rsidR="000E3CCB" w14:paraId="370A0A7D" w14:textId="77777777" w:rsidTr="00FD2F9E">
        <w:trPr>
          <w:cantSplit/>
        </w:trPr>
        <w:tc>
          <w:tcPr>
            <w:tcW w:w="567" w:type="dxa"/>
          </w:tcPr>
          <w:p w14:paraId="3FB41B2B" w14:textId="1F48CAB2" w:rsidR="000E3CCB" w:rsidRDefault="000E3CCB" w:rsidP="000E3CCB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7B832459" w14:textId="77777777" w:rsidR="000E3CCB" w:rsidRDefault="000E3CCB" w:rsidP="000E3CCB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Metodická podpora při nasazení interní certifikační autority</w:t>
            </w:r>
          </w:p>
        </w:tc>
        <w:tc>
          <w:tcPr>
            <w:tcW w:w="7371" w:type="dxa"/>
          </w:tcPr>
          <w:p w14:paraId="71166177" w14:textId="77777777" w:rsidR="000E3CCB" w:rsidRDefault="000E3CCB" w:rsidP="000E3CCB">
            <w:r>
              <w:rPr>
                <w:sz w:val="18"/>
              </w:rPr>
              <w:t>Součástí dodávky je m</w:t>
            </w:r>
            <w:r w:rsidRPr="005F4D8E">
              <w:rPr>
                <w:sz w:val="18"/>
              </w:rPr>
              <w:t>etodická podpora při nasazení interní certifikační autority pro schvalování interních procesů.</w:t>
            </w:r>
          </w:p>
        </w:tc>
        <w:tc>
          <w:tcPr>
            <w:tcW w:w="4536" w:type="dxa"/>
          </w:tcPr>
          <w:p w14:paraId="02A60B3E" w14:textId="77777777" w:rsidR="000E3CCB" w:rsidRDefault="000E3CCB" w:rsidP="000E3CCB">
            <w:pPr>
              <w:jc w:val="left"/>
            </w:pPr>
          </w:p>
        </w:tc>
      </w:tr>
      <w:tr w:rsidR="000E3CCB" w14:paraId="79D26769" w14:textId="77777777" w:rsidTr="00FD2F9E">
        <w:trPr>
          <w:cantSplit/>
        </w:trPr>
        <w:tc>
          <w:tcPr>
            <w:tcW w:w="567" w:type="dxa"/>
          </w:tcPr>
          <w:p w14:paraId="17412366" w14:textId="0EE92D15" w:rsidR="000E3CCB" w:rsidRDefault="000E3CCB" w:rsidP="000E3CCB">
            <w:pPr>
              <w:pStyle w:val="Odstavecseseznamem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80" w:type="dxa"/>
          </w:tcPr>
          <w:p w14:paraId="38F7BD32" w14:textId="77777777" w:rsidR="000E3CCB" w:rsidRPr="005F4D8E" w:rsidRDefault="000E3CCB" w:rsidP="000E3CCB">
            <w:pPr>
              <w:jc w:val="left"/>
              <w:rPr>
                <w:rFonts w:cs="Arial"/>
                <w:szCs w:val="20"/>
                <w:highlight w:val="yellow"/>
              </w:rPr>
            </w:pPr>
            <w:r w:rsidRPr="00A764BF">
              <w:rPr>
                <w:rFonts w:cs="Arial"/>
                <w:szCs w:val="20"/>
              </w:rPr>
              <w:t>Školení uživatelů</w:t>
            </w:r>
          </w:p>
        </w:tc>
        <w:tc>
          <w:tcPr>
            <w:tcW w:w="7371" w:type="dxa"/>
          </w:tcPr>
          <w:p w14:paraId="13220966" w14:textId="1A10358E" w:rsidR="000E3CCB" w:rsidRPr="005F4D8E" w:rsidRDefault="000E3CCB" w:rsidP="000E3CCB">
            <w:pPr>
              <w:rPr>
                <w:highlight w:val="yellow"/>
              </w:rPr>
            </w:pPr>
            <w:r>
              <w:rPr>
                <w:sz w:val="18"/>
              </w:rPr>
              <w:t>Součástí dodávky je š</w:t>
            </w:r>
            <w:r w:rsidRPr="00A764BF">
              <w:rPr>
                <w:sz w:val="18"/>
              </w:rPr>
              <w:t xml:space="preserve">kolení </w:t>
            </w:r>
            <w:r w:rsidR="00C05CAD">
              <w:rPr>
                <w:sz w:val="18"/>
              </w:rPr>
              <w:t xml:space="preserve">cca 20 </w:t>
            </w:r>
            <w:r w:rsidRPr="00A764BF">
              <w:rPr>
                <w:sz w:val="18"/>
              </w:rPr>
              <w:t xml:space="preserve">uživatelů a </w:t>
            </w:r>
            <w:r w:rsidR="00C05CAD">
              <w:rPr>
                <w:sz w:val="18"/>
              </w:rPr>
              <w:t xml:space="preserve">3 </w:t>
            </w:r>
            <w:r w:rsidRPr="00A764BF">
              <w:rPr>
                <w:sz w:val="18"/>
              </w:rPr>
              <w:t xml:space="preserve">administrátorů systému </w:t>
            </w:r>
            <w:r>
              <w:rPr>
                <w:sz w:val="18"/>
              </w:rPr>
              <w:t>v rozsahu min. 2</w:t>
            </w:r>
            <w:r w:rsidRPr="00A764BF">
              <w:rPr>
                <w:sz w:val="18"/>
              </w:rPr>
              <w:t xml:space="preserve"> pracovní</w:t>
            </w:r>
            <w:r>
              <w:rPr>
                <w:sz w:val="18"/>
              </w:rPr>
              <w:t>ch dnů.</w:t>
            </w:r>
          </w:p>
        </w:tc>
        <w:tc>
          <w:tcPr>
            <w:tcW w:w="4536" w:type="dxa"/>
          </w:tcPr>
          <w:p w14:paraId="1BCF468E" w14:textId="77777777" w:rsidR="000E3CCB" w:rsidRDefault="000E3CCB" w:rsidP="000E3CCB">
            <w:pPr>
              <w:jc w:val="left"/>
            </w:pPr>
          </w:p>
        </w:tc>
      </w:tr>
    </w:tbl>
    <w:p w14:paraId="17D61F55" w14:textId="77777777" w:rsidR="00652ADC" w:rsidRPr="00A764BF" w:rsidRDefault="00652ADC" w:rsidP="00652ADC">
      <w:pPr>
        <w:spacing w:before="120"/>
        <w:rPr>
          <w:i/>
        </w:rPr>
      </w:pPr>
      <w:r w:rsidRPr="00A764BF">
        <w:rPr>
          <w:i/>
        </w:rPr>
        <w:t>Poznámka</w:t>
      </w:r>
      <w:r>
        <w:rPr>
          <w:i/>
        </w:rPr>
        <w:t>:</w:t>
      </w:r>
    </w:p>
    <w:p w14:paraId="0C7CC0D8" w14:textId="77777777" w:rsidR="00652ADC" w:rsidRDefault="00C160EA" w:rsidP="00C160EA">
      <w:pPr>
        <w:rPr>
          <w:i/>
        </w:rPr>
      </w:pPr>
      <w:r w:rsidRPr="00A764BF">
        <w:rPr>
          <w:i/>
        </w:rPr>
        <w:t xml:space="preserve">* (pokud ANO, doplní uchazeč </w:t>
      </w:r>
      <w:r>
        <w:rPr>
          <w:i/>
        </w:rPr>
        <w:t xml:space="preserve">podrobné informace </w:t>
      </w:r>
      <w:r w:rsidRPr="00A764BF">
        <w:rPr>
          <w:i/>
        </w:rPr>
        <w:t>nebo uvede odkaz na detailní informace jinde v podávané nabídce, tak aby zadavatel byl schopen provést řádné vyhodnocení. Pokud nebude uveden řádný a relevantní odkaz do podávané nabídky uchazeče, nebude nabídka dále hodnocena, tj. bude považována za nekompletní.</w:t>
      </w:r>
    </w:p>
    <w:sectPr w:rsidR="00652ADC" w:rsidSect="00C41D8C">
      <w:headerReference w:type="default" r:id="rId8"/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D8B5C" w14:textId="77777777" w:rsidR="00D4048A" w:rsidRDefault="00D4048A" w:rsidP="00BB5E7C">
      <w:pPr>
        <w:spacing w:after="0"/>
      </w:pPr>
      <w:r>
        <w:separator/>
      </w:r>
    </w:p>
  </w:endnote>
  <w:endnote w:type="continuationSeparator" w:id="0">
    <w:p w14:paraId="3994DCEC" w14:textId="77777777" w:rsidR="00D4048A" w:rsidRDefault="00D4048A" w:rsidP="00BB5E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982036"/>
      <w:docPartObj>
        <w:docPartGallery w:val="Page Numbers (Bottom of Page)"/>
        <w:docPartUnique/>
      </w:docPartObj>
    </w:sdtPr>
    <w:sdtContent>
      <w:p w14:paraId="1D6594E2" w14:textId="77777777" w:rsidR="00D4048A" w:rsidRDefault="00D404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1B">
          <w:rPr>
            <w:noProof/>
          </w:rPr>
          <w:t>22</w:t>
        </w:r>
        <w:r>
          <w:fldChar w:fldCharType="end"/>
        </w:r>
      </w:p>
    </w:sdtContent>
  </w:sdt>
  <w:p w14:paraId="5D0D6EC0" w14:textId="77777777" w:rsidR="00D4048A" w:rsidRDefault="00D404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897EF" w14:textId="77777777" w:rsidR="00D4048A" w:rsidRDefault="00D4048A" w:rsidP="00BB5E7C">
      <w:pPr>
        <w:spacing w:after="0"/>
      </w:pPr>
      <w:r>
        <w:separator/>
      </w:r>
    </w:p>
  </w:footnote>
  <w:footnote w:type="continuationSeparator" w:id="0">
    <w:p w14:paraId="00C3CC37" w14:textId="77777777" w:rsidR="00D4048A" w:rsidRDefault="00D4048A" w:rsidP="00BB5E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8063E" w14:textId="77777777" w:rsidR="00D4048A" w:rsidRDefault="00D4048A" w:rsidP="00047E2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F70CB9E" wp14:editId="05406483">
          <wp:extent cx="8677910" cy="61862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i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100" cy="62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59A9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12DB7E64"/>
    <w:multiLevelType w:val="hybridMultilevel"/>
    <w:tmpl w:val="3E0E2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328E"/>
    <w:multiLevelType w:val="multilevel"/>
    <w:tmpl w:val="0405001D"/>
    <w:styleLink w:val="I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193516"/>
    <w:multiLevelType w:val="hybridMultilevel"/>
    <w:tmpl w:val="97FAD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80CB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0FA7"/>
    <w:multiLevelType w:val="hybridMultilevel"/>
    <w:tmpl w:val="ECEA729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1C646D"/>
    <w:multiLevelType w:val="hybridMultilevel"/>
    <w:tmpl w:val="D0863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7D4E"/>
    <w:multiLevelType w:val="hybridMultilevel"/>
    <w:tmpl w:val="3CC4C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90B8D"/>
    <w:multiLevelType w:val="hybridMultilevel"/>
    <w:tmpl w:val="833A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37827"/>
    <w:multiLevelType w:val="hybridMultilevel"/>
    <w:tmpl w:val="9DDA4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5EA1"/>
    <w:multiLevelType w:val="hybridMultilevel"/>
    <w:tmpl w:val="4DE0D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7FBD"/>
    <w:multiLevelType w:val="hybridMultilevel"/>
    <w:tmpl w:val="83327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90835"/>
    <w:multiLevelType w:val="hybridMultilevel"/>
    <w:tmpl w:val="81AC0810"/>
    <w:lvl w:ilvl="0" w:tplc="04050015">
      <w:start w:val="1"/>
      <w:numFmt w:val="upperLetter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30CE1D40"/>
    <w:multiLevelType w:val="hybridMultilevel"/>
    <w:tmpl w:val="C8F4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10EC6"/>
    <w:multiLevelType w:val="hybridMultilevel"/>
    <w:tmpl w:val="C3E24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31D4D"/>
    <w:multiLevelType w:val="hybridMultilevel"/>
    <w:tmpl w:val="84B0B8CC"/>
    <w:lvl w:ilvl="0" w:tplc="04406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80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FC7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86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2F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F6C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AC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0E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CF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54148"/>
    <w:multiLevelType w:val="hybridMultilevel"/>
    <w:tmpl w:val="01FEE6C8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67027"/>
    <w:multiLevelType w:val="hybridMultilevel"/>
    <w:tmpl w:val="3042AE92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77709"/>
    <w:multiLevelType w:val="hybridMultilevel"/>
    <w:tmpl w:val="C6182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7BBC"/>
    <w:multiLevelType w:val="hybridMultilevel"/>
    <w:tmpl w:val="66B22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21EA6"/>
    <w:multiLevelType w:val="hybridMultilevel"/>
    <w:tmpl w:val="CB0AC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1E5108"/>
    <w:multiLevelType w:val="hybridMultilevel"/>
    <w:tmpl w:val="C2D2AB1E"/>
    <w:lvl w:ilvl="0" w:tplc="040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21C14"/>
    <w:multiLevelType w:val="hybridMultilevel"/>
    <w:tmpl w:val="B0706E40"/>
    <w:lvl w:ilvl="0" w:tplc="040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914A4"/>
    <w:multiLevelType w:val="hybridMultilevel"/>
    <w:tmpl w:val="1174DD2A"/>
    <w:lvl w:ilvl="0" w:tplc="04050001">
      <w:start w:val="1"/>
      <w:numFmt w:val="bullet"/>
      <w:pStyle w:val="N2"/>
      <w:lvlText w:val=""/>
      <w:lvlJc w:val="left"/>
      <w:pPr>
        <w:tabs>
          <w:tab w:val="num" w:pos="927"/>
        </w:tabs>
        <w:ind w:left="360" w:firstLine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C997AC9"/>
    <w:multiLevelType w:val="hybridMultilevel"/>
    <w:tmpl w:val="868AFA88"/>
    <w:lvl w:ilvl="0" w:tplc="0B4CB8AE">
      <w:start w:val="1"/>
      <w:numFmt w:val="upperLetter"/>
      <w:lvlText w:val="%1."/>
      <w:lvlJc w:val="left"/>
      <w:pPr>
        <w:ind w:left="360" w:hanging="360"/>
      </w:pPr>
      <w:rPr>
        <w:sz w:val="28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253725"/>
    <w:multiLevelType w:val="hybridMultilevel"/>
    <w:tmpl w:val="B1603D18"/>
    <w:lvl w:ilvl="0" w:tplc="FFBC7452">
      <w:start w:val="1"/>
      <w:numFmt w:val="decimal"/>
      <w:pStyle w:val="MSHlavnnadpis1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233635"/>
    <w:multiLevelType w:val="hybridMultilevel"/>
    <w:tmpl w:val="8412362E"/>
    <w:lvl w:ilvl="0" w:tplc="3FA2B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E6BC9"/>
    <w:multiLevelType w:val="hybridMultilevel"/>
    <w:tmpl w:val="A6242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6"/>
  </w:num>
  <w:num w:numId="5">
    <w:abstractNumId w:val="19"/>
  </w:num>
  <w:num w:numId="6">
    <w:abstractNumId w:val="16"/>
  </w:num>
  <w:num w:numId="7">
    <w:abstractNumId w:val="24"/>
  </w:num>
  <w:num w:numId="8">
    <w:abstractNumId w:val="14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25"/>
  </w:num>
  <w:num w:numId="14">
    <w:abstractNumId w:val="18"/>
  </w:num>
  <w:num w:numId="15">
    <w:abstractNumId w:val="7"/>
  </w:num>
  <w:num w:numId="16">
    <w:abstractNumId w:val="17"/>
  </w:num>
  <w:num w:numId="17">
    <w:abstractNumId w:val="21"/>
  </w:num>
  <w:num w:numId="18">
    <w:abstractNumId w:val="23"/>
  </w:num>
  <w:num w:numId="19">
    <w:abstractNumId w:val="4"/>
  </w:num>
  <w:num w:numId="20">
    <w:abstractNumId w:val="13"/>
  </w:num>
  <w:num w:numId="21">
    <w:abstractNumId w:val="8"/>
  </w:num>
  <w:num w:numId="22">
    <w:abstractNumId w:val="15"/>
  </w:num>
  <w:num w:numId="23">
    <w:abstractNumId w:val="2"/>
  </w:num>
  <w:num w:numId="24">
    <w:abstractNumId w:val="0"/>
  </w:num>
  <w:num w:numId="25">
    <w:abstractNumId w:val="5"/>
  </w:num>
  <w:num w:numId="26">
    <w:abstractNumId w:val="9"/>
  </w:num>
  <w:num w:numId="2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C6"/>
    <w:rsid w:val="0000584D"/>
    <w:rsid w:val="00010CF3"/>
    <w:rsid w:val="00047E25"/>
    <w:rsid w:val="00075AD8"/>
    <w:rsid w:val="00080236"/>
    <w:rsid w:val="00097A60"/>
    <w:rsid w:val="000A3E1D"/>
    <w:rsid w:val="000B2E4F"/>
    <w:rsid w:val="000B3C36"/>
    <w:rsid w:val="000B7136"/>
    <w:rsid w:val="000C370B"/>
    <w:rsid w:val="000D0B94"/>
    <w:rsid w:val="000D47F1"/>
    <w:rsid w:val="000E3CCB"/>
    <w:rsid w:val="000E60E0"/>
    <w:rsid w:val="000F4FB0"/>
    <w:rsid w:val="00106A45"/>
    <w:rsid w:val="00107B77"/>
    <w:rsid w:val="0011651B"/>
    <w:rsid w:val="00123605"/>
    <w:rsid w:val="00132AEA"/>
    <w:rsid w:val="00133F76"/>
    <w:rsid w:val="00136D4F"/>
    <w:rsid w:val="00143AB6"/>
    <w:rsid w:val="00144CB2"/>
    <w:rsid w:val="00152A83"/>
    <w:rsid w:val="00155872"/>
    <w:rsid w:val="001563B8"/>
    <w:rsid w:val="001703B1"/>
    <w:rsid w:val="001768FD"/>
    <w:rsid w:val="00183E04"/>
    <w:rsid w:val="00186927"/>
    <w:rsid w:val="001936BF"/>
    <w:rsid w:val="001A6EF9"/>
    <w:rsid w:val="001B3012"/>
    <w:rsid w:val="001B35C1"/>
    <w:rsid w:val="001B3BBB"/>
    <w:rsid w:val="001B5523"/>
    <w:rsid w:val="001B68CA"/>
    <w:rsid w:val="001C6653"/>
    <w:rsid w:val="001D21F0"/>
    <w:rsid w:val="001D55C1"/>
    <w:rsid w:val="001D690E"/>
    <w:rsid w:val="001D727D"/>
    <w:rsid w:val="001E3B2D"/>
    <w:rsid w:val="002012B1"/>
    <w:rsid w:val="0020161D"/>
    <w:rsid w:val="00203AD0"/>
    <w:rsid w:val="002125CD"/>
    <w:rsid w:val="002176A2"/>
    <w:rsid w:val="00221DB0"/>
    <w:rsid w:val="0022373C"/>
    <w:rsid w:val="00224247"/>
    <w:rsid w:val="00225DB3"/>
    <w:rsid w:val="00234383"/>
    <w:rsid w:val="002502CC"/>
    <w:rsid w:val="002571DB"/>
    <w:rsid w:val="00263578"/>
    <w:rsid w:val="002642F0"/>
    <w:rsid w:val="0028113F"/>
    <w:rsid w:val="00290699"/>
    <w:rsid w:val="002A2FD8"/>
    <w:rsid w:val="002A454B"/>
    <w:rsid w:val="002A52B0"/>
    <w:rsid w:val="002B4B5F"/>
    <w:rsid w:val="002C344F"/>
    <w:rsid w:val="002C533D"/>
    <w:rsid w:val="002C7927"/>
    <w:rsid w:val="002D11D0"/>
    <w:rsid w:val="002D12BB"/>
    <w:rsid w:val="002E1B41"/>
    <w:rsid w:val="002E1E8B"/>
    <w:rsid w:val="002E2202"/>
    <w:rsid w:val="003006EE"/>
    <w:rsid w:val="00303096"/>
    <w:rsid w:val="0031697A"/>
    <w:rsid w:val="0033300F"/>
    <w:rsid w:val="00344F83"/>
    <w:rsid w:val="00345A44"/>
    <w:rsid w:val="003466A5"/>
    <w:rsid w:val="00350AFE"/>
    <w:rsid w:val="00353E83"/>
    <w:rsid w:val="003607D0"/>
    <w:rsid w:val="003630EC"/>
    <w:rsid w:val="00367446"/>
    <w:rsid w:val="0037527E"/>
    <w:rsid w:val="0038080A"/>
    <w:rsid w:val="00380ABA"/>
    <w:rsid w:val="00381CA9"/>
    <w:rsid w:val="00390406"/>
    <w:rsid w:val="003B74A2"/>
    <w:rsid w:val="003C2A4E"/>
    <w:rsid w:val="003C442E"/>
    <w:rsid w:val="003C58AE"/>
    <w:rsid w:val="003D3201"/>
    <w:rsid w:val="003D6EF3"/>
    <w:rsid w:val="003E7930"/>
    <w:rsid w:val="00403835"/>
    <w:rsid w:val="00414E9B"/>
    <w:rsid w:val="00415459"/>
    <w:rsid w:val="004156DC"/>
    <w:rsid w:val="0042714D"/>
    <w:rsid w:val="004279DD"/>
    <w:rsid w:val="00431058"/>
    <w:rsid w:val="004332C6"/>
    <w:rsid w:val="00434FC1"/>
    <w:rsid w:val="00437055"/>
    <w:rsid w:val="00446263"/>
    <w:rsid w:val="004537CE"/>
    <w:rsid w:val="00454353"/>
    <w:rsid w:val="00454656"/>
    <w:rsid w:val="00456E19"/>
    <w:rsid w:val="0046576D"/>
    <w:rsid w:val="004706D9"/>
    <w:rsid w:val="004726E1"/>
    <w:rsid w:val="00474867"/>
    <w:rsid w:val="00483E9B"/>
    <w:rsid w:val="004850FA"/>
    <w:rsid w:val="00490EF1"/>
    <w:rsid w:val="004A124D"/>
    <w:rsid w:val="004B0AB3"/>
    <w:rsid w:val="004C2FAF"/>
    <w:rsid w:val="004C372A"/>
    <w:rsid w:val="004C492D"/>
    <w:rsid w:val="004C63D2"/>
    <w:rsid w:val="004D6F58"/>
    <w:rsid w:val="004D7295"/>
    <w:rsid w:val="004E133F"/>
    <w:rsid w:val="004E45BA"/>
    <w:rsid w:val="004F5B76"/>
    <w:rsid w:val="0051026B"/>
    <w:rsid w:val="00516072"/>
    <w:rsid w:val="00517050"/>
    <w:rsid w:val="00521AC8"/>
    <w:rsid w:val="005229C5"/>
    <w:rsid w:val="00527EB6"/>
    <w:rsid w:val="00542A8C"/>
    <w:rsid w:val="00542E92"/>
    <w:rsid w:val="00543F68"/>
    <w:rsid w:val="005513B8"/>
    <w:rsid w:val="005522F8"/>
    <w:rsid w:val="005736EC"/>
    <w:rsid w:val="00573DBD"/>
    <w:rsid w:val="00590C7F"/>
    <w:rsid w:val="00591552"/>
    <w:rsid w:val="005949CE"/>
    <w:rsid w:val="00595199"/>
    <w:rsid w:val="00595252"/>
    <w:rsid w:val="005958DF"/>
    <w:rsid w:val="005A1D46"/>
    <w:rsid w:val="005B2A0E"/>
    <w:rsid w:val="005B46CD"/>
    <w:rsid w:val="005B5F07"/>
    <w:rsid w:val="005C0234"/>
    <w:rsid w:val="005C2583"/>
    <w:rsid w:val="005C2A7D"/>
    <w:rsid w:val="005C5978"/>
    <w:rsid w:val="005C78B2"/>
    <w:rsid w:val="005D3456"/>
    <w:rsid w:val="005D43D6"/>
    <w:rsid w:val="005E4840"/>
    <w:rsid w:val="005F2E1F"/>
    <w:rsid w:val="005F3468"/>
    <w:rsid w:val="005F4D8E"/>
    <w:rsid w:val="006050D3"/>
    <w:rsid w:val="00610ED9"/>
    <w:rsid w:val="0061652C"/>
    <w:rsid w:val="00621C8B"/>
    <w:rsid w:val="006233BE"/>
    <w:rsid w:val="006313A3"/>
    <w:rsid w:val="00632574"/>
    <w:rsid w:val="00645EE6"/>
    <w:rsid w:val="00650494"/>
    <w:rsid w:val="00652ADC"/>
    <w:rsid w:val="00654F41"/>
    <w:rsid w:val="00657A42"/>
    <w:rsid w:val="00663CC5"/>
    <w:rsid w:val="00664C80"/>
    <w:rsid w:val="0066634D"/>
    <w:rsid w:val="0066680B"/>
    <w:rsid w:val="00666DD6"/>
    <w:rsid w:val="0067041C"/>
    <w:rsid w:val="00670B95"/>
    <w:rsid w:val="00671FCC"/>
    <w:rsid w:val="00674488"/>
    <w:rsid w:val="00676E0B"/>
    <w:rsid w:val="0068007C"/>
    <w:rsid w:val="00687B27"/>
    <w:rsid w:val="00692E49"/>
    <w:rsid w:val="00696FF3"/>
    <w:rsid w:val="006A4671"/>
    <w:rsid w:val="006A4FFA"/>
    <w:rsid w:val="006B2775"/>
    <w:rsid w:val="006B561D"/>
    <w:rsid w:val="006B6090"/>
    <w:rsid w:val="006C5535"/>
    <w:rsid w:val="006D452A"/>
    <w:rsid w:val="006E3BC3"/>
    <w:rsid w:val="006F5077"/>
    <w:rsid w:val="006F6BFD"/>
    <w:rsid w:val="007002B4"/>
    <w:rsid w:val="00700AB2"/>
    <w:rsid w:val="00701484"/>
    <w:rsid w:val="00703663"/>
    <w:rsid w:val="0070491B"/>
    <w:rsid w:val="00712ABB"/>
    <w:rsid w:val="00713BCE"/>
    <w:rsid w:val="00714293"/>
    <w:rsid w:val="007266E0"/>
    <w:rsid w:val="007302AE"/>
    <w:rsid w:val="0073040E"/>
    <w:rsid w:val="00736E22"/>
    <w:rsid w:val="00746A32"/>
    <w:rsid w:val="007528B8"/>
    <w:rsid w:val="00756EC5"/>
    <w:rsid w:val="007642A5"/>
    <w:rsid w:val="00767A71"/>
    <w:rsid w:val="00770D34"/>
    <w:rsid w:val="007723F7"/>
    <w:rsid w:val="00780F15"/>
    <w:rsid w:val="00792691"/>
    <w:rsid w:val="00792A5E"/>
    <w:rsid w:val="007950C9"/>
    <w:rsid w:val="007A66A9"/>
    <w:rsid w:val="007B317E"/>
    <w:rsid w:val="007C34D3"/>
    <w:rsid w:val="007D2623"/>
    <w:rsid w:val="007D2CD3"/>
    <w:rsid w:val="007D457F"/>
    <w:rsid w:val="007E1515"/>
    <w:rsid w:val="007E185D"/>
    <w:rsid w:val="007E41ED"/>
    <w:rsid w:val="007E453C"/>
    <w:rsid w:val="007E6E85"/>
    <w:rsid w:val="007E7EF2"/>
    <w:rsid w:val="007F3104"/>
    <w:rsid w:val="007F400B"/>
    <w:rsid w:val="007F7F87"/>
    <w:rsid w:val="00804AB9"/>
    <w:rsid w:val="00812D9F"/>
    <w:rsid w:val="008162F2"/>
    <w:rsid w:val="008209BE"/>
    <w:rsid w:val="00822A48"/>
    <w:rsid w:val="00822A65"/>
    <w:rsid w:val="00827269"/>
    <w:rsid w:val="008368E8"/>
    <w:rsid w:val="00851F8F"/>
    <w:rsid w:val="008555E1"/>
    <w:rsid w:val="008617B5"/>
    <w:rsid w:val="0087087C"/>
    <w:rsid w:val="0089415B"/>
    <w:rsid w:val="00894D68"/>
    <w:rsid w:val="00896B90"/>
    <w:rsid w:val="008A2611"/>
    <w:rsid w:val="008C152B"/>
    <w:rsid w:val="008C1F74"/>
    <w:rsid w:val="008D00A9"/>
    <w:rsid w:val="008D1431"/>
    <w:rsid w:val="008D21F8"/>
    <w:rsid w:val="008D6BB3"/>
    <w:rsid w:val="008D78C4"/>
    <w:rsid w:val="008E22EA"/>
    <w:rsid w:val="008F0062"/>
    <w:rsid w:val="008F2261"/>
    <w:rsid w:val="008F2F0A"/>
    <w:rsid w:val="008F3147"/>
    <w:rsid w:val="0090167B"/>
    <w:rsid w:val="0090384E"/>
    <w:rsid w:val="0091414F"/>
    <w:rsid w:val="0092096D"/>
    <w:rsid w:val="009256C3"/>
    <w:rsid w:val="00931C98"/>
    <w:rsid w:val="009334B2"/>
    <w:rsid w:val="0093741E"/>
    <w:rsid w:val="00942AEB"/>
    <w:rsid w:val="00951B19"/>
    <w:rsid w:val="009638F4"/>
    <w:rsid w:val="00982BFD"/>
    <w:rsid w:val="00984CF0"/>
    <w:rsid w:val="00987C6F"/>
    <w:rsid w:val="0099473B"/>
    <w:rsid w:val="00996250"/>
    <w:rsid w:val="009A4566"/>
    <w:rsid w:val="009A5663"/>
    <w:rsid w:val="009A5E9C"/>
    <w:rsid w:val="009A7981"/>
    <w:rsid w:val="009C058C"/>
    <w:rsid w:val="009C13E4"/>
    <w:rsid w:val="009C46EA"/>
    <w:rsid w:val="009C5C7E"/>
    <w:rsid w:val="009D00E7"/>
    <w:rsid w:val="009D2994"/>
    <w:rsid w:val="009D3BA3"/>
    <w:rsid w:val="009E32FD"/>
    <w:rsid w:val="009E506B"/>
    <w:rsid w:val="009E7622"/>
    <w:rsid w:val="009F18BE"/>
    <w:rsid w:val="009F50D1"/>
    <w:rsid w:val="00A02181"/>
    <w:rsid w:val="00A023EF"/>
    <w:rsid w:val="00A02649"/>
    <w:rsid w:val="00A062E6"/>
    <w:rsid w:val="00A172BA"/>
    <w:rsid w:val="00A21487"/>
    <w:rsid w:val="00A2401B"/>
    <w:rsid w:val="00A262C6"/>
    <w:rsid w:val="00A270E3"/>
    <w:rsid w:val="00A272E6"/>
    <w:rsid w:val="00A31110"/>
    <w:rsid w:val="00A440B7"/>
    <w:rsid w:val="00A51D5F"/>
    <w:rsid w:val="00A52145"/>
    <w:rsid w:val="00A55471"/>
    <w:rsid w:val="00A60462"/>
    <w:rsid w:val="00A617A0"/>
    <w:rsid w:val="00A620F6"/>
    <w:rsid w:val="00A63FF0"/>
    <w:rsid w:val="00A66C4A"/>
    <w:rsid w:val="00A72369"/>
    <w:rsid w:val="00A764BF"/>
    <w:rsid w:val="00A93F3F"/>
    <w:rsid w:val="00A96ED9"/>
    <w:rsid w:val="00A97312"/>
    <w:rsid w:val="00AA3BB9"/>
    <w:rsid w:val="00AA4ABA"/>
    <w:rsid w:val="00AA4D50"/>
    <w:rsid w:val="00AA7E61"/>
    <w:rsid w:val="00AB425A"/>
    <w:rsid w:val="00AD18D3"/>
    <w:rsid w:val="00AD1CD5"/>
    <w:rsid w:val="00AD7717"/>
    <w:rsid w:val="00AE7495"/>
    <w:rsid w:val="00AF0955"/>
    <w:rsid w:val="00AF558C"/>
    <w:rsid w:val="00B058F0"/>
    <w:rsid w:val="00B11DCB"/>
    <w:rsid w:val="00B17F3C"/>
    <w:rsid w:val="00B2221A"/>
    <w:rsid w:val="00B22B11"/>
    <w:rsid w:val="00B32E8C"/>
    <w:rsid w:val="00B35628"/>
    <w:rsid w:val="00B35E34"/>
    <w:rsid w:val="00B44CEF"/>
    <w:rsid w:val="00B4610E"/>
    <w:rsid w:val="00B760B5"/>
    <w:rsid w:val="00B767F8"/>
    <w:rsid w:val="00B8347C"/>
    <w:rsid w:val="00B83CD7"/>
    <w:rsid w:val="00BB494E"/>
    <w:rsid w:val="00BB4C8E"/>
    <w:rsid w:val="00BB5E7C"/>
    <w:rsid w:val="00BC14CA"/>
    <w:rsid w:val="00BC60D8"/>
    <w:rsid w:val="00BD06B2"/>
    <w:rsid w:val="00BD42D4"/>
    <w:rsid w:val="00BE79E7"/>
    <w:rsid w:val="00BF632F"/>
    <w:rsid w:val="00C05CAD"/>
    <w:rsid w:val="00C07210"/>
    <w:rsid w:val="00C073DE"/>
    <w:rsid w:val="00C07A14"/>
    <w:rsid w:val="00C128D7"/>
    <w:rsid w:val="00C160EA"/>
    <w:rsid w:val="00C1651D"/>
    <w:rsid w:val="00C17B84"/>
    <w:rsid w:val="00C20F4E"/>
    <w:rsid w:val="00C32517"/>
    <w:rsid w:val="00C3559A"/>
    <w:rsid w:val="00C40237"/>
    <w:rsid w:val="00C41C8A"/>
    <w:rsid w:val="00C41D8C"/>
    <w:rsid w:val="00C43336"/>
    <w:rsid w:val="00C53D5B"/>
    <w:rsid w:val="00C53F8E"/>
    <w:rsid w:val="00C77DFC"/>
    <w:rsid w:val="00C96000"/>
    <w:rsid w:val="00C96BB9"/>
    <w:rsid w:val="00CA7EB8"/>
    <w:rsid w:val="00CB2656"/>
    <w:rsid w:val="00CB327E"/>
    <w:rsid w:val="00CC3BC3"/>
    <w:rsid w:val="00CD33A7"/>
    <w:rsid w:val="00CE543E"/>
    <w:rsid w:val="00CF1D57"/>
    <w:rsid w:val="00D0433E"/>
    <w:rsid w:val="00D20548"/>
    <w:rsid w:val="00D229D8"/>
    <w:rsid w:val="00D23121"/>
    <w:rsid w:val="00D23282"/>
    <w:rsid w:val="00D309D7"/>
    <w:rsid w:val="00D33CAF"/>
    <w:rsid w:val="00D36249"/>
    <w:rsid w:val="00D36580"/>
    <w:rsid w:val="00D37507"/>
    <w:rsid w:val="00D37BD1"/>
    <w:rsid w:val="00D4048A"/>
    <w:rsid w:val="00D46DCD"/>
    <w:rsid w:val="00D544E0"/>
    <w:rsid w:val="00D55857"/>
    <w:rsid w:val="00D56875"/>
    <w:rsid w:val="00D60049"/>
    <w:rsid w:val="00D601A4"/>
    <w:rsid w:val="00D60806"/>
    <w:rsid w:val="00D6155D"/>
    <w:rsid w:val="00D652CD"/>
    <w:rsid w:val="00D65B6C"/>
    <w:rsid w:val="00D834AF"/>
    <w:rsid w:val="00D97296"/>
    <w:rsid w:val="00DB0C49"/>
    <w:rsid w:val="00DB3EAC"/>
    <w:rsid w:val="00DC1A75"/>
    <w:rsid w:val="00DC3328"/>
    <w:rsid w:val="00DC48A5"/>
    <w:rsid w:val="00DC67B0"/>
    <w:rsid w:val="00DD49DD"/>
    <w:rsid w:val="00DD613D"/>
    <w:rsid w:val="00DE07AF"/>
    <w:rsid w:val="00DE3226"/>
    <w:rsid w:val="00DE5807"/>
    <w:rsid w:val="00DF0812"/>
    <w:rsid w:val="00DF2E6A"/>
    <w:rsid w:val="00DF517A"/>
    <w:rsid w:val="00DF5F36"/>
    <w:rsid w:val="00E02FC5"/>
    <w:rsid w:val="00E046EE"/>
    <w:rsid w:val="00E13711"/>
    <w:rsid w:val="00E31E8D"/>
    <w:rsid w:val="00E34045"/>
    <w:rsid w:val="00E34E82"/>
    <w:rsid w:val="00E45076"/>
    <w:rsid w:val="00E45609"/>
    <w:rsid w:val="00E50CC7"/>
    <w:rsid w:val="00E56E66"/>
    <w:rsid w:val="00E627D5"/>
    <w:rsid w:val="00E6433A"/>
    <w:rsid w:val="00E753CC"/>
    <w:rsid w:val="00E77F5E"/>
    <w:rsid w:val="00E801C7"/>
    <w:rsid w:val="00E8567A"/>
    <w:rsid w:val="00E87EDD"/>
    <w:rsid w:val="00E91089"/>
    <w:rsid w:val="00E97B5E"/>
    <w:rsid w:val="00EA0398"/>
    <w:rsid w:val="00EA1687"/>
    <w:rsid w:val="00EA2A09"/>
    <w:rsid w:val="00EA580D"/>
    <w:rsid w:val="00EA7024"/>
    <w:rsid w:val="00EC2162"/>
    <w:rsid w:val="00EC480B"/>
    <w:rsid w:val="00EC5C0E"/>
    <w:rsid w:val="00EC70BE"/>
    <w:rsid w:val="00ED3913"/>
    <w:rsid w:val="00ED76AC"/>
    <w:rsid w:val="00EE5354"/>
    <w:rsid w:val="00EF5018"/>
    <w:rsid w:val="00F0037F"/>
    <w:rsid w:val="00F017DD"/>
    <w:rsid w:val="00F028A4"/>
    <w:rsid w:val="00F11EE6"/>
    <w:rsid w:val="00F12AAE"/>
    <w:rsid w:val="00F20861"/>
    <w:rsid w:val="00F2107D"/>
    <w:rsid w:val="00F24A84"/>
    <w:rsid w:val="00F47E69"/>
    <w:rsid w:val="00F54A07"/>
    <w:rsid w:val="00F64716"/>
    <w:rsid w:val="00F6535E"/>
    <w:rsid w:val="00F82252"/>
    <w:rsid w:val="00F84256"/>
    <w:rsid w:val="00F90313"/>
    <w:rsid w:val="00F91AD7"/>
    <w:rsid w:val="00F935D4"/>
    <w:rsid w:val="00F93CFF"/>
    <w:rsid w:val="00F94DCD"/>
    <w:rsid w:val="00FA1B29"/>
    <w:rsid w:val="00FA3236"/>
    <w:rsid w:val="00FA49FD"/>
    <w:rsid w:val="00FA63A0"/>
    <w:rsid w:val="00FB0BBE"/>
    <w:rsid w:val="00FB6B6F"/>
    <w:rsid w:val="00FC7176"/>
    <w:rsid w:val="00FD1333"/>
    <w:rsid w:val="00FD27B9"/>
    <w:rsid w:val="00FD2F9E"/>
    <w:rsid w:val="00FD3477"/>
    <w:rsid w:val="00FD51D8"/>
    <w:rsid w:val="00FD7DDA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3793"/>
    <o:shapelayout v:ext="edit">
      <o:idmap v:ext="edit" data="1"/>
    </o:shapelayout>
  </w:shapeDefaults>
  <w:decimalSymbol w:val="."/>
  <w:listSeparator w:val=";"/>
  <w14:docId w14:val="08C8D79A"/>
  <w15:docId w15:val="{1B1A4262-D657-4F13-BF11-3462657E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00B"/>
    <w:pPr>
      <w:suppressAutoHyphens/>
      <w:spacing w:after="120" w:line="240" w:lineRule="auto"/>
      <w:jc w:val="both"/>
    </w:pPr>
    <w:rPr>
      <w:rFonts w:ascii="Arial" w:eastAsia="Calibri" w:hAnsi="Arial" w:cs="Calibri"/>
      <w:sz w:val="20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D49DD"/>
    <w:pPr>
      <w:keepNext/>
      <w:keepLines/>
      <w:suppressAutoHyphens w:val="0"/>
      <w:spacing w:before="12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pacing w:val="-5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3456"/>
    <w:pPr>
      <w:keepNext/>
      <w:keepLines/>
      <w:numPr>
        <w:numId w:val="11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562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35628"/>
    <w:pPr>
      <w:keepNext/>
      <w:keepLines/>
      <w:suppressAutoHyphens w:val="0"/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pacing w:val="-5"/>
      <w:sz w:val="22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35628"/>
    <w:pPr>
      <w:keepNext/>
      <w:keepLines/>
      <w:spacing w:before="240"/>
      <w:contextualSpacing/>
      <w:outlineLvl w:val="4"/>
    </w:pPr>
    <w:rPr>
      <w:rFonts w:asciiTheme="majorHAnsi" w:eastAsiaTheme="majorEastAsia" w:hAnsiTheme="majorHAnsi" w:cstheme="majorBidi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437055"/>
    <w:pPr>
      <w:ind w:left="283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7055"/>
    <w:rPr>
      <w:rFonts w:ascii="Arial" w:eastAsia="Calibri" w:hAnsi="Arial" w:cs="Calibri"/>
      <w:sz w:val="24"/>
      <w:szCs w:val="24"/>
      <w:lang w:eastAsia="ar-SA"/>
    </w:rPr>
  </w:style>
  <w:style w:type="paragraph" w:customStyle="1" w:styleId="Default">
    <w:name w:val="Default"/>
    <w:rsid w:val="004370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Normln1">
    <w:name w:val="Normální1"/>
    <w:rsid w:val="00437055"/>
    <w:pPr>
      <w:spacing w:after="0"/>
    </w:pPr>
    <w:rPr>
      <w:rFonts w:ascii="Arial" w:eastAsia="Arial" w:hAnsi="Arial" w:cs="Arial"/>
      <w:color w:val="000000"/>
      <w:lang w:eastAsia="cs-CZ"/>
    </w:rPr>
  </w:style>
  <w:style w:type="character" w:styleId="Zdraznn">
    <w:name w:val="Emphasis"/>
    <w:qFormat/>
    <w:rsid w:val="00437055"/>
    <w:rPr>
      <w:rFonts w:ascii="Tahoma" w:hAnsi="Tahoma" w:cs="Tahoma" w:hint="default"/>
      <w:i w:val="0"/>
      <w:iCs w:val="0"/>
    </w:rPr>
  </w:style>
  <w:style w:type="paragraph" w:customStyle="1" w:styleId="Odstavecseseznamem1">
    <w:name w:val="Odstavec se seznamem1"/>
    <w:basedOn w:val="Normln"/>
    <w:rsid w:val="00437055"/>
    <w:pPr>
      <w:suppressAutoHyphens w:val="0"/>
      <w:ind w:left="720"/>
    </w:pPr>
    <w:rPr>
      <w:rFonts w:ascii="Tahoma" w:eastAsia="Times New Roman" w:hAnsi="Tahoma" w:cs="Times New Roman"/>
      <w:lang w:eastAsia="cs-CZ"/>
    </w:rPr>
  </w:style>
  <w:style w:type="paragraph" w:styleId="Titulek">
    <w:name w:val="caption"/>
    <w:aliases w:val="-tabulka,Table / Image Reference"/>
    <w:basedOn w:val="Normln"/>
    <w:next w:val="Normln"/>
    <w:link w:val="TitulekChar"/>
    <w:qFormat/>
    <w:rsid w:val="00437055"/>
    <w:pPr>
      <w:suppressAutoHyphens w:val="0"/>
      <w:spacing w:before="120" w:after="200" w:line="276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TitulekChar">
    <w:name w:val="Titulek Char"/>
    <w:aliases w:val="-tabulka Char,Table / Image Reference Char"/>
    <w:link w:val="Titulek"/>
    <w:rsid w:val="00437055"/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37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705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7055"/>
    <w:rPr>
      <w:rFonts w:ascii="Arial" w:eastAsia="Calibri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055"/>
    <w:rPr>
      <w:rFonts w:ascii="Arial" w:eastAsia="Calibri" w:hAnsi="Arial" w:cs="Calibri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055"/>
    <w:rPr>
      <w:rFonts w:ascii="Tahoma" w:eastAsia="Calibri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42AE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AE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49DD"/>
    <w:rPr>
      <w:rFonts w:ascii="Times New Roman" w:eastAsiaTheme="majorEastAsia" w:hAnsi="Times New Roman" w:cstheme="majorBidi"/>
      <w:b/>
      <w:bCs/>
      <w:color w:val="365F91" w:themeColor="accent1" w:themeShade="BF"/>
      <w:spacing w:val="-5"/>
      <w:sz w:val="28"/>
      <w:szCs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2162"/>
    <w:pPr>
      <w:suppressAutoHyphens w:val="0"/>
      <w:spacing w:after="0"/>
      <w:contextualSpacing/>
    </w:pPr>
    <w:rPr>
      <w:rFonts w:eastAsia="Times New Roman" w:cs="Times New Roman"/>
      <w:spacing w:val="-5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35628"/>
    <w:rPr>
      <w:rFonts w:asciiTheme="majorHAnsi" w:eastAsiaTheme="majorEastAsia" w:hAnsiTheme="majorHAnsi" w:cstheme="majorBidi"/>
      <w:b/>
      <w:bCs/>
      <w:iCs/>
      <w:color w:val="4F81BD" w:themeColor="accent1"/>
      <w:spacing w:val="-5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35628"/>
    <w:rPr>
      <w:rFonts w:asciiTheme="majorHAnsi" w:eastAsiaTheme="majorEastAsia" w:hAnsiTheme="majorHAnsi" w:cstheme="majorBidi"/>
      <w:b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D3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356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D46DC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A620F6"/>
    <w:pPr>
      <w:tabs>
        <w:tab w:val="num" w:pos="567"/>
      </w:tabs>
      <w:suppressAutoHyphens w:val="0"/>
    </w:pPr>
    <w:rPr>
      <w:rFonts w:ascii="Times New Roman" w:eastAsia="MS ??" w:hAnsi="Times New Roman" w:cs="Times New Roman"/>
      <w:sz w:val="22"/>
      <w:lang w:eastAsia="cs-CZ"/>
    </w:rPr>
  </w:style>
  <w:style w:type="paragraph" w:customStyle="1" w:styleId="Normln-Psmeno">
    <w:name w:val="Normální - Písmeno"/>
    <w:basedOn w:val="Normln"/>
    <w:uiPriority w:val="99"/>
    <w:rsid w:val="00A620F6"/>
    <w:pPr>
      <w:tabs>
        <w:tab w:val="num" w:pos="1134"/>
      </w:tabs>
      <w:suppressAutoHyphens w:val="0"/>
      <w:ind w:left="567"/>
    </w:pPr>
    <w:rPr>
      <w:rFonts w:ascii="Times New Roman" w:eastAsia="MS ??" w:hAnsi="Times New Roman" w:cs="Times New Roman"/>
      <w:sz w:val="22"/>
      <w:lang w:eastAsia="cs-CZ"/>
    </w:rPr>
  </w:style>
  <w:style w:type="character" w:customStyle="1" w:styleId="Normln-OdstavecCharChar">
    <w:name w:val="Normální - Odstavec Char Char"/>
    <w:link w:val="Normln-Odstavec"/>
    <w:uiPriority w:val="99"/>
    <w:locked/>
    <w:rsid w:val="00A620F6"/>
    <w:rPr>
      <w:rFonts w:ascii="Times New Roman" w:eastAsia="MS ??" w:hAnsi="Times New Roman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D3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3466A5"/>
    <w:pPr>
      <w:spacing w:after="0" w:line="259" w:lineRule="auto"/>
      <w:jc w:val="left"/>
      <w:outlineLvl w:val="9"/>
    </w:pPr>
    <w:rPr>
      <w:rFonts w:asciiTheme="majorHAnsi" w:hAnsiTheme="majorHAnsi"/>
      <w:b w:val="0"/>
      <w:bCs w:val="0"/>
      <w:spacing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3466A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466A5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3466A5"/>
    <w:pPr>
      <w:spacing w:after="100"/>
      <w:ind w:left="400"/>
    </w:pPr>
  </w:style>
  <w:style w:type="paragraph" w:customStyle="1" w:styleId="MSHlavnnadpis1">
    <w:name w:val="MS_Hlavní nadpis 1"/>
    <w:basedOn w:val="Normln"/>
    <w:link w:val="MSHlavnnadpis1Char"/>
    <w:uiPriority w:val="99"/>
    <w:rsid w:val="00A63FF0"/>
    <w:pPr>
      <w:numPr>
        <w:numId w:val="7"/>
      </w:numPr>
      <w:suppressAutoHyphens w:val="0"/>
      <w:spacing w:before="120" w:line="276" w:lineRule="auto"/>
      <w:jc w:val="left"/>
    </w:pPr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MSTextnormln">
    <w:name w:val="MS_Text normální"/>
    <w:basedOn w:val="Normln"/>
    <w:link w:val="MSTextnormlnChar"/>
    <w:uiPriority w:val="99"/>
    <w:rsid w:val="00A63FF0"/>
    <w:pPr>
      <w:suppressAutoHyphens w:val="0"/>
      <w:spacing w:after="0" w:line="276" w:lineRule="auto"/>
      <w:ind w:firstLine="709"/>
    </w:pPr>
    <w:rPr>
      <w:rFonts w:ascii="Calibri" w:hAnsi="Calibri" w:cs="Times New Roman"/>
      <w:szCs w:val="20"/>
      <w:lang w:eastAsia="en-US"/>
    </w:rPr>
  </w:style>
  <w:style w:type="character" w:customStyle="1" w:styleId="MSHlavnnadpis1Char">
    <w:name w:val="MS_Hlavní nadpis 1 Char"/>
    <w:link w:val="MSHlavnnadpis1"/>
    <w:uiPriority w:val="99"/>
    <w:locked/>
    <w:rsid w:val="00A63FF0"/>
    <w:rPr>
      <w:rFonts w:ascii="Calibri" w:eastAsia="Calibri" w:hAnsi="Calibri" w:cs="Times New Roman"/>
      <w:b/>
      <w:color w:val="000000"/>
      <w:sz w:val="28"/>
      <w:szCs w:val="28"/>
    </w:rPr>
  </w:style>
  <w:style w:type="character" w:customStyle="1" w:styleId="MSTextnormlnChar">
    <w:name w:val="MS_Text normální Char"/>
    <w:link w:val="MSTextnormln"/>
    <w:uiPriority w:val="99"/>
    <w:locked/>
    <w:rsid w:val="00A63FF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EC2162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390406"/>
    <w:pPr>
      <w:suppressAutoHyphens w:val="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39040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value">
    <w:name w:val="value"/>
    <w:basedOn w:val="Standardnpsmoodstavce"/>
    <w:rsid w:val="00390406"/>
  </w:style>
  <w:style w:type="paragraph" w:styleId="Zkladntextodsazen2">
    <w:name w:val="Body Text Indent 2"/>
    <w:basedOn w:val="Normln"/>
    <w:link w:val="Zkladntextodsazen2Char"/>
    <w:rsid w:val="00590C7F"/>
    <w:pPr>
      <w:suppressAutoHyphens w:val="0"/>
      <w:spacing w:line="480" w:lineRule="auto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90C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2">
    <w:name w:val="N2"/>
    <w:basedOn w:val="Normln"/>
    <w:rsid w:val="004F5B76"/>
    <w:pPr>
      <w:widowControl w:val="0"/>
      <w:numPr>
        <w:numId w:val="12"/>
      </w:numPr>
      <w:tabs>
        <w:tab w:val="left" w:pos="576"/>
      </w:tabs>
      <w:spacing w:after="0"/>
    </w:pPr>
    <w:rPr>
      <w:rFonts w:ascii="Verdana" w:eastAsia="Lucida Sans Unicode" w:hAnsi="Verdana" w:cs="Times New Roman"/>
      <w:kern w:val="1"/>
    </w:rPr>
  </w:style>
  <w:style w:type="paragraph" w:styleId="Zhlav">
    <w:name w:val="header"/>
    <w:basedOn w:val="Normln"/>
    <w:link w:val="ZhlavChar"/>
    <w:uiPriority w:val="99"/>
    <w:unhideWhenUsed/>
    <w:rsid w:val="00BB5E7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B5E7C"/>
    <w:rPr>
      <w:rFonts w:ascii="Arial" w:eastAsia="Calibri" w:hAnsi="Arial" w:cs="Calibri"/>
      <w:sz w:val="20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B5E7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B5E7C"/>
    <w:rPr>
      <w:rFonts w:ascii="Arial" w:eastAsia="Calibri" w:hAnsi="Arial" w:cs="Calibri"/>
      <w:sz w:val="20"/>
      <w:szCs w:val="24"/>
      <w:lang w:eastAsia="ar-SA"/>
    </w:rPr>
  </w:style>
  <w:style w:type="numbering" w:customStyle="1" w:styleId="ID">
    <w:name w:val="ID"/>
    <w:basedOn w:val="Bezseznamu"/>
    <w:uiPriority w:val="99"/>
    <w:rsid w:val="00610ED9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52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4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17CB-899C-464F-8329-F573E506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8425</Words>
  <Characters>49708</Characters>
  <Application>Microsoft Office Word</Application>
  <DocSecurity>0</DocSecurity>
  <Lines>414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lippl</dc:creator>
  <cp:lastModifiedBy>Jan Lippl</cp:lastModifiedBy>
  <cp:revision>5</cp:revision>
  <cp:lastPrinted>2015-03-09T10:59:00Z</cp:lastPrinted>
  <dcterms:created xsi:type="dcterms:W3CDTF">2015-04-01T08:01:00Z</dcterms:created>
  <dcterms:modified xsi:type="dcterms:W3CDTF">2015-04-08T06:47:00Z</dcterms:modified>
</cp:coreProperties>
</file>