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A306A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33a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A306AC" w:rsidP="00ED0281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průběhu stavebních prací po vyklizení násypů pod schodištěm bylo zjištěno, že část schodiště je napadena dřevokaznou houbou a zcela degradovaná. Schodiště a jeho změna bylo dále řešeno v souvislosti s nálezem gotických stropů a jejich prezentací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A306AC" w:rsidP="007C29B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Provedené nové konstrukce schodiště v souladu se změnou PD.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A306AC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Degradace schodiště vlivem napadení dřevokazné houby objevená v průběhu stavebních prací, úprava konstrukce schodiště v souladu s nálezem a prezentací gotických trámových stropů objevených v průběhu stavby.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524714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52C" w:rsidRDefault="00DB48D5" w:rsidP="002B652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A306AC">
              <w:rPr>
                <w:rFonts w:asciiTheme="minorHAnsi" w:hAnsiTheme="minorHAnsi"/>
                <w:b/>
                <w:sz w:val="22"/>
                <w:szCs w:val="22"/>
              </w:rPr>
              <w:t>76.936,68 Kč</w:t>
            </w:r>
            <w:bookmarkStart w:id="0" w:name="_GoBack"/>
            <w:bookmarkEnd w:id="0"/>
          </w:p>
          <w:p w:rsidR="00664EE4" w:rsidRPr="007C29BF" w:rsidRDefault="00C53153" w:rsidP="002B652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884" w:rsidRDefault="00997884" w:rsidP="004131CC">
      <w:r>
        <w:separator/>
      </w:r>
    </w:p>
  </w:endnote>
  <w:endnote w:type="continuationSeparator" w:id="0">
    <w:p w:rsidR="00997884" w:rsidRDefault="0099788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884" w:rsidRDefault="00997884" w:rsidP="004131CC">
      <w:r>
        <w:separator/>
      </w:r>
    </w:p>
  </w:footnote>
  <w:footnote w:type="continuationSeparator" w:id="0">
    <w:p w:rsidR="00997884" w:rsidRDefault="0099788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75CD4"/>
    <w:rsid w:val="000816FD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652C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97884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06AC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70792"/>
    <w:rsid w:val="00E72CF0"/>
    <w:rsid w:val="00EA10C9"/>
    <w:rsid w:val="00EA42EA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11</cp:revision>
  <cp:lastPrinted>2015-07-23T11:35:00Z</cp:lastPrinted>
  <dcterms:created xsi:type="dcterms:W3CDTF">2015-06-07T11:14:00Z</dcterms:created>
  <dcterms:modified xsi:type="dcterms:W3CDTF">2015-07-23T11:45:00Z</dcterms:modified>
</cp:coreProperties>
</file>