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0560F">
        <w:rPr>
          <w:b/>
          <w:sz w:val="28"/>
          <w:szCs w:val="28"/>
        </w:rPr>
        <w:t>28</w:t>
      </w:r>
      <w:r w:rsidR="00620E1B">
        <w:rPr>
          <w:b/>
          <w:sz w:val="28"/>
          <w:szCs w:val="28"/>
        </w:rPr>
        <w:t xml:space="preserve">. kontrolního dne stavby dne </w:t>
      </w:r>
      <w:r w:rsidR="00B95012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B95012">
        <w:rPr>
          <w:b/>
          <w:sz w:val="24"/>
          <w:szCs w:val="24"/>
        </w:rPr>
        <w:tab/>
        <w:t>17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20560F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20560F">
        <w:rPr>
          <w:color w:val="FF0000"/>
          <w:sz w:val="28"/>
          <w:szCs w:val="28"/>
          <w:u w:val="single"/>
        </w:rPr>
        <w:t>13.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KDč.28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mokrých místech s největšími záteky bude proved</w:t>
            </w:r>
            <w:r w:rsidR="0020560F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>no odstranění všech vrstev om</w:t>
            </w:r>
            <w:r w:rsidR="00B64460">
              <w:rPr>
                <w:color w:val="FF0000"/>
                <w:sz w:val="20"/>
                <w:szCs w:val="20"/>
              </w:rPr>
              <w:t>ítky a provedeno proškrabání spá</w:t>
            </w:r>
            <w:r>
              <w:rPr>
                <w:color w:val="FF0000"/>
                <w:sz w:val="20"/>
                <w:szCs w:val="20"/>
              </w:rPr>
              <w:t>r zdiva.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Zástupce dodavatele upozor</w:t>
            </w:r>
            <w:r w:rsidR="00B64460">
              <w:rPr>
                <w:color w:val="FF0000"/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provedení odvodu dešťových vod od objektu v místě roh</w:t>
            </w:r>
            <w:r w:rsidR="0020560F">
              <w:rPr>
                <w:color w:val="FF0000"/>
                <w:sz w:val="20"/>
                <w:szCs w:val="20"/>
              </w:rPr>
              <w:t xml:space="preserve">u fasád K1-7 a K1-8 formou vyspárování </w:t>
            </w:r>
            <w:r>
              <w:rPr>
                <w:color w:val="FF0000"/>
                <w:sz w:val="20"/>
                <w:szCs w:val="20"/>
              </w:rPr>
              <w:t>dlažby od obj</w:t>
            </w:r>
            <w:r w:rsidR="0020560F">
              <w:rPr>
                <w:color w:val="FF0000"/>
                <w:sz w:val="20"/>
                <w:szCs w:val="20"/>
              </w:rPr>
              <w:t>ektu a provedení nové dvorní vp</w:t>
            </w:r>
            <w:r>
              <w:rPr>
                <w:color w:val="FF0000"/>
                <w:sz w:val="20"/>
                <w:szCs w:val="20"/>
              </w:rPr>
              <w:t>usti napojené na páteřní dešťovou kanalizaci.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1E654F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</w:t>
            </w:r>
            <w:r w:rsidR="00ED54F0" w:rsidRPr="00F45E40">
              <w:rPr>
                <w:sz w:val="20"/>
                <w:szCs w:val="20"/>
              </w:rPr>
              <w:lastRenderedPageBreak/>
              <w:t>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</w:t>
            </w:r>
            <w:r w:rsidR="00FB1D81">
              <w:rPr>
                <w:color w:val="FF0000"/>
                <w:sz w:val="20"/>
                <w:szCs w:val="20"/>
              </w:rPr>
              <w:t>š</w:t>
            </w:r>
            <w:r>
              <w:rPr>
                <w:color w:val="FF0000"/>
                <w:sz w:val="20"/>
                <w:szCs w:val="20"/>
              </w:rPr>
              <w:t>ťový svod u samostatného dvorního přístavku</w:t>
            </w:r>
            <w:r w:rsidR="00FB1D81">
              <w:rPr>
                <w:color w:val="FF0000"/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KD</w:t>
            </w:r>
            <w:r>
              <w:rPr>
                <w:color w:val="FF0000"/>
                <w:sz w:val="20"/>
                <w:szCs w:val="20"/>
              </w:rPr>
              <w:t xml:space="preserve"> č.28</w:t>
            </w:r>
          </w:p>
          <w:p w:rsidR="00FB1D81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355F05" w:rsidRPr="00157913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lastRenderedPageBreak/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4431AE" w:rsidRP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Pr="00475523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lastRenderedPageBreak/>
              <w:t>K2-14</w:t>
            </w:r>
          </w:p>
        </w:tc>
        <w:tc>
          <w:tcPr>
            <w:tcW w:w="6378" w:type="dxa"/>
            <w:vAlign w:val="center"/>
          </w:tcPr>
          <w:p w:rsidR="00C14A77" w:rsidRPr="00475523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KD č.26</w:t>
            </w:r>
          </w:p>
          <w:p w:rsidR="00C14A77" w:rsidRPr="00475523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C14A77" w:rsidRPr="00475523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 xml:space="preserve">Zesílení kce krovu v místě, kde kce je nevhodným způsobem podepřena pilířem </w:t>
            </w:r>
            <w:r w:rsidR="002002C7" w:rsidRPr="00475523">
              <w:rPr>
                <w:sz w:val="20"/>
                <w:szCs w:val="20"/>
                <w:highlight w:val="yellow"/>
              </w:rPr>
              <w:t>t</w:t>
            </w:r>
            <w:r w:rsidR="00157913" w:rsidRPr="00475523">
              <w:rPr>
                <w:sz w:val="20"/>
                <w:szCs w:val="20"/>
                <w:highlight w:val="yellow"/>
              </w:rPr>
              <w:t>l</w:t>
            </w:r>
            <w:r w:rsidR="002002C7" w:rsidRPr="00475523">
              <w:rPr>
                <w:sz w:val="20"/>
                <w:szCs w:val="20"/>
                <w:highlight w:val="yellow"/>
              </w:rPr>
              <w:t xml:space="preserve">ačícím do </w:t>
            </w:r>
            <w:r w:rsidRPr="00475523">
              <w:rPr>
                <w:sz w:val="20"/>
                <w:szCs w:val="20"/>
                <w:highlight w:val="yellow"/>
              </w:rPr>
              <w:t>ve vrcholu klenby</w:t>
            </w:r>
            <w:r w:rsidR="002002C7" w:rsidRPr="00475523">
              <w:rPr>
                <w:sz w:val="20"/>
                <w:szCs w:val="20"/>
                <w:highlight w:val="yellow"/>
              </w:rPr>
              <w:t xml:space="preserve"> pod ním</w:t>
            </w:r>
            <w:r w:rsidRPr="00475523">
              <w:rPr>
                <w:sz w:val="20"/>
                <w:szCs w:val="20"/>
                <w:highlight w:val="yellow"/>
              </w:rPr>
              <w:t>. Pilíř je nutné o</w:t>
            </w:r>
            <w:r w:rsidR="002002C7" w:rsidRPr="00475523">
              <w:rPr>
                <w:sz w:val="20"/>
                <w:szCs w:val="20"/>
                <w:highlight w:val="yellow"/>
              </w:rPr>
              <w:t>d</w:t>
            </w:r>
            <w:r w:rsidRPr="00475523">
              <w:rPr>
                <w:sz w:val="20"/>
                <w:szCs w:val="20"/>
                <w:highlight w:val="yellow"/>
              </w:rPr>
              <w:t>stranit</w:t>
            </w:r>
            <w:r w:rsidR="002002C7" w:rsidRPr="00475523">
              <w:rPr>
                <w:sz w:val="20"/>
                <w:szCs w:val="20"/>
                <w:highlight w:val="yellow"/>
              </w:rPr>
              <w:t xml:space="preserve">. Předběžně navrhované </w:t>
            </w:r>
            <w:r w:rsidR="00157913" w:rsidRPr="00475523">
              <w:rPr>
                <w:sz w:val="20"/>
                <w:szCs w:val="20"/>
                <w:highlight w:val="yellow"/>
              </w:rPr>
              <w:t>řešení</w:t>
            </w:r>
            <w:r w:rsidR="002002C7" w:rsidRPr="00475523">
              <w:rPr>
                <w:sz w:val="20"/>
                <w:szCs w:val="20"/>
                <w:highlight w:val="yellow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Pr="00475523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1E654F" w:rsidRPr="00475523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KD č. 27</w:t>
            </w:r>
          </w:p>
          <w:p w:rsidR="001E654F" w:rsidRPr="00475523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Bylo</w:t>
            </w:r>
            <w:r w:rsidR="001E654F" w:rsidRPr="00475523">
              <w:rPr>
                <w:sz w:val="20"/>
                <w:szCs w:val="20"/>
                <w:highlight w:val="yellow"/>
              </w:rPr>
              <w:t xml:space="preserve"> provedeno posouzení </w:t>
            </w:r>
            <w:r w:rsidRPr="00475523">
              <w:rPr>
                <w:sz w:val="20"/>
                <w:szCs w:val="20"/>
                <w:highlight w:val="yellow"/>
              </w:rPr>
              <w:t xml:space="preserve">statikem. Návrh řešení - viz stavební deník ze dne 1.12.2014. </w:t>
            </w:r>
          </w:p>
          <w:p w:rsidR="00A62045" w:rsidRPr="00475523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475523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Dále byl do SD zakreslen alternativní návrh sanace stropních trámů.</w:t>
            </w:r>
          </w:p>
          <w:p w:rsidR="00FB1D81" w:rsidRPr="00475523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475523">
              <w:rPr>
                <w:color w:val="FF0000"/>
                <w:sz w:val="20"/>
                <w:szCs w:val="20"/>
                <w:highlight w:val="yellow"/>
              </w:rPr>
              <w:t>KD č. 28</w:t>
            </w:r>
          </w:p>
          <w:p w:rsidR="00FB1D81" w:rsidRPr="00475523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475523">
              <w:rPr>
                <w:color w:val="FF0000"/>
                <w:sz w:val="20"/>
                <w:szCs w:val="20"/>
                <w:highlight w:val="yellow"/>
              </w:rPr>
              <w:t>Je projektově řešeno v rámci komplexních úprav 3.NP.</w:t>
            </w:r>
          </w:p>
          <w:p w:rsidR="00AC5DD0" w:rsidRPr="00475523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vAlign w:val="center"/>
          </w:tcPr>
          <w:p w:rsidR="00C14A77" w:rsidRPr="00475523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475523">
              <w:rPr>
                <w:sz w:val="20"/>
                <w:szCs w:val="20"/>
                <w:highlight w:val="yellow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Pr="00475523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5DD0" w:rsidRPr="00AC5DD0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C5DD0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AC5DD0" w:rsidRPr="00FB1D81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Oprava koruny ohradní zdi včetně výměny prejzů</w:t>
            </w:r>
            <w:r w:rsidR="00FB1D81" w:rsidRPr="00FB1D81">
              <w:rPr>
                <w:color w:val="FF0000"/>
                <w:sz w:val="20"/>
                <w:szCs w:val="20"/>
              </w:rPr>
              <w:t>.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A62045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B1D81">
              <w:rPr>
                <w:color w:val="FF0000"/>
                <w:sz w:val="18"/>
                <w:szCs w:val="18"/>
              </w:rPr>
              <w:t>20.1.2015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355F05" w:rsidRPr="00FB1D81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sedille (první u stěny sakristie) bude opatrně vybourána za dohledu </w:t>
            </w:r>
            <w:r w:rsidRPr="00601706">
              <w:rPr>
                <w:sz w:val="20"/>
                <w:szCs w:val="20"/>
              </w:rPr>
              <w:lastRenderedPageBreak/>
              <w:t>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č.28</w:t>
            </w: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Dne 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2014 byl předložen </w:t>
            </w:r>
            <w:r w:rsidR="001C727D">
              <w:rPr>
                <w:color w:val="FF0000"/>
                <w:sz w:val="20"/>
                <w:szCs w:val="20"/>
              </w:rPr>
              <w:t xml:space="preserve">investorovi stavbou </w:t>
            </w:r>
            <w:r>
              <w:rPr>
                <w:color w:val="FF0000"/>
                <w:sz w:val="20"/>
                <w:szCs w:val="20"/>
              </w:rPr>
              <w:t>ve finální verzi výsledek a výstupy z průzkumu šablonové výmalby</w:t>
            </w:r>
            <w:r w:rsidR="00F96765">
              <w:rPr>
                <w:color w:val="FF0000"/>
                <w:sz w:val="20"/>
                <w:szCs w:val="20"/>
              </w:rPr>
              <w:t xml:space="preserve"> objektu K2. </w:t>
            </w: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96765">
              <w:rPr>
                <w:color w:val="FF0000"/>
                <w:sz w:val="20"/>
                <w:szCs w:val="20"/>
              </w:rPr>
              <w:t>KD č. 28</w:t>
            </w:r>
          </w:p>
          <w:p w:rsidR="00F96765" w:rsidRP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do příštího KD předloží návrh dveří výstupů z výtahu.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Sanace dřevomorky v místnostech K1-2-005 – 007</w:t>
            </w:r>
            <w:r w:rsidRPr="0020293F">
              <w:rPr>
                <w:sz w:val="20"/>
                <w:szCs w:val="20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definitivní návrh opatření a sanace dřevomorky</w:t>
            </w:r>
            <w:r w:rsidR="00862385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>KD č.28</w:t>
            </w:r>
          </w:p>
          <w:p w:rsidR="00B232A5" w:rsidRDefault="0086238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Štuky místností </w:t>
            </w:r>
            <w:r w:rsidR="00B232A5">
              <w:rPr>
                <w:bCs/>
                <w:color w:val="FF0000"/>
                <w:sz w:val="20"/>
                <w:szCs w:val="20"/>
              </w:rPr>
              <w:t>2.NP a 3.NP</w:t>
            </w: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šechny plochy </w:t>
            </w:r>
            <w:r>
              <w:rPr>
                <w:bCs/>
                <w:color w:val="FF0000"/>
                <w:sz w:val="20"/>
                <w:szCs w:val="20"/>
              </w:rPr>
              <w:t>budou štukovány</w:t>
            </w:r>
            <w:r w:rsidR="001C727D">
              <w:rPr>
                <w:bCs/>
                <w:color w:val="FF0000"/>
                <w:sz w:val="20"/>
                <w:szCs w:val="20"/>
              </w:rPr>
              <w:t>,</w:t>
            </w:r>
            <w:r>
              <w:rPr>
                <w:bCs/>
                <w:color w:val="FF0000"/>
                <w:sz w:val="20"/>
                <w:szCs w:val="20"/>
              </w:rPr>
              <w:t xml:space="preserve"> je možné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 zahájit práce v prostorech chodeb, a všech místností kromě místnosti K3-2-003  K3-2-004, a kromě rákosových stropů se štukovou ozdobou nad 2.NP</w:t>
            </w:r>
            <w:r>
              <w:rPr>
                <w:bCs/>
                <w:color w:val="FF0000"/>
                <w:sz w:val="20"/>
                <w:szCs w:val="20"/>
              </w:rPr>
              <w:t xml:space="preserve">. V případě štukové výzdoby byl vznesen požadavek ze strany zástupců SPP </w:t>
            </w:r>
            <w:r w:rsidR="001C727D">
              <w:rPr>
                <w:bCs/>
                <w:color w:val="FF0000"/>
                <w:sz w:val="20"/>
                <w:szCs w:val="20"/>
              </w:rPr>
              <w:t xml:space="preserve">(konzultace Mgr. Bloch. a Dr. Lavička mimo KD) </w:t>
            </w:r>
            <w:r>
              <w:rPr>
                <w:bCs/>
                <w:color w:val="FF0000"/>
                <w:sz w:val="20"/>
                <w:szCs w:val="20"/>
              </w:rPr>
              <w:t>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862385" w:rsidRPr="004431AE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Změny na </w:t>
            </w:r>
            <w:r w:rsidR="00DA6E67">
              <w:rPr>
                <w:color w:val="FF0000"/>
                <w:sz w:val="20"/>
                <w:szCs w:val="20"/>
              </w:rPr>
              <w:t xml:space="preserve">rozvodech </w:t>
            </w:r>
            <w:r w:rsidR="00B232A5">
              <w:rPr>
                <w:color w:val="FF0000"/>
                <w:sz w:val="20"/>
                <w:szCs w:val="20"/>
              </w:rPr>
              <w:t xml:space="preserve">a topných tělesech </w:t>
            </w:r>
            <w:r>
              <w:rPr>
                <w:color w:val="FF0000"/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 xml:space="preserve">on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>Byl předložen posudek s návrhem sanačních opatření. Návrhy budou zapracovány do komplexních projekčních změn</w:t>
            </w:r>
            <w:r w:rsidR="001C727D">
              <w:rPr>
                <w:color w:val="FF0000"/>
                <w:sz w:val="20"/>
                <w:szCs w:val="20"/>
              </w:rPr>
              <w:t xml:space="preserve"> (posudek bude přílohou úpravy PD)</w:t>
            </w:r>
            <w:r w:rsidRPr="00B232A5">
              <w:rPr>
                <w:color w:val="FF0000"/>
                <w:sz w:val="20"/>
                <w:szCs w:val="20"/>
              </w:rPr>
              <w:t>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1C727D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19008C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t>KD č. 28</w:t>
            </w:r>
          </w:p>
          <w:p w:rsidR="00AC5DD0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Byly předloženy k odsouhlasení vzorky </w:t>
            </w:r>
            <w:r w:rsidR="00B6509B">
              <w:rPr>
                <w:color w:val="FF0000"/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19008C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lastRenderedPageBreak/>
              <w:t>KD č.28</w:t>
            </w:r>
          </w:p>
          <w:p w:rsidR="0019008C" w:rsidRPr="0019008C" w:rsidRDefault="0019008C" w:rsidP="001900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B232A5">
              <w:rPr>
                <w:sz w:val="20"/>
                <w:szCs w:val="20"/>
                <w:u w:val="single"/>
              </w:rPr>
              <w:t>13.1.2015 – 20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11326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A20" w:rsidRDefault="00853A20" w:rsidP="00BD0FE0">
      <w:pPr>
        <w:spacing w:after="0" w:line="240" w:lineRule="auto"/>
      </w:pPr>
      <w:r>
        <w:separator/>
      </w:r>
    </w:p>
  </w:endnote>
  <w:endnote w:type="continuationSeparator" w:id="0">
    <w:p w:rsidR="00853A20" w:rsidRDefault="00853A20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A6E6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75523">
      <w:rPr>
        <w:noProof/>
      </w:rPr>
      <w:t>10</w:t>
    </w:r>
    <w:r>
      <w:rPr>
        <w:noProof/>
      </w:rPr>
      <w:fldChar w:fldCharType="end"/>
    </w:r>
  </w:p>
  <w:p w:rsidR="00DA6E67" w:rsidRDefault="00DA6E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A20" w:rsidRDefault="00853A20" w:rsidP="00BD0FE0">
      <w:pPr>
        <w:spacing w:after="0" w:line="240" w:lineRule="auto"/>
      </w:pPr>
      <w:r>
        <w:separator/>
      </w:r>
    </w:p>
  </w:footnote>
  <w:footnote w:type="continuationSeparator" w:id="0">
    <w:p w:rsidR="00853A20" w:rsidRDefault="00853A20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853A2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DA6E67" w:rsidRDefault="00DA6E67">
    <w:pPr>
      <w:pStyle w:val="Zhlav"/>
    </w:pPr>
  </w:p>
  <w:p w:rsidR="00DA6E67" w:rsidRDefault="00DA6E67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A6E67" w:rsidRPr="00766A13">
      <w:trPr>
        <w:trHeight w:val="100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A6E67" w:rsidRPr="008E101F" w:rsidRDefault="00DA6E67">
          <w:pPr>
            <w:pStyle w:val="Zhlav"/>
            <w:rPr>
              <w:lang w:eastAsia="en-US"/>
            </w:rPr>
          </w:pPr>
        </w:p>
      </w:tc>
    </w:tr>
    <w:tr w:rsidR="00DA6E67" w:rsidRPr="00766A13">
      <w:trPr>
        <w:trHeight w:val="414"/>
      </w:trPr>
      <w:tc>
        <w:tcPr>
          <w:tcW w:w="1462" w:type="dxa"/>
          <w:vAlign w:val="center"/>
        </w:tcPr>
        <w:p w:rsidR="00DA6E67" w:rsidRPr="008E101F" w:rsidRDefault="00DA6E67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DA6E67" w:rsidRPr="008E101F" w:rsidRDefault="00DA6E67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DA6E67" w:rsidRPr="008E101F" w:rsidRDefault="00B95012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6</w:t>
          </w:r>
          <w:r w:rsidR="00DA6E67">
            <w:rPr>
              <w:lang w:eastAsia="en-US"/>
            </w:rPr>
            <w:t>. 1. 2015</w:t>
          </w:r>
        </w:p>
      </w:tc>
    </w:tr>
  </w:tbl>
  <w:p w:rsidR="00DA6E67" w:rsidRDefault="00DA6E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1A3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530F"/>
    <w:rsid w:val="00157913"/>
    <w:rsid w:val="00165829"/>
    <w:rsid w:val="00165C58"/>
    <w:rsid w:val="00170EEB"/>
    <w:rsid w:val="00174993"/>
    <w:rsid w:val="00177930"/>
    <w:rsid w:val="0018113A"/>
    <w:rsid w:val="0019008C"/>
    <w:rsid w:val="001B4186"/>
    <w:rsid w:val="001B7304"/>
    <w:rsid w:val="001C0EC9"/>
    <w:rsid w:val="001C21EE"/>
    <w:rsid w:val="001C727D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5523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53A20"/>
    <w:rsid w:val="00862385"/>
    <w:rsid w:val="00862DB5"/>
    <w:rsid w:val="00863EF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AF41D3"/>
    <w:rsid w:val="00B02852"/>
    <w:rsid w:val="00B06D16"/>
    <w:rsid w:val="00B13D0D"/>
    <w:rsid w:val="00B152F3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95012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30FB"/>
    <w:rsid w:val="00DA5CBB"/>
    <w:rsid w:val="00DA6E67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70047"/>
    <w:rsid w:val="00F73302"/>
    <w:rsid w:val="00F96765"/>
    <w:rsid w:val="00FA0331"/>
    <w:rsid w:val="00FA7971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8EECC-1520-40F5-A7A1-1A9196A7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4617</Words>
  <Characters>27241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2015-01-06T09:42:00Z</dcterms:created>
  <dcterms:modified xsi:type="dcterms:W3CDTF">2015-05-25T15:55:00Z</dcterms:modified>
</cp:coreProperties>
</file>